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19C" w:rsidRDefault="0077619C">
      <w:pPr>
        <w:pStyle w:val="ConsPlusTitlePage"/>
      </w:pPr>
      <w:bookmarkStart w:id="0" w:name="_GoBack"/>
      <w:bookmarkEnd w:id="0"/>
      <w:r>
        <w:br/>
      </w:r>
    </w:p>
    <w:p w:rsidR="0077619C" w:rsidRDefault="0077619C">
      <w:pPr>
        <w:pStyle w:val="ConsPlusNormal"/>
        <w:ind w:firstLine="540"/>
        <w:jc w:val="both"/>
        <w:outlineLvl w:val="0"/>
      </w:pPr>
    </w:p>
    <w:p w:rsidR="0077619C" w:rsidRDefault="0077619C">
      <w:pPr>
        <w:pStyle w:val="ConsPlusNormal"/>
        <w:jc w:val="right"/>
      </w:pPr>
      <w:r>
        <w:t>Утвержден</w:t>
      </w:r>
    </w:p>
    <w:p w:rsidR="0077619C" w:rsidRDefault="0077619C">
      <w:pPr>
        <w:pStyle w:val="ConsPlusNormal"/>
        <w:jc w:val="right"/>
      </w:pPr>
      <w:r>
        <w:t>президиумом Совета</w:t>
      </w:r>
    </w:p>
    <w:p w:rsidR="0077619C" w:rsidRDefault="0077619C">
      <w:pPr>
        <w:pStyle w:val="ConsPlusNormal"/>
        <w:jc w:val="right"/>
      </w:pPr>
      <w:r>
        <w:t>при Президенте Российской Федерации</w:t>
      </w:r>
    </w:p>
    <w:p w:rsidR="0077619C" w:rsidRDefault="0077619C">
      <w:pPr>
        <w:pStyle w:val="ConsPlusNormal"/>
        <w:jc w:val="right"/>
      </w:pPr>
      <w:r>
        <w:t>по стратегическому развитию</w:t>
      </w:r>
    </w:p>
    <w:p w:rsidR="0077619C" w:rsidRDefault="0077619C">
      <w:pPr>
        <w:pStyle w:val="ConsPlusNormal"/>
        <w:jc w:val="right"/>
      </w:pPr>
      <w:r>
        <w:t>и национальным проектам</w:t>
      </w:r>
    </w:p>
    <w:p w:rsidR="0077619C" w:rsidRDefault="0077619C">
      <w:pPr>
        <w:pStyle w:val="ConsPlusNormal"/>
        <w:jc w:val="right"/>
      </w:pPr>
      <w:r>
        <w:t>(протокол от 24 декабря 2018 г. N 16)</w:t>
      </w:r>
    </w:p>
    <w:p w:rsidR="0077619C" w:rsidRDefault="0077619C">
      <w:pPr>
        <w:pStyle w:val="ConsPlusNormal"/>
        <w:ind w:firstLine="540"/>
        <w:jc w:val="both"/>
      </w:pPr>
    </w:p>
    <w:p w:rsidR="0077619C" w:rsidRDefault="0077619C">
      <w:pPr>
        <w:pStyle w:val="ConsPlusTitle"/>
        <w:jc w:val="center"/>
      </w:pPr>
      <w:r>
        <w:t xml:space="preserve">ПАСПОРТ НАЦИОНАЛЬНОГО ПРОЕКТА "ОБРАЗОВАНИЕ" </w:t>
      </w:r>
      <w:hyperlink w:anchor="P2124" w:history="1">
        <w:r>
          <w:rPr>
            <w:color w:val="0000FF"/>
          </w:rPr>
          <w:t>&lt;1&gt;</w:t>
        </w:r>
      </w:hyperlink>
    </w:p>
    <w:p w:rsidR="0077619C" w:rsidRDefault="0077619C">
      <w:pPr>
        <w:pStyle w:val="ConsPlusNormal"/>
        <w:ind w:firstLine="540"/>
        <w:jc w:val="both"/>
      </w:pPr>
    </w:p>
    <w:p w:rsidR="0077619C" w:rsidRDefault="0077619C">
      <w:pPr>
        <w:pStyle w:val="ConsPlusTitle"/>
        <w:jc w:val="center"/>
        <w:outlineLvl w:val="0"/>
      </w:pPr>
      <w:r>
        <w:t>1. Основные положения</w:t>
      </w:r>
    </w:p>
    <w:p w:rsidR="0077619C" w:rsidRDefault="0077619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644"/>
        <w:gridCol w:w="1928"/>
        <w:gridCol w:w="1984"/>
      </w:tblGrid>
      <w:tr w:rsidR="0077619C">
        <w:tc>
          <w:tcPr>
            <w:tcW w:w="3458" w:type="dxa"/>
          </w:tcPr>
          <w:p w:rsidR="0077619C" w:rsidRDefault="0077619C">
            <w:pPr>
              <w:pStyle w:val="ConsPlusNormal"/>
            </w:pPr>
            <w:r>
              <w:t>Краткое наименование национального проекта</w:t>
            </w:r>
          </w:p>
        </w:tc>
        <w:tc>
          <w:tcPr>
            <w:tcW w:w="1644" w:type="dxa"/>
          </w:tcPr>
          <w:p w:rsidR="0077619C" w:rsidRDefault="0077619C">
            <w:pPr>
              <w:pStyle w:val="ConsPlusNormal"/>
              <w:jc w:val="center"/>
            </w:pPr>
            <w:r>
              <w:t>Образование</w:t>
            </w:r>
          </w:p>
        </w:tc>
        <w:tc>
          <w:tcPr>
            <w:tcW w:w="1928" w:type="dxa"/>
          </w:tcPr>
          <w:p w:rsidR="0077619C" w:rsidRDefault="0077619C">
            <w:pPr>
              <w:pStyle w:val="ConsPlusNormal"/>
              <w:jc w:val="center"/>
            </w:pPr>
            <w:r>
              <w:t>Срок начала и окончания</w:t>
            </w:r>
          </w:p>
        </w:tc>
        <w:tc>
          <w:tcPr>
            <w:tcW w:w="1984" w:type="dxa"/>
          </w:tcPr>
          <w:p w:rsidR="0077619C" w:rsidRDefault="0077619C">
            <w:pPr>
              <w:pStyle w:val="ConsPlusNormal"/>
              <w:jc w:val="center"/>
            </w:pPr>
            <w:r>
              <w:t>1 января 2019 г. - 31 декабря 2024 г.</w:t>
            </w:r>
          </w:p>
        </w:tc>
      </w:tr>
      <w:tr w:rsidR="0077619C">
        <w:tc>
          <w:tcPr>
            <w:tcW w:w="3458" w:type="dxa"/>
          </w:tcPr>
          <w:p w:rsidR="0077619C" w:rsidRDefault="0077619C">
            <w:pPr>
              <w:pStyle w:val="ConsPlusNormal"/>
            </w:pPr>
            <w:r>
              <w:t>Куратор национального проекта</w:t>
            </w:r>
          </w:p>
        </w:tc>
        <w:tc>
          <w:tcPr>
            <w:tcW w:w="5556" w:type="dxa"/>
            <w:gridSpan w:val="3"/>
          </w:tcPr>
          <w:p w:rsidR="0077619C" w:rsidRDefault="0077619C">
            <w:pPr>
              <w:pStyle w:val="ConsPlusNormal"/>
            </w:pPr>
            <w:r>
              <w:t>Т.А. Голикова, Заместитель Председателя Правительства Российской Федерации</w:t>
            </w:r>
          </w:p>
        </w:tc>
      </w:tr>
      <w:tr w:rsidR="0077619C">
        <w:tc>
          <w:tcPr>
            <w:tcW w:w="3458" w:type="dxa"/>
          </w:tcPr>
          <w:p w:rsidR="0077619C" w:rsidRDefault="0077619C">
            <w:pPr>
              <w:pStyle w:val="ConsPlusNormal"/>
            </w:pPr>
            <w:r>
              <w:t>Руководитель национального проекта</w:t>
            </w:r>
          </w:p>
        </w:tc>
        <w:tc>
          <w:tcPr>
            <w:tcW w:w="5556" w:type="dxa"/>
            <w:gridSpan w:val="3"/>
          </w:tcPr>
          <w:p w:rsidR="0077619C" w:rsidRDefault="0077619C">
            <w:pPr>
              <w:pStyle w:val="ConsPlusNormal"/>
            </w:pPr>
            <w:r>
              <w:t>О.Ю. Васильева, Министр просвещения Российской Федерации</w:t>
            </w:r>
          </w:p>
        </w:tc>
      </w:tr>
      <w:tr w:rsidR="0077619C">
        <w:tc>
          <w:tcPr>
            <w:tcW w:w="3458" w:type="dxa"/>
          </w:tcPr>
          <w:p w:rsidR="0077619C" w:rsidRDefault="0077619C">
            <w:pPr>
              <w:pStyle w:val="ConsPlusNormal"/>
            </w:pPr>
            <w:r>
              <w:t>Администратор национального проекта</w:t>
            </w:r>
          </w:p>
        </w:tc>
        <w:tc>
          <w:tcPr>
            <w:tcW w:w="5556" w:type="dxa"/>
            <w:gridSpan w:val="3"/>
          </w:tcPr>
          <w:p w:rsidR="0077619C" w:rsidRDefault="0077619C">
            <w:pPr>
              <w:pStyle w:val="ConsPlusNormal"/>
            </w:pPr>
            <w:r>
              <w:t>М.Н. Ракова, заместитель Министра просвещения Российской Федерации</w:t>
            </w:r>
          </w:p>
        </w:tc>
      </w:tr>
    </w:tbl>
    <w:p w:rsidR="0077619C" w:rsidRDefault="0077619C">
      <w:pPr>
        <w:pStyle w:val="ConsPlusNormal"/>
        <w:ind w:firstLine="540"/>
        <w:jc w:val="both"/>
      </w:pPr>
    </w:p>
    <w:p w:rsidR="0077619C" w:rsidRDefault="0077619C">
      <w:pPr>
        <w:pStyle w:val="ConsPlusTitle"/>
        <w:jc w:val="center"/>
        <w:outlineLvl w:val="0"/>
      </w:pPr>
      <w:r>
        <w:t>2. Цели, целевые и дополнительные показатели</w:t>
      </w:r>
    </w:p>
    <w:p w:rsidR="0077619C" w:rsidRDefault="0077619C">
      <w:pPr>
        <w:pStyle w:val="ConsPlusTitle"/>
        <w:jc w:val="center"/>
      </w:pPr>
      <w:r>
        <w:t>национального проекта</w:t>
      </w:r>
    </w:p>
    <w:p w:rsidR="0077619C" w:rsidRDefault="0077619C">
      <w:pPr>
        <w:pStyle w:val="ConsPlusNormal"/>
        <w:ind w:firstLine="540"/>
        <w:jc w:val="both"/>
      </w:pPr>
    </w:p>
    <w:p w:rsidR="0077619C" w:rsidRDefault="0077619C">
      <w:pPr>
        <w:sectPr w:rsidR="0077619C" w:rsidSect="0033417C">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706"/>
        <w:gridCol w:w="1247"/>
        <w:gridCol w:w="1077"/>
        <w:gridCol w:w="907"/>
        <w:gridCol w:w="737"/>
        <w:gridCol w:w="737"/>
        <w:gridCol w:w="737"/>
        <w:gridCol w:w="737"/>
        <w:gridCol w:w="737"/>
        <w:gridCol w:w="737"/>
        <w:gridCol w:w="737"/>
      </w:tblGrid>
      <w:tr w:rsidR="0077619C">
        <w:tc>
          <w:tcPr>
            <w:tcW w:w="510" w:type="dxa"/>
            <w:vMerge w:val="restart"/>
            <w:tcBorders>
              <w:top w:val="single" w:sz="4" w:space="0" w:color="auto"/>
              <w:left w:val="nil"/>
              <w:bottom w:val="single" w:sz="4" w:space="0" w:color="auto"/>
            </w:tcBorders>
          </w:tcPr>
          <w:p w:rsidR="0077619C" w:rsidRDefault="0077619C">
            <w:pPr>
              <w:pStyle w:val="ConsPlusNormal"/>
              <w:jc w:val="center"/>
            </w:pPr>
            <w:r>
              <w:lastRenderedPageBreak/>
              <w:t>N п/п</w:t>
            </w:r>
          </w:p>
        </w:tc>
        <w:tc>
          <w:tcPr>
            <w:tcW w:w="4706" w:type="dxa"/>
            <w:vMerge w:val="restart"/>
            <w:tcBorders>
              <w:top w:val="single" w:sz="4" w:space="0" w:color="auto"/>
              <w:bottom w:val="single" w:sz="4" w:space="0" w:color="auto"/>
            </w:tcBorders>
          </w:tcPr>
          <w:p w:rsidR="0077619C" w:rsidRDefault="0077619C">
            <w:pPr>
              <w:pStyle w:val="ConsPlusNormal"/>
              <w:jc w:val="center"/>
            </w:pPr>
            <w:r>
              <w:t>Цель, целевой показатель, дополнительный показатель</w:t>
            </w:r>
          </w:p>
        </w:tc>
        <w:tc>
          <w:tcPr>
            <w:tcW w:w="1247" w:type="dxa"/>
            <w:vMerge w:val="restart"/>
            <w:tcBorders>
              <w:top w:val="single" w:sz="4" w:space="0" w:color="auto"/>
              <w:bottom w:val="single" w:sz="4" w:space="0" w:color="auto"/>
            </w:tcBorders>
          </w:tcPr>
          <w:p w:rsidR="0077619C" w:rsidRDefault="0077619C">
            <w:pPr>
              <w:pStyle w:val="ConsPlusNormal"/>
              <w:jc w:val="center"/>
            </w:pPr>
            <w:r>
              <w:t>Уровень контроля</w:t>
            </w:r>
          </w:p>
        </w:tc>
        <w:tc>
          <w:tcPr>
            <w:tcW w:w="1984" w:type="dxa"/>
            <w:gridSpan w:val="2"/>
            <w:tcBorders>
              <w:top w:val="single" w:sz="4" w:space="0" w:color="auto"/>
              <w:bottom w:val="single" w:sz="4" w:space="0" w:color="auto"/>
            </w:tcBorders>
          </w:tcPr>
          <w:p w:rsidR="0077619C" w:rsidRDefault="0077619C">
            <w:pPr>
              <w:pStyle w:val="ConsPlusNormal"/>
              <w:jc w:val="center"/>
            </w:pPr>
            <w:r>
              <w:t>Базовое значение</w:t>
            </w:r>
          </w:p>
        </w:tc>
        <w:tc>
          <w:tcPr>
            <w:tcW w:w="5159" w:type="dxa"/>
            <w:gridSpan w:val="7"/>
            <w:tcBorders>
              <w:top w:val="single" w:sz="4" w:space="0" w:color="auto"/>
              <w:bottom w:val="single" w:sz="4" w:space="0" w:color="auto"/>
              <w:right w:val="nil"/>
            </w:tcBorders>
          </w:tcPr>
          <w:p w:rsidR="0077619C" w:rsidRDefault="0077619C">
            <w:pPr>
              <w:pStyle w:val="ConsPlusNormal"/>
              <w:jc w:val="center"/>
            </w:pPr>
            <w:r>
              <w:t>Период, год</w:t>
            </w:r>
          </w:p>
        </w:tc>
      </w:tr>
      <w:tr w:rsidR="0077619C">
        <w:tc>
          <w:tcPr>
            <w:tcW w:w="510" w:type="dxa"/>
            <w:vMerge/>
            <w:tcBorders>
              <w:top w:val="single" w:sz="4" w:space="0" w:color="auto"/>
              <w:left w:val="nil"/>
              <w:bottom w:val="single" w:sz="4" w:space="0" w:color="auto"/>
            </w:tcBorders>
          </w:tcPr>
          <w:p w:rsidR="0077619C" w:rsidRDefault="0077619C"/>
        </w:tc>
        <w:tc>
          <w:tcPr>
            <w:tcW w:w="4706" w:type="dxa"/>
            <w:vMerge/>
            <w:tcBorders>
              <w:top w:val="single" w:sz="4" w:space="0" w:color="auto"/>
              <w:bottom w:val="single" w:sz="4" w:space="0" w:color="auto"/>
            </w:tcBorders>
          </w:tcPr>
          <w:p w:rsidR="0077619C" w:rsidRDefault="0077619C"/>
        </w:tc>
        <w:tc>
          <w:tcPr>
            <w:tcW w:w="1247" w:type="dxa"/>
            <w:vMerge/>
            <w:tcBorders>
              <w:top w:val="single" w:sz="4" w:space="0" w:color="auto"/>
              <w:bottom w:val="single" w:sz="4" w:space="0" w:color="auto"/>
            </w:tcBorders>
          </w:tcPr>
          <w:p w:rsidR="0077619C" w:rsidRDefault="0077619C"/>
        </w:tc>
        <w:tc>
          <w:tcPr>
            <w:tcW w:w="1077" w:type="dxa"/>
            <w:tcBorders>
              <w:top w:val="single" w:sz="4" w:space="0" w:color="auto"/>
              <w:bottom w:val="single" w:sz="4" w:space="0" w:color="auto"/>
            </w:tcBorders>
          </w:tcPr>
          <w:p w:rsidR="0077619C" w:rsidRDefault="0077619C">
            <w:pPr>
              <w:pStyle w:val="ConsPlusNormal"/>
              <w:jc w:val="center"/>
            </w:pPr>
            <w:r>
              <w:t>Значение</w:t>
            </w:r>
          </w:p>
        </w:tc>
        <w:tc>
          <w:tcPr>
            <w:tcW w:w="907" w:type="dxa"/>
            <w:tcBorders>
              <w:top w:val="single" w:sz="4" w:space="0" w:color="auto"/>
              <w:bottom w:val="single" w:sz="4" w:space="0" w:color="auto"/>
            </w:tcBorders>
          </w:tcPr>
          <w:p w:rsidR="0077619C" w:rsidRDefault="0077619C">
            <w:pPr>
              <w:pStyle w:val="ConsPlusNormal"/>
              <w:jc w:val="center"/>
            </w:pPr>
            <w:r>
              <w:t>Дата</w:t>
            </w:r>
          </w:p>
        </w:tc>
        <w:tc>
          <w:tcPr>
            <w:tcW w:w="737" w:type="dxa"/>
            <w:tcBorders>
              <w:top w:val="single" w:sz="4" w:space="0" w:color="auto"/>
              <w:bottom w:val="single" w:sz="4" w:space="0" w:color="auto"/>
            </w:tcBorders>
          </w:tcPr>
          <w:p w:rsidR="0077619C" w:rsidRDefault="0077619C">
            <w:pPr>
              <w:pStyle w:val="ConsPlusNormal"/>
              <w:jc w:val="center"/>
            </w:pPr>
            <w:r>
              <w:t>2018</w:t>
            </w:r>
          </w:p>
        </w:tc>
        <w:tc>
          <w:tcPr>
            <w:tcW w:w="737" w:type="dxa"/>
            <w:tcBorders>
              <w:top w:val="single" w:sz="4" w:space="0" w:color="auto"/>
              <w:bottom w:val="single" w:sz="4" w:space="0" w:color="auto"/>
            </w:tcBorders>
          </w:tcPr>
          <w:p w:rsidR="0077619C" w:rsidRDefault="0077619C">
            <w:pPr>
              <w:pStyle w:val="ConsPlusNormal"/>
              <w:jc w:val="center"/>
            </w:pPr>
            <w:r>
              <w:t>2019</w:t>
            </w:r>
          </w:p>
        </w:tc>
        <w:tc>
          <w:tcPr>
            <w:tcW w:w="737" w:type="dxa"/>
            <w:tcBorders>
              <w:top w:val="single" w:sz="4" w:space="0" w:color="auto"/>
              <w:bottom w:val="single" w:sz="4" w:space="0" w:color="auto"/>
            </w:tcBorders>
          </w:tcPr>
          <w:p w:rsidR="0077619C" w:rsidRDefault="0077619C">
            <w:pPr>
              <w:pStyle w:val="ConsPlusNormal"/>
              <w:jc w:val="center"/>
            </w:pPr>
            <w:r>
              <w:t>2020</w:t>
            </w:r>
          </w:p>
        </w:tc>
        <w:tc>
          <w:tcPr>
            <w:tcW w:w="737" w:type="dxa"/>
            <w:tcBorders>
              <w:top w:val="single" w:sz="4" w:space="0" w:color="auto"/>
              <w:bottom w:val="single" w:sz="4" w:space="0" w:color="auto"/>
            </w:tcBorders>
          </w:tcPr>
          <w:p w:rsidR="0077619C" w:rsidRDefault="0077619C">
            <w:pPr>
              <w:pStyle w:val="ConsPlusNormal"/>
              <w:jc w:val="center"/>
            </w:pPr>
            <w:r>
              <w:t>2021</w:t>
            </w:r>
          </w:p>
        </w:tc>
        <w:tc>
          <w:tcPr>
            <w:tcW w:w="737" w:type="dxa"/>
            <w:tcBorders>
              <w:top w:val="single" w:sz="4" w:space="0" w:color="auto"/>
              <w:bottom w:val="single" w:sz="4" w:space="0" w:color="auto"/>
            </w:tcBorders>
          </w:tcPr>
          <w:p w:rsidR="0077619C" w:rsidRDefault="0077619C">
            <w:pPr>
              <w:pStyle w:val="ConsPlusNormal"/>
              <w:jc w:val="center"/>
            </w:pPr>
            <w:r>
              <w:t>2022</w:t>
            </w:r>
          </w:p>
        </w:tc>
        <w:tc>
          <w:tcPr>
            <w:tcW w:w="737" w:type="dxa"/>
            <w:tcBorders>
              <w:top w:val="single" w:sz="4" w:space="0" w:color="auto"/>
              <w:bottom w:val="single" w:sz="4" w:space="0" w:color="auto"/>
            </w:tcBorders>
          </w:tcPr>
          <w:p w:rsidR="0077619C" w:rsidRDefault="0077619C">
            <w:pPr>
              <w:pStyle w:val="ConsPlusNormal"/>
              <w:jc w:val="center"/>
            </w:pPr>
            <w:r>
              <w:t>2023</w:t>
            </w:r>
          </w:p>
        </w:tc>
        <w:tc>
          <w:tcPr>
            <w:tcW w:w="737" w:type="dxa"/>
            <w:tcBorders>
              <w:top w:val="single" w:sz="4" w:space="0" w:color="auto"/>
              <w:bottom w:val="single" w:sz="4" w:space="0" w:color="auto"/>
              <w:right w:val="nil"/>
            </w:tcBorders>
          </w:tcPr>
          <w:p w:rsidR="0077619C" w:rsidRDefault="0077619C">
            <w:pPr>
              <w:pStyle w:val="ConsPlusNormal"/>
              <w:jc w:val="center"/>
            </w:pPr>
            <w:r>
              <w:t>2024</w:t>
            </w:r>
          </w:p>
        </w:tc>
      </w:tr>
      <w:tr w:rsidR="0077619C">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77619C" w:rsidRDefault="0077619C">
            <w:pPr>
              <w:pStyle w:val="ConsPlusNormal"/>
              <w:jc w:val="center"/>
            </w:pPr>
            <w:r>
              <w:t>1.</w:t>
            </w:r>
          </w:p>
        </w:tc>
        <w:tc>
          <w:tcPr>
            <w:tcW w:w="4706" w:type="dxa"/>
            <w:tcBorders>
              <w:top w:val="single" w:sz="4" w:space="0" w:color="auto"/>
              <w:left w:val="nil"/>
              <w:bottom w:val="nil"/>
              <w:right w:val="nil"/>
            </w:tcBorders>
          </w:tcPr>
          <w:p w:rsidR="0077619C" w:rsidRDefault="0077619C">
            <w:pPr>
              <w:pStyle w:val="ConsPlusNormal"/>
            </w:pPr>
            <w:r>
              <w:t>Цель: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w:t>
            </w:r>
          </w:p>
        </w:tc>
        <w:tc>
          <w:tcPr>
            <w:tcW w:w="1247" w:type="dxa"/>
            <w:tcBorders>
              <w:top w:val="single" w:sz="4" w:space="0" w:color="auto"/>
              <w:left w:val="nil"/>
              <w:bottom w:val="nil"/>
              <w:right w:val="nil"/>
            </w:tcBorders>
          </w:tcPr>
          <w:p w:rsidR="0077619C" w:rsidRDefault="0077619C">
            <w:pPr>
              <w:pStyle w:val="ConsPlusNormal"/>
            </w:pPr>
            <w:r>
              <w:t>Совет</w:t>
            </w:r>
          </w:p>
        </w:tc>
        <w:tc>
          <w:tcPr>
            <w:tcW w:w="1077" w:type="dxa"/>
            <w:tcBorders>
              <w:top w:val="single" w:sz="4" w:space="0" w:color="auto"/>
              <w:left w:val="nil"/>
              <w:bottom w:val="nil"/>
              <w:right w:val="nil"/>
            </w:tcBorders>
          </w:tcPr>
          <w:p w:rsidR="0077619C" w:rsidRDefault="0077619C">
            <w:pPr>
              <w:pStyle w:val="ConsPlusNormal"/>
            </w:pPr>
          </w:p>
        </w:tc>
        <w:tc>
          <w:tcPr>
            <w:tcW w:w="907" w:type="dxa"/>
            <w:tcBorders>
              <w:top w:val="single" w:sz="4" w:space="0" w:color="auto"/>
              <w:left w:val="nil"/>
              <w:bottom w:val="nil"/>
              <w:right w:val="nil"/>
            </w:tcBorders>
          </w:tcPr>
          <w:p w:rsidR="0077619C" w:rsidRDefault="0077619C">
            <w:pPr>
              <w:pStyle w:val="ConsPlusNormal"/>
            </w:pPr>
          </w:p>
        </w:tc>
        <w:tc>
          <w:tcPr>
            <w:tcW w:w="737" w:type="dxa"/>
            <w:tcBorders>
              <w:top w:val="single" w:sz="4" w:space="0" w:color="auto"/>
              <w:left w:val="nil"/>
              <w:bottom w:val="nil"/>
              <w:right w:val="nil"/>
            </w:tcBorders>
          </w:tcPr>
          <w:p w:rsidR="0077619C" w:rsidRDefault="0077619C">
            <w:pPr>
              <w:pStyle w:val="ConsPlusNormal"/>
            </w:pPr>
          </w:p>
        </w:tc>
        <w:tc>
          <w:tcPr>
            <w:tcW w:w="737" w:type="dxa"/>
            <w:tcBorders>
              <w:top w:val="single" w:sz="4" w:space="0" w:color="auto"/>
              <w:left w:val="nil"/>
              <w:bottom w:val="nil"/>
              <w:right w:val="nil"/>
            </w:tcBorders>
          </w:tcPr>
          <w:p w:rsidR="0077619C" w:rsidRDefault="0077619C">
            <w:pPr>
              <w:pStyle w:val="ConsPlusNormal"/>
            </w:pPr>
          </w:p>
        </w:tc>
        <w:tc>
          <w:tcPr>
            <w:tcW w:w="737" w:type="dxa"/>
            <w:tcBorders>
              <w:top w:val="single" w:sz="4" w:space="0" w:color="auto"/>
              <w:left w:val="nil"/>
              <w:bottom w:val="nil"/>
              <w:right w:val="nil"/>
            </w:tcBorders>
          </w:tcPr>
          <w:p w:rsidR="0077619C" w:rsidRDefault="0077619C">
            <w:pPr>
              <w:pStyle w:val="ConsPlusNormal"/>
            </w:pPr>
          </w:p>
        </w:tc>
        <w:tc>
          <w:tcPr>
            <w:tcW w:w="737" w:type="dxa"/>
            <w:tcBorders>
              <w:top w:val="single" w:sz="4" w:space="0" w:color="auto"/>
              <w:left w:val="nil"/>
              <w:bottom w:val="nil"/>
              <w:right w:val="nil"/>
            </w:tcBorders>
          </w:tcPr>
          <w:p w:rsidR="0077619C" w:rsidRDefault="0077619C">
            <w:pPr>
              <w:pStyle w:val="ConsPlusNormal"/>
            </w:pPr>
          </w:p>
        </w:tc>
        <w:tc>
          <w:tcPr>
            <w:tcW w:w="737" w:type="dxa"/>
            <w:tcBorders>
              <w:top w:val="single" w:sz="4" w:space="0" w:color="auto"/>
              <w:left w:val="nil"/>
              <w:bottom w:val="nil"/>
              <w:right w:val="nil"/>
            </w:tcBorders>
          </w:tcPr>
          <w:p w:rsidR="0077619C" w:rsidRDefault="0077619C">
            <w:pPr>
              <w:pStyle w:val="ConsPlusNormal"/>
            </w:pPr>
          </w:p>
        </w:tc>
        <w:tc>
          <w:tcPr>
            <w:tcW w:w="737" w:type="dxa"/>
            <w:tcBorders>
              <w:top w:val="single" w:sz="4" w:space="0" w:color="auto"/>
              <w:left w:val="nil"/>
              <w:bottom w:val="nil"/>
              <w:right w:val="nil"/>
            </w:tcBorders>
          </w:tcPr>
          <w:p w:rsidR="0077619C" w:rsidRDefault="0077619C">
            <w:pPr>
              <w:pStyle w:val="ConsPlusNormal"/>
            </w:pPr>
          </w:p>
        </w:tc>
        <w:tc>
          <w:tcPr>
            <w:tcW w:w="737" w:type="dxa"/>
            <w:tcBorders>
              <w:top w:val="single" w:sz="4" w:space="0" w:color="auto"/>
              <w:left w:val="nil"/>
              <w:bottom w:val="nil"/>
              <w:right w:val="nil"/>
            </w:tcBorders>
          </w:tcPr>
          <w:p w:rsidR="0077619C" w:rsidRDefault="0077619C">
            <w:pPr>
              <w:pStyle w:val="ConsPlusNormal"/>
            </w:pPr>
          </w:p>
        </w:tc>
      </w:tr>
      <w:tr w:rsidR="0077619C">
        <w:tblPrEx>
          <w:tblBorders>
            <w:insideH w:val="none" w:sz="0" w:space="0" w:color="auto"/>
            <w:insideV w:val="none" w:sz="0" w:space="0" w:color="auto"/>
          </w:tblBorders>
        </w:tblPrEx>
        <w:tc>
          <w:tcPr>
            <w:tcW w:w="510" w:type="dxa"/>
            <w:tcBorders>
              <w:top w:val="nil"/>
              <w:left w:val="nil"/>
              <w:bottom w:val="nil"/>
              <w:right w:val="nil"/>
            </w:tcBorders>
          </w:tcPr>
          <w:p w:rsidR="0077619C" w:rsidRDefault="0077619C">
            <w:pPr>
              <w:pStyle w:val="ConsPlusNormal"/>
              <w:jc w:val="center"/>
            </w:pPr>
            <w:r>
              <w:t>1.1.</w:t>
            </w:r>
          </w:p>
        </w:tc>
        <w:tc>
          <w:tcPr>
            <w:tcW w:w="4706" w:type="dxa"/>
            <w:tcBorders>
              <w:top w:val="nil"/>
              <w:left w:val="nil"/>
              <w:bottom w:val="nil"/>
              <w:right w:val="nil"/>
            </w:tcBorders>
          </w:tcPr>
          <w:p w:rsidR="0077619C" w:rsidRDefault="0077619C">
            <w:pPr>
              <w:pStyle w:val="ConsPlusNormal"/>
            </w:pPr>
            <w:r>
              <w:t>средневзвешенный результат Российской Федерации в группе международных исследований, средневзвешенное место Российской Федерации (не ниже)</w:t>
            </w:r>
          </w:p>
        </w:tc>
        <w:tc>
          <w:tcPr>
            <w:tcW w:w="1247" w:type="dxa"/>
            <w:tcBorders>
              <w:top w:val="nil"/>
              <w:left w:val="nil"/>
              <w:bottom w:val="nil"/>
              <w:right w:val="nil"/>
            </w:tcBorders>
          </w:tcPr>
          <w:p w:rsidR="0077619C" w:rsidRDefault="0077619C">
            <w:pPr>
              <w:pStyle w:val="ConsPlusNormal"/>
            </w:pPr>
            <w:r>
              <w:t>Президиум совета</w:t>
            </w:r>
          </w:p>
        </w:tc>
        <w:tc>
          <w:tcPr>
            <w:tcW w:w="1077" w:type="dxa"/>
            <w:tcBorders>
              <w:top w:val="nil"/>
              <w:left w:val="nil"/>
              <w:bottom w:val="nil"/>
              <w:right w:val="nil"/>
            </w:tcBorders>
          </w:tcPr>
          <w:p w:rsidR="0077619C" w:rsidRDefault="0077619C">
            <w:pPr>
              <w:pStyle w:val="ConsPlusNormal"/>
              <w:jc w:val="center"/>
            </w:pPr>
            <w:r>
              <w:t xml:space="preserve">14,5 </w:t>
            </w:r>
            <w:hyperlink w:anchor="P2125" w:history="1">
              <w:r>
                <w:rPr>
                  <w:color w:val="0000FF"/>
                </w:rPr>
                <w:t>&lt;2&gt;</w:t>
              </w:r>
            </w:hyperlink>
          </w:p>
        </w:tc>
        <w:tc>
          <w:tcPr>
            <w:tcW w:w="907" w:type="dxa"/>
            <w:tcBorders>
              <w:top w:val="nil"/>
              <w:left w:val="nil"/>
              <w:bottom w:val="nil"/>
              <w:right w:val="nil"/>
            </w:tcBorders>
          </w:tcPr>
          <w:p w:rsidR="0077619C" w:rsidRDefault="0077619C">
            <w:pPr>
              <w:pStyle w:val="ConsPlusNormal"/>
              <w:jc w:val="center"/>
            </w:pPr>
            <w:r>
              <w:t>12.2015</w:t>
            </w:r>
          </w:p>
        </w:tc>
        <w:tc>
          <w:tcPr>
            <w:tcW w:w="737" w:type="dxa"/>
            <w:tcBorders>
              <w:top w:val="nil"/>
              <w:left w:val="nil"/>
              <w:bottom w:val="nil"/>
              <w:right w:val="nil"/>
            </w:tcBorders>
          </w:tcPr>
          <w:p w:rsidR="0077619C" w:rsidRDefault="0077619C">
            <w:pPr>
              <w:pStyle w:val="ConsPlusNormal"/>
              <w:jc w:val="center"/>
            </w:pPr>
            <w:r>
              <w:t xml:space="preserve">14 </w:t>
            </w:r>
            <w:hyperlink w:anchor="P2126" w:history="1">
              <w:r>
                <w:rPr>
                  <w:color w:val="0000FF"/>
                </w:rPr>
                <w:t>&lt;3&gt;</w:t>
              </w:r>
            </w:hyperlink>
          </w:p>
        </w:tc>
        <w:tc>
          <w:tcPr>
            <w:tcW w:w="737" w:type="dxa"/>
            <w:tcBorders>
              <w:top w:val="nil"/>
              <w:left w:val="nil"/>
              <w:bottom w:val="nil"/>
              <w:right w:val="nil"/>
            </w:tcBorders>
          </w:tcPr>
          <w:p w:rsidR="0077619C" w:rsidRDefault="0077619C">
            <w:pPr>
              <w:pStyle w:val="ConsPlusNormal"/>
              <w:jc w:val="center"/>
            </w:pPr>
            <w:r>
              <w:t>12,5</w:t>
            </w:r>
          </w:p>
        </w:tc>
        <w:tc>
          <w:tcPr>
            <w:tcW w:w="737" w:type="dxa"/>
            <w:tcBorders>
              <w:top w:val="nil"/>
              <w:left w:val="nil"/>
              <w:bottom w:val="nil"/>
              <w:right w:val="nil"/>
            </w:tcBorders>
          </w:tcPr>
          <w:p w:rsidR="0077619C" w:rsidRDefault="0077619C">
            <w:pPr>
              <w:pStyle w:val="ConsPlusNormal"/>
              <w:jc w:val="center"/>
            </w:pPr>
            <w:r>
              <w:t>12</w:t>
            </w:r>
          </w:p>
        </w:tc>
        <w:tc>
          <w:tcPr>
            <w:tcW w:w="737" w:type="dxa"/>
            <w:tcBorders>
              <w:top w:val="nil"/>
              <w:left w:val="nil"/>
              <w:bottom w:val="nil"/>
              <w:right w:val="nil"/>
            </w:tcBorders>
          </w:tcPr>
          <w:p w:rsidR="0077619C" w:rsidRDefault="0077619C">
            <w:pPr>
              <w:pStyle w:val="ConsPlusNormal"/>
              <w:jc w:val="center"/>
            </w:pPr>
            <w:r>
              <w:t>11,5</w:t>
            </w:r>
          </w:p>
        </w:tc>
        <w:tc>
          <w:tcPr>
            <w:tcW w:w="737" w:type="dxa"/>
            <w:tcBorders>
              <w:top w:val="nil"/>
              <w:left w:val="nil"/>
              <w:bottom w:val="nil"/>
              <w:right w:val="nil"/>
            </w:tcBorders>
          </w:tcPr>
          <w:p w:rsidR="0077619C" w:rsidRDefault="0077619C">
            <w:pPr>
              <w:pStyle w:val="ConsPlusNormal"/>
              <w:jc w:val="center"/>
            </w:pPr>
            <w:r>
              <w:t>11,0</w:t>
            </w:r>
          </w:p>
        </w:tc>
        <w:tc>
          <w:tcPr>
            <w:tcW w:w="737" w:type="dxa"/>
            <w:tcBorders>
              <w:top w:val="nil"/>
              <w:left w:val="nil"/>
              <w:bottom w:val="nil"/>
              <w:right w:val="nil"/>
            </w:tcBorders>
          </w:tcPr>
          <w:p w:rsidR="0077619C" w:rsidRDefault="0077619C">
            <w:pPr>
              <w:pStyle w:val="ConsPlusNormal"/>
              <w:jc w:val="center"/>
            </w:pPr>
            <w:r>
              <w:t>10,5</w:t>
            </w:r>
          </w:p>
        </w:tc>
        <w:tc>
          <w:tcPr>
            <w:tcW w:w="737" w:type="dxa"/>
            <w:tcBorders>
              <w:top w:val="nil"/>
              <w:left w:val="nil"/>
              <w:bottom w:val="nil"/>
              <w:right w:val="nil"/>
            </w:tcBorders>
          </w:tcPr>
          <w:p w:rsidR="0077619C" w:rsidRDefault="0077619C">
            <w:pPr>
              <w:pStyle w:val="ConsPlusNormal"/>
              <w:jc w:val="center"/>
            </w:pPr>
            <w:r>
              <w:t>10</w:t>
            </w:r>
          </w:p>
        </w:tc>
      </w:tr>
      <w:tr w:rsidR="0077619C">
        <w:tblPrEx>
          <w:tblBorders>
            <w:insideH w:val="none" w:sz="0" w:space="0" w:color="auto"/>
            <w:insideV w:val="none" w:sz="0" w:space="0" w:color="auto"/>
          </w:tblBorders>
        </w:tblPrEx>
        <w:tc>
          <w:tcPr>
            <w:tcW w:w="510" w:type="dxa"/>
            <w:tcBorders>
              <w:top w:val="nil"/>
              <w:left w:val="nil"/>
              <w:bottom w:val="nil"/>
              <w:right w:val="nil"/>
            </w:tcBorders>
          </w:tcPr>
          <w:p w:rsidR="0077619C" w:rsidRDefault="0077619C">
            <w:pPr>
              <w:pStyle w:val="ConsPlusNormal"/>
              <w:jc w:val="center"/>
            </w:pPr>
            <w:r>
              <w:t>1.2.</w:t>
            </w:r>
          </w:p>
        </w:tc>
        <w:tc>
          <w:tcPr>
            <w:tcW w:w="4706" w:type="dxa"/>
            <w:tcBorders>
              <w:top w:val="nil"/>
              <w:left w:val="nil"/>
              <w:bottom w:val="nil"/>
              <w:right w:val="nil"/>
            </w:tcBorders>
          </w:tcPr>
          <w:p w:rsidR="0077619C" w:rsidRDefault="0077619C">
            <w:pPr>
              <w:pStyle w:val="ConsPlusNormal"/>
            </w:pPr>
            <w:r>
              <w:t xml:space="preserve">место Российской Федерации в мире по присутствию университетов в ТОП-500 глобальных рейтингов университетов </w:t>
            </w:r>
            <w:hyperlink w:anchor="P2127" w:history="1">
              <w:r>
                <w:rPr>
                  <w:color w:val="0000FF"/>
                </w:rPr>
                <w:t>&lt;4&gt;</w:t>
              </w:r>
            </w:hyperlink>
          </w:p>
        </w:tc>
        <w:tc>
          <w:tcPr>
            <w:tcW w:w="1247" w:type="dxa"/>
            <w:tcBorders>
              <w:top w:val="nil"/>
              <w:left w:val="nil"/>
              <w:bottom w:val="nil"/>
              <w:right w:val="nil"/>
            </w:tcBorders>
          </w:tcPr>
          <w:p w:rsidR="0077619C" w:rsidRDefault="0077619C">
            <w:pPr>
              <w:pStyle w:val="ConsPlusNormal"/>
            </w:pPr>
            <w:r>
              <w:t>Президиум совета</w:t>
            </w:r>
          </w:p>
        </w:tc>
        <w:tc>
          <w:tcPr>
            <w:tcW w:w="1077" w:type="dxa"/>
            <w:tcBorders>
              <w:top w:val="nil"/>
              <w:left w:val="nil"/>
              <w:bottom w:val="nil"/>
              <w:right w:val="nil"/>
            </w:tcBorders>
          </w:tcPr>
          <w:p w:rsidR="0077619C" w:rsidRDefault="0077619C">
            <w:pPr>
              <w:pStyle w:val="ConsPlusNormal"/>
              <w:jc w:val="center"/>
            </w:pPr>
            <w:r>
              <w:t>17</w:t>
            </w:r>
          </w:p>
        </w:tc>
        <w:tc>
          <w:tcPr>
            <w:tcW w:w="907" w:type="dxa"/>
            <w:tcBorders>
              <w:top w:val="nil"/>
              <w:left w:val="nil"/>
              <w:bottom w:val="nil"/>
              <w:right w:val="nil"/>
            </w:tcBorders>
          </w:tcPr>
          <w:p w:rsidR="0077619C" w:rsidRDefault="0077619C">
            <w:pPr>
              <w:pStyle w:val="ConsPlusNormal"/>
              <w:jc w:val="center"/>
            </w:pPr>
            <w:r>
              <w:t>12.2017</w:t>
            </w:r>
          </w:p>
        </w:tc>
        <w:tc>
          <w:tcPr>
            <w:tcW w:w="737" w:type="dxa"/>
            <w:tcBorders>
              <w:top w:val="nil"/>
              <w:left w:val="nil"/>
              <w:bottom w:val="nil"/>
              <w:right w:val="nil"/>
            </w:tcBorders>
          </w:tcPr>
          <w:p w:rsidR="0077619C" w:rsidRDefault="0077619C">
            <w:pPr>
              <w:pStyle w:val="ConsPlusNormal"/>
              <w:jc w:val="center"/>
            </w:pPr>
            <w:r>
              <w:t>17</w:t>
            </w:r>
          </w:p>
        </w:tc>
        <w:tc>
          <w:tcPr>
            <w:tcW w:w="737" w:type="dxa"/>
            <w:tcBorders>
              <w:top w:val="nil"/>
              <w:left w:val="nil"/>
              <w:bottom w:val="nil"/>
              <w:right w:val="nil"/>
            </w:tcBorders>
          </w:tcPr>
          <w:p w:rsidR="0077619C" w:rsidRDefault="0077619C">
            <w:pPr>
              <w:pStyle w:val="ConsPlusNormal"/>
              <w:jc w:val="center"/>
            </w:pPr>
            <w:r>
              <w:t>17</w:t>
            </w:r>
          </w:p>
        </w:tc>
        <w:tc>
          <w:tcPr>
            <w:tcW w:w="737" w:type="dxa"/>
            <w:tcBorders>
              <w:top w:val="nil"/>
              <w:left w:val="nil"/>
              <w:bottom w:val="nil"/>
              <w:right w:val="nil"/>
            </w:tcBorders>
          </w:tcPr>
          <w:p w:rsidR="0077619C" w:rsidRDefault="0077619C">
            <w:pPr>
              <w:pStyle w:val="ConsPlusNormal"/>
              <w:jc w:val="center"/>
            </w:pPr>
            <w:r>
              <w:t>15</w:t>
            </w:r>
          </w:p>
        </w:tc>
        <w:tc>
          <w:tcPr>
            <w:tcW w:w="737" w:type="dxa"/>
            <w:tcBorders>
              <w:top w:val="nil"/>
              <w:left w:val="nil"/>
              <w:bottom w:val="nil"/>
              <w:right w:val="nil"/>
            </w:tcBorders>
          </w:tcPr>
          <w:p w:rsidR="0077619C" w:rsidRDefault="0077619C">
            <w:pPr>
              <w:pStyle w:val="ConsPlusNormal"/>
              <w:jc w:val="center"/>
            </w:pPr>
            <w:r>
              <w:t>13</w:t>
            </w:r>
          </w:p>
        </w:tc>
        <w:tc>
          <w:tcPr>
            <w:tcW w:w="737" w:type="dxa"/>
            <w:tcBorders>
              <w:top w:val="nil"/>
              <w:left w:val="nil"/>
              <w:bottom w:val="nil"/>
              <w:right w:val="nil"/>
            </w:tcBorders>
          </w:tcPr>
          <w:p w:rsidR="0077619C" w:rsidRDefault="0077619C">
            <w:pPr>
              <w:pStyle w:val="ConsPlusNormal"/>
              <w:jc w:val="center"/>
            </w:pPr>
            <w:r>
              <w:t>13</w:t>
            </w:r>
          </w:p>
        </w:tc>
        <w:tc>
          <w:tcPr>
            <w:tcW w:w="737" w:type="dxa"/>
            <w:tcBorders>
              <w:top w:val="nil"/>
              <w:left w:val="nil"/>
              <w:bottom w:val="nil"/>
              <w:right w:val="nil"/>
            </w:tcBorders>
          </w:tcPr>
          <w:p w:rsidR="0077619C" w:rsidRDefault="0077619C">
            <w:pPr>
              <w:pStyle w:val="ConsPlusNormal"/>
              <w:jc w:val="center"/>
            </w:pPr>
            <w:r>
              <w:t>12</w:t>
            </w:r>
          </w:p>
        </w:tc>
        <w:tc>
          <w:tcPr>
            <w:tcW w:w="737" w:type="dxa"/>
            <w:tcBorders>
              <w:top w:val="nil"/>
              <w:left w:val="nil"/>
              <w:bottom w:val="nil"/>
              <w:right w:val="nil"/>
            </w:tcBorders>
          </w:tcPr>
          <w:p w:rsidR="0077619C" w:rsidRDefault="0077619C">
            <w:pPr>
              <w:pStyle w:val="ConsPlusNormal"/>
              <w:jc w:val="center"/>
            </w:pPr>
            <w:r>
              <w:t>10</w:t>
            </w:r>
          </w:p>
        </w:tc>
      </w:tr>
      <w:tr w:rsidR="0077619C">
        <w:tblPrEx>
          <w:tblBorders>
            <w:insideH w:val="none" w:sz="0" w:space="0" w:color="auto"/>
            <w:insideV w:val="none" w:sz="0" w:space="0" w:color="auto"/>
          </w:tblBorders>
        </w:tblPrEx>
        <w:tc>
          <w:tcPr>
            <w:tcW w:w="510" w:type="dxa"/>
            <w:tcBorders>
              <w:top w:val="nil"/>
              <w:left w:val="nil"/>
              <w:bottom w:val="nil"/>
              <w:right w:val="nil"/>
            </w:tcBorders>
          </w:tcPr>
          <w:p w:rsidR="0077619C" w:rsidRDefault="0077619C">
            <w:pPr>
              <w:pStyle w:val="ConsPlusNormal"/>
              <w:jc w:val="center"/>
            </w:pPr>
            <w:r>
              <w:t>2.</w:t>
            </w:r>
          </w:p>
        </w:tc>
        <w:tc>
          <w:tcPr>
            <w:tcW w:w="4706" w:type="dxa"/>
            <w:tcBorders>
              <w:top w:val="nil"/>
              <w:left w:val="nil"/>
              <w:bottom w:val="nil"/>
              <w:right w:val="nil"/>
            </w:tcBorders>
          </w:tcPr>
          <w:p w:rsidR="0077619C" w:rsidRDefault="0077619C">
            <w:pPr>
              <w:pStyle w:val="ConsPlusNormal"/>
            </w:pPr>
            <w:r>
              <w:t>Цель: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1247" w:type="dxa"/>
            <w:tcBorders>
              <w:top w:val="nil"/>
              <w:left w:val="nil"/>
              <w:bottom w:val="nil"/>
              <w:right w:val="nil"/>
            </w:tcBorders>
          </w:tcPr>
          <w:p w:rsidR="0077619C" w:rsidRDefault="0077619C">
            <w:pPr>
              <w:pStyle w:val="ConsPlusNormal"/>
            </w:pPr>
            <w:r>
              <w:t>Совет</w:t>
            </w:r>
          </w:p>
        </w:tc>
        <w:tc>
          <w:tcPr>
            <w:tcW w:w="1077" w:type="dxa"/>
            <w:tcBorders>
              <w:top w:val="nil"/>
              <w:left w:val="nil"/>
              <w:bottom w:val="nil"/>
              <w:right w:val="nil"/>
            </w:tcBorders>
          </w:tcPr>
          <w:p w:rsidR="0077619C" w:rsidRDefault="0077619C">
            <w:pPr>
              <w:pStyle w:val="ConsPlusNormal"/>
            </w:pPr>
          </w:p>
        </w:tc>
        <w:tc>
          <w:tcPr>
            <w:tcW w:w="907" w:type="dxa"/>
            <w:tcBorders>
              <w:top w:val="nil"/>
              <w:left w:val="nil"/>
              <w:bottom w:val="nil"/>
              <w:right w:val="nil"/>
            </w:tcBorders>
          </w:tcPr>
          <w:p w:rsidR="0077619C" w:rsidRDefault="0077619C">
            <w:pPr>
              <w:pStyle w:val="ConsPlusNormal"/>
            </w:pPr>
          </w:p>
        </w:tc>
        <w:tc>
          <w:tcPr>
            <w:tcW w:w="737" w:type="dxa"/>
            <w:tcBorders>
              <w:top w:val="nil"/>
              <w:left w:val="nil"/>
              <w:bottom w:val="nil"/>
              <w:right w:val="nil"/>
            </w:tcBorders>
          </w:tcPr>
          <w:p w:rsidR="0077619C" w:rsidRDefault="0077619C">
            <w:pPr>
              <w:pStyle w:val="ConsPlusNormal"/>
            </w:pPr>
          </w:p>
        </w:tc>
        <w:tc>
          <w:tcPr>
            <w:tcW w:w="737" w:type="dxa"/>
            <w:tcBorders>
              <w:top w:val="nil"/>
              <w:left w:val="nil"/>
              <w:bottom w:val="nil"/>
              <w:right w:val="nil"/>
            </w:tcBorders>
          </w:tcPr>
          <w:p w:rsidR="0077619C" w:rsidRDefault="0077619C">
            <w:pPr>
              <w:pStyle w:val="ConsPlusNormal"/>
            </w:pPr>
          </w:p>
        </w:tc>
        <w:tc>
          <w:tcPr>
            <w:tcW w:w="737" w:type="dxa"/>
            <w:tcBorders>
              <w:top w:val="nil"/>
              <w:left w:val="nil"/>
              <w:bottom w:val="nil"/>
              <w:right w:val="nil"/>
            </w:tcBorders>
          </w:tcPr>
          <w:p w:rsidR="0077619C" w:rsidRDefault="0077619C">
            <w:pPr>
              <w:pStyle w:val="ConsPlusNormal"/>
            </w:pPr>
          </w:p>
        </w:tc>
        <w:tc>
          <w:tcPr>
            <w:tcW w:w="737" w:type="dxa"/>
            <w:tcBorders>
              <w:top w:val="nil"/>
              <w:left w:val="nil"/>
              <w:bottom w:val="nil"/>
              <w:right w:val="nil"/>
            </w:tcBorders>
          </w:tcPr>
          <w:p w:rsidR="0077619C" w:rsidRDefault="0077619C">
            <w:pPr>
              <w:pStyle w:val="ConsPlusNormal"/>
            </w:pPr>
          </w:p>
        </w:tc>
        <w:tc>
          <w:tcPr>
            <w:tcW w:w="737" w:type="dxa"/>
            <w:tcBorders>
              <w:top w:val="nil"/>
              <w:left w:val="nil"/>
              <w:bottom w:val="nil"/>
              <w:right w:val="nil"/>
            </w:tcBorders>
          </w:tcPr>
          <w:p w:rsidR="0077619C" w:rsidRDefault="0077619C">
            <w:pPr>
              <w:pStyle w:val="ConsPlusNormal"/>
            </w:pPr>
          </w:p>
        </w:tc>
        <w:tc>
          <w:tcPr>
            <w:tcW w:w="737" w:type="dxa"/>
            <w:tcBorders>
              <w:top w:val="nil"/>
              <w:left w:val="nil"/>
              <w:bottom w:val="nil"/>
              <w:right w:val="nil"/>
            </w:tcBorders>
          </w:tcPr>
          <w:p w:rsidR="0077619C" w:rsidRDefault="0077619C">
            <w:pPr>
              <w:pStyle w:val="ConsPlusNormal"/>
            </w:pPr>
          </w:p>
        </w:tc>
        <w:tc>
          <w:tcPr>
            <w:tcW w:w="737" w:type="dxa"/>
            <w:tcBorders>
              <w:top w:val="nil"/>
              <w:left w:val="nil"/>
              <w:bottom w:val="nil"/>
              <w:right w:val="nil"/>
            </w:tcBorders>
          </w:tcPr>
          <w:p w:rsidR="0077619C" w:rsidRDefault="0077619C">
            <w:pPr>
              <w:pStyle w:val="ConsPlusNormal"/>
            </w:pPr>
          </w:p>
        </w:tc>
      </w:tr>
      <w:tr w:rsidR="0077619C">
        <w:tblPrEx>
          <w:tblBorders>
            <w:insideH w:val="none" w:sz="0" w:space="0" w:color="auto"/>
            <w:insideV w:val="none" w:sz="0" w:space="0" w:color="auto"/>
          </w:tblBorders>
        </w:tblPrEx>
        <w:tc>
          <w:tcPr>
            <w:tcW w:w="510" w:type="dxa"/>
            <w:tcBorders>
              <w:top w:val="nil"/>
              <w:left w:val="nil"/>
              <w:bottom w:val="nil"/>
              <w:right w:val="nil"/>
            </w:tcBorders>
          </w:tcPr>
          <w:p w:rsidR="0077619C" w:rsidRDefault="0077619C">
            <w:pPr>
              <w:pStyle w:val="ConsPlusNormal"/>
              <w:jc w:val="center"/>
            </w:pPr>
            <w:r>
              <w:t>2.1.</w:t>
            </w:r>
          </w:p>
        </w:tc>
        <w:tc>
          <w:tcPr>
            <w:tcW w:w="4706" w:type="dxa"/>
            <w:tcBorders>
              <w:top w:val="nil"/>
              <w:left w:val="nil"/>
              <w:bottom w:val="nil"/>
              <w:right w:val="nil"/>
            </w:tcBorders>
          </w:tcPr>
          <w:p w:rsidR="0077619C" w:rsidRDefault="0077619C">
            <w:pPr>
              <w:pStyle w:val="ConsPlusNormal"/>
            </w:pPr>
            <w:r>
              <w:t>доля детей в возрасте от 5 до 18 лет, охваченных дополнительным образованием, %</w:t>
            </w:r>
          </w:p>
        </w:tc>
        <w:tc>
          <w:tcPr>
            <w:tcW w:w="1247" w:type="dxa"/>
            <w:tcBorders>
              <w:top w:val="nil"/>
              <w:left w:val="nil"/>
              <w:bottom w:val="nil"/>
              <w:right w:val="nil"/>
            </w:tcBorders>
          </w:tcPr>
          <w:p w:rsidR="0077619C" w:rsidRDefault="0077619C">
            <w:pPr>
              <w:pStyle w:val="ConsPlusNormal"/>
            </w:pPr>
            <w:r>
              <w:t>Президиум совета</w:t>
            </w:r>
          </w:p>
        </w:tc>
        <w:tc>
          <w:tcPr>
            <w:tcW w:w="1077" w:type="dxa"/>
            <w:tcBorders>
              <w:top w:val="nil"/>
              <w:left w:val="nil"/>
              <w:bottom w:val="nil"/>
              <w:right w:val="nil"/>
            </w:tcBorders>
          </w:tcPr>
          <w:p w:rsidR="0077619C" w:rsidRDefault="0077619C">
            <w:pPr>
              <w:pStyle w:val="ConsPlusNormal"/>
              <w:jc w:val="center"/>
            </w:pPr>
            <w:r>
              <w:t>71</w:t>
            </w:r>
          </w:p>
        </w:tc>
        <w:tc>
          <w:tcPr>
            <w:tcW w:w="907" w:type="dxa"/>
            <w:tcBorders>
              <w:top w:val="nil"/>
              <w:left w:val="nil"/>
              <w:bottom w:val="nil"/>
              <w:right w:val="nil"/>
            </w:tcBorders>
          </w:tcPr>
          <w:p w:rsidR="0077619C" w:rsidRDefault="0077619C">
            <w:pPr>
              <w:pStyle w:val="ConsPlusNormal"/>
              <w:jc w:val="center"/>
            </w:pPr>
            <w:r>
              <w:t>12.2017</w:t>
            </w:r>
          </w:p>
        </w:tc>
        <w:tc>
          <w:tcPr>
            <w:tcW w:w="737" w:type="dxa"/>
            <w:tcBorders>
              <w:top w:val="nil"/>
              <w:left w:val="nil"/>
              <w:bottom w:val="nil"/>
              <w:right w:val="nil"/>
            </w:tcBorders>
          </w:tcPr>
          <w:p w:rsidR="0077619C" w:rsidRDefault="0077619C">
            <w:pPr>
              <w:pStyle w:val="ConsPlusNormal"/>
              <w:jc w:val="center"/>
            </w:pPr>
            <w:r>
              <w:t>71,5</w:t>
            </w:r>
          </w:p>
        </w:tc>
        <w:tc>
          <w:tcPr>
            <w:tcW w:w="737" w:type="dxa"/>
            <w:tcBorders>
              <w:top w:val="nil"/>
              <w:left w:val="nil"/>
              <w:bottom w:val="nil"/>
              <w:right w:val="nil"/>
            </w:tcBorders>
          </w:tcPr>
          <w:p w:rsidR="0077619C" w:rsidRDefault="0077619C">
            <w:pPr>
              <w:pStyle w:val="ConsPlusNormal"/>
              <w:jc w:val="center"/>
            </w:pPr>
            <w:r>
              <w:t>73</w:t>
            </w:r>
          </w:p>
        </w:tc>
        <w:tc>
          <w:tcPr>
            <w:tcW w:w="737" w:type="dxa"/>
            <w:tcBorders>
              <w:top w:val="nil"/>
              <w:left w:val="nil"/>
              <w:bottom w:val="nil"/>
              <w:right w:val="nil"/>
            </w:tcBorders>
          </w:tcPr>
          <w:p w:rsidR="0077619C" w:rsidRDefault="0077619C">
            <w:pPr>
              <w:pStyle w:val="ConsPlusNormal"/>
              <w:jc w:val="center"/>
            </w:pPr>
            <w:r>
              <w:t>75</w:t>
            </w:r>
          </w:p>
        </w:tc>
        <w:tc>
          <w:tcPr>
            <w:tcW w:w="737" w:type="dxa"/>
            <w:tcBorders>
              <w:top w:val="nil"/>
              <w:left w:val="nil"/>
              <w:bottom w:val="nil"/>
              <w:right w:val="nil"/>
            </w:tcBorders>
          </w:tcPr>
          <w:p w:rsidR="0077619C" w:rsidRDefault="0077619C">
            <w:pPr>
              <w:pStyle w:val="ConsPlusNormal"/>
              <w:jc w:val="center"/>
            </w:pPr>
            <w:r>
              <w:t>76</w:t>
            </w:r>
          </w:p>
        </w:tc>
        <w:tc>
          <w:tcPr>
            <w:tcW w:w="737" w:type="dxa"/>
            <w:tcBorders>
              <w:top w:val="nil"/>
              <w:left w:val="nil"/>
              <w:bottom w:val="nil"/>
              <w:right w:val="nil"/>
            </w:tcBorders>
          </w:tcPr>
          <w:p w:rsidR="0077619C" w:rsidRDefault="0077619C">
            <w:pPr>
              <w:pStyle w:val="ConsPlusNormal"/>
              <w:jc w:val="center"/>
            </w:pPr>
            <w:r>
              <w:t>77</w:t>
            </w:r>
          </w:p>
        </w:tc>
        <w:tc>
          <w:tcPr>
            <w:tcW w:w="737" w:type="dxa"/>
            <w:tcBorders>
              <w:top w:val="nil"/>
              <w:left w:val="nil"/>
              <w:bottom w:val="nil"/>
              <w:right w:val="nil"/>
            </w:tcBorders>
          </w:tcPr>
          <w:p w:rsidR="0077619C" w:rsidRDefault="0077619C">
            <w:pPr>
              <w:pStyle w:val="ConsPlusNormal"/>
              <w:jc w:val="center"/>
            </w:pPr>
            <w:r>
              <w:t>78,5</w:t>
            </w:r>
          </w:p>
        </w:tc>
        <w:tc>
          <w:tcPr>
            <w:tcW w:w="737" w:type="dxa"/>
            <w:tcBorders>
              <w:top w:val="nil"/>
              <w:left w:val="nil"/>
              <w:bottom w:val="nil"/>
              <w:right w:val="nil"/>
            </w:tcBorders>
          </w:tcPr>
          <w:p w:rsidR="0077619C" w:rsidRDefault="0077619C">
            <w:pPr>
              <w:pStyle w:val="ConsPlusNormal"/>
              <w:jc w:val="center"/>
            </w:pPr>
            <w:r>
              <w:t>80</w:t>
            </w:r>
          </w:p>
        </w:tc>
      </w:tr>
      <w:tr w:rsidR="0077619C">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77619C" w:rsidRDefault="0077619C">
            <w:pPr>
              <w:pStyle w:val="ConsPlusNormal"/>
              <w:jc w:val="center"/>
            </w:pPr>
            <w:r>
              <w:t>2.2.</w:t>
            </w:r>
          </w:p>
        </w:tc>
        <w:tc>
          <w:tcPr>
            <w:tcW w:w="4706" w:type="dxa"/>
            <w:tcBorders>
              <w:top w:val="nil"/>
              <w:left w:val="nil"/>
              <w:bottom w:val="single" w:sz="4" w:space="0" w:color="auto"/>
              <w:right w:val="nil"/>
            </w:tcBorders>
          </w:tcPr>
          <w:p w:rsidR="0077619C" w:rsidRDefault="0077619C">
            <w:pPr>
              <w:pStyle w:val="ConsPlusNormal"/>
            </w:pPr>
            <w: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млн. человек нарастающим итогом</w:t>
            </w:r>
          </w:p>
        </w:tc>
        <w:tc>
          <w:tcPr>
            <w:tcW w:w="1247" w:type="dxa"/>
            <w:tcBorders>
              <w:top w:val="nil"/>
              <w:left w:val="nil"/>
              <w:bottom w:val="single" w:sz="4" w:space="0" w:color="auto"/>
              <w:right w:val="nil"/>
            </w:tcBorders>
          </w:tcPr>
          <w:p w:rsidR="0077619C" w:rsidRDefault="0077619C">
            <w:pPr>
              <w:pStyle w:val="ConsPlusNormal"/>
            </w:pPr>
            <w:r>
              <w:t>Президиум совета</w:t>
            </w:r>
          </w:p>
        </w:tc>
        <w:tc>
          <w:tcPr>
            <w:tcW w:w="1077" w:type="dxa"/>
            <w:tcBorders>
              <w:top w:val="nil"/>
              <w:left w:val="nil"/>
              <w:bottom w:val="single" w:sz="4" w:space="0" w:color="auto"/>
              <w:right w:val="nil"/>
            </w:tcBorders>
          </w:tcPr>
          <w:p w:rsidR="0077619C" w:rsidRDefault="0077619C">
            <w:pPr>
              <w:pStyle w:val="ConsPlusNormal"/>
              <w:jc w:val="center"/>
            </w:pPr>
            <w:r>
              <w:t>1,61</w:t>
            </w:r>
          </w:p>
        </w:tc>
        <w:tc>
          <w:tcPr>
            <w:tcW w:w="907" w:type="dxa"/>
            <w:tcBorders>
              <w:top w:val="nil"/>
              <w:left w:val="nil"/>
              <w:bottom w:val="single" w:sz="4" w:space="0" w:color="auto"/>
              <w:right w:val="nil"/>
            </w:tcBorders>
          </w:tcPr>
          <w:p w:rsidR="0077619C" w:rsidRDefault="0077619C">
            <w:pPr>
              <w:pStyle w:val="ConsPlusNormal"/>
              <w:jc w:val="center"/>
            </w:pPr>
            <w:r>
              <w:t>12.2017</w:t>
            </w:r>
          </w:p>
        </w:tc>
        <w:tc>
          <w:tcPr>
            <w:tcW w:w="737" w:type="dxa"/>
            <w:tcBorders>
              <w:top w:val="nil"/>
              <w:left w:val="nil"/>
              <w:bottom w:val="single" w:sz="4" w:space="0" w:color="auto"/>
              <w:right w:val="nil"/>
            </w:tcBorders>
          </w:tcPr>
          <w:p w:rsidR="0077619C" w:rsidRDefault="0077619C">
            <w:pPr>
              <w:pStyle w:val="ConsPlusNormal"/>
              <w:jc w:val="center"/>
            </w:pPr>
            <w:r>
              <w:t>1,8</w:t>
            </w:r>
          </w:p>
        </w:tc>
        <w:tc>
          <w:tcPr>
            <w:tcW w:w="737" w:type="dxa"/>
            <w:tcBorders>
              <w:top w:val="nil"/>
              <w:left w:val="nil"/>
              <w:bottom w:val="single" w:sz="4" w:space="0" w:color="auto"/>
              <w:right w:val="nil"/>
            </w:tcBorders>
          </w:tcPr>
          <w:p w:rsidR="0077619C" w:rsidRDefault="0077619C">
            <w:pPr>
              <w:pStyle w:val="ConsPlusNormal"/>
              <w:jc w:val="center"/>
            </w:pPr>
            <w:r>
              <w:t>2,8</w:t>
            </w:r>
          </w:p>
        </w:tc>
        <w:tc>
          <w:tcPr>
            <w:tcW w:w="737" w:type="dxa"/>
            <w:tcBorders>
              <w:top w:val="nil"/>
              <w:left w:val="nil"/>
              <w:bottom w:val="single" w:sz="4" w:space="0" w:color="auto"/>
              <w:right w:val="nil"/>
            </w:tcBorders>
          </w:tcPr>
          <w:p w:rsidR="0077619C" w:rsidRDefault="0077619C">
            <w:pPr>
              <w:pStyle w:val="ConsPlusNormal"/>
              <w:jc w:val="center"/>
            </w:pPr>
            <w:r>
              <w:t>4,0</w:t>
            </w:r>
          </w:p>
        </w:tc>
        <w:tc>
          <w:tcPr>
            <w:tcW w:w="737" w:type="dxa"/>
            <w:tcBorders>
              <w:top w:val="nil"/>
              <w:left w:val="nil"/>
              <w:bottom w:val="single" w:sz="4" w:space="0" w:color="auto"/>
              <w:right w:val="nil"/>
            </w:tcBorders>
          </w:tcPr>
          <w:p w:rsidR="0077619C" w:rsidRDefault="0077619C">
            <w:pPr>
              <w:pStyle w:val="ConsPlusNormal"/>
              <w:jc w:val="center"/>
            </w:pPr>
            <w:r>
              <w:t>5,2</w:t>
            </w:r>
          </w:p>
        </w:tc>
        <w:tc>
          <w:tcPr>
            <w:tcW w:w="737" w:type="dxa"/>
            <w:tcBorders>
              <w:top w:val="nil"/>
              <w:left w:val="nil"/>
              <w:bottom w:val="single" w:sz="4" w:space="0" w:color="auto"/>
              <w:right w:val="nil"/>
            </w:tcBorders>
          </w:tcPr>
          <w:p w:rsidR="0077619C" w:rsidRDefault="0077619C">
            <w:pPr>
              <w:pStyle w:val="ConsPlusNormal"/>
              <w:jc w:val="center"/>
            </w:pPr>
            <w:r>
              <w:t>6,4</w:t>
            </w:r>
          </w:p>
        </w:tc>
        <w:tc>
          <w:tcPr>
            <w:tcW w:w="737" w:type="dxa"/>
            <w:tcBorders>
              <w:top w:val="nil"/>
              <w:left w:val="nil"/>
              <w:bottom w:val="single" w:sz="4" w:space="0" w:color="auto"/>
              <w:right w:val="nil"/>
            </w:tcBorders>
          </w:tcPr>
          <w:p w:rsidR="0077619C" w:rsidRDefault="0077619C">
            <w:pPr>
              <w:pStyle w:val="ConsPlusNormal"/>
              <w:jc w:val="center"/>
            </w:pPr>
            <w:r>
              <w:t>7,6</w:t>
            </w:r>
          </w:p>
        </w:tc>
        <w:tc>
          <w:tcPr>
            <w:tcW w:w="737" w:type="dxa"/>
            <w:tcBorders>
              <w:top w:val="nil"/>
              <w:left w:val="nil"/>
              <w:bottom w:val="single" w:sz="4" w:space="0" w:color="auto"/>
              <w:right w:val="nil"/>
            </w:tcBorders>
          </w:tcPr>
          <w:p w:rsidR="0077619C" w:rsidRDefault="0077619C">
            <w:pPr>
              <w:pStyle w:val="ConsPlusNormal"/>
              <w:jc w:val="center"/>
            </w:pPr>
            <w:r>
              <w:t>8,8</w:t>
            </w:r>
          </w:p>
        </w:tc>
      </w:tr>
    </w:tbl>
    <w:p w:rsidR="0077619C" w:rsidRDefault="0077619C">
      <w:pPr>
        <w:sectPr w:rsidR="0077619C">
          <w:pgSz w:w="16838" w:h="11905" w:orient="landscape"/>
          <w:pgMar w:top="1701" w:right="1134" w:bottom="850" w:left="1134" w:header="0" w:footer="0" w:gutter="0"/>
          <w:cols w:space="720"/>
        </w:sectPr>
      </w:pPr>
    </w:p>
    <w:p w:rsidR="0077619C" w:rsidRDefault="0077619C">
      <w:pPr>
        <w:pStyle w:val="ConsPlusNormal"/>
        <w:ind w:firstLine="540"/>
        <w:jc w:val="both"/>
      </w:pPr>
    </w:p>
    <w:p w:rsidR="0077619C" w:rsidRDefault="0077619C">
      <w:pPr>
        <w:pStyle w:val="ConsPlusTitle"/>
        <w:jc w:val="center"/>
        <w:outlineLvl w:val="0"/>
      </w:pPr>
      <w:r>
        <w:t>3. Структура национального проекта</w:t>
      </w:r>
    </w:p>
    <w:p w:rsidR="0077619C" w:rsidRDefault="0077619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2041"/>
        <w:gridCol w:w="1644"/>
        <w:gridCol w:w="2778"/>
      </w:tblGrid>
      <w:tr w:rsidR="0077619C">
        <w:tc>
          <w:tcPr>
            <w:tcW w:w="454" w:type="dxa"/>
            <w:tcBorders>
              <w:top w:val="single" w:sz="4" w:space="0" w:color="auto"/>
              <w:left w:val="nil"/>
              <w:bottom w:val="single" w:sz="4" w:space="0" w:color="auto"/>
            </w:tcBorders>
          </w:tcPr>
          <w:p w:rsidR="0077619C" w:rsidRDefault="0077619C">
            <w:pPr>
              <w:pStyle w:val="ConsPlusNormal"/>
              <w:jc w:val="center"/>
            </w:pPr>
            <w:r>
              <w:t>N п/п</w:t>
            </w:r>
          </w:p>
        </w:tc>
        <w:tc>
          <w:tcPr>
            <w:tcW w:w="2154" w:type="dxa"/>
            <w:tcBorders>
              <w:top w:val="single" w:sz="4" w:space="0" w:color="auto"/>
              <w:bottom w:val="single" w:sz="4" w:space="0" w:color="auto"/>
            </w:tcBorders>
          </w:tcPr>
          <w:p w:rsidR="0077619C" w:rsidRDefault="0077619C">
            <w:pPr>
              <w:pStyle w:val="ConsPlusNormal"/>
              <w:jc w:val="center"/>
            </w:pPr>
            <w:r>
              <w:t>Наименование федерального проекта</w:t>
            </w:r>
          </w:p>
        </w:tc>
        <w:tc>
          <w:tcPr>
            <w:tcW w:w="2041" w:type="dxa"/>
            <w:tcBorders>
              <w:top w:val="single" w:sz="4" w:space="0" w:color="auto"/>
              <w:bottom w:val="single" w:sz="4" w:space="0" w:color="auto"/>
            </w:tcBorders>
          </w:tcPr>
          <w:p w:rsidR="0077619C" w:rsidRDefault="0077619C">
            <w:pPr>
              <w:pStyle w:val="ConsPlusNormal"/>
              <w:jc w:val="center"/>
            </w:pPr>
            <w:r>
              <w:t>Сроки реализации</w:t>
            </w:r>
          </w:p>
        </w:tc>
        <w:tc>
          <w:tcPr>
            <w:tcW w:w="1644" w:type="dxa"/>
            <w:tcBorders>
              <w:top w:val="single" w:sz="4" w:space="0" w:color="auto"/>
              <w:bottom w:val="single" w:sz="4" w:space="0" w:color="auto"/>
            </w:tcBorders>
          </w:tcPr>
          <w:p w:rsidR="0077619C" w:rsidRDefault="0077619C">
            <w:pPr>
              <w:pStyle w:val="ConsPlusNormal"/>
              <w:jc w:val="center"/>
            </w:pPr>
            <w:r>
              <w:t>Куратор федерального проекта</w:t>
            </w:r>
          </w:p>
        </w:tc>
        <w:tc>
          <w:tcPr>
            <w:tcW w:w="2778" w:type="dxa"/>
            <w:tcBorders>
              <w:top w:val="single" w:sz="4" w:space="0" w:color="auto"/>
              <w:bottom w:val="single" w:sz="4" w:space="0" w:color="auto"/>
              <w:right w:val="nil"/>
            </w:tcBorders>
          </w:tcPr>
          <w:p w:rsidR="0077619C" w:rsidRDefault="0077619C">
            <w:pPr>
              <w:pStyle w:val="ConsPlusNormal"/>
              <w:jc w:val="center"/>
            </w:pPr>
            <w:r>
              <w:t>Руководитель федерального проекта</w:t>
            </w:r>
          </w:p>
        </w:tc>
      </w:tr>
      <w:tr w:rsidR="0077619C">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77619C" w:rsidRDefault="0077619C">
            <w:pPr>
              <w:pStyle w:val="ConsPlusNormal"/>
              <w:jc w:val="center"/>
            </w:pPr>
            <w:r>
              <w:t>1.</w:t>
            </w:r>
          </w:p>
        </w:tc>
        <w:tc>
          <w:tcPr>
            <w:tcW w:w="2154" w:type="dxa"/>
            <w:tcBorders>
              <w:top w:val="single" w:sz="4" w:space="0" w:color="auto"/>
              <w:left w:val="nil"/>
              <w:bottom w:val="nil"/>
              <w:right w:val="nil"/>
            </w:tcBorders>
          </w:tcPr>
          <w:p w:rsidR="0077619C" w:rsidRDefault="0077619C">
            <w:pPr>
              <w:pStyle w:val="ConsPlusNormal"/>
            </w:pPr>
            <w:r>
              <w:t>Современная школа</w:t>
            </w:r>
          </w:p>
        </w:tc>
        <w:tc>
          <w:tcPr>
            <w:tcW w:w="2041" w:type="dxa"/>
            <w:tcBorders>
              <w:top w:val="single" w:sz="4" w:space="0" w:color="auto"/>
              <w:left w:val="nil"/>
              <w:bottom w:val="nil"/>
              <w:right w:val="nil"/>
            </w:tcBorders>
          </w:tcPr>
          <w:p w:rsidR="0077619C" w:rsidRDefault="0077619C">
            <w:pPr>
              <w:pStyle w:val="ConsPlusNormal"/>
              <w:jc w:val="center"/>
            </w:pPr>
            <w:r>
              <w:t>1 января 2019 г. - 31 декабря 2024 г.</w:t>
            </w:r>
          </w:p>
        </w:tc>
        <w:tc>
          <w:tcPr>
            <w:tcW w:w="1644" w:type="dxa"/>
            <w:tcBorders>
              <w:top w:val="single" w:sz="4" w:space="0" w:color="auto"/>
              <w:left w:val="nil"/>
              <w:bottom w:val="nil"/>
              <w:right w:val="nil"/>
            </w:tcBorders>
          </w:tcPr>
          <w:p w:rsidR="0077619C" w:rsidRDefault="0077619C">
            <w:pPr>
              <w:pStyle w:val="ConsPlusNormal"/>
            </w:pPr>
            <w:r>
              <w:t>Т.А. Голикова</w:t>
            </w:r>
          </w:p>
        </w:tc>
        <w:tc>
          <w:tcPr>
            <w:tcW w:w="2778" w:type="dxa"/>
            <w:tcBorders>
              <w:top w:val="single" w:sz="4" w:space="0" w:color="auto"/>
              <w:left w:val="nil"/>
              <w:bottom w:val="nil"/>
              <w:right w:val="nil"/>
            </w:tcBorders>
          </w:tcPr>
          <w:p w:rsidR="0077619C" w:rsidRDefault="0077619C">
            <w:pPr>
              <w:pStyle w:val="ConsPlusNormal"/>
            </w:pPr>
            <w:r>
              <w:t>М.Н. Ракова, заместитель Министра просвещения Российской Федерации</w:t>
            </w:r>
          </w:p>
        </w:tc>
      </w:tr>
      <w:tr w:rsidR="0077619C">
        <w:tblPrEx>
          <w:tblBorders>
            <w:insideH w:val="none" w:sz="0" w:space="0" w:color="auto"/>
            <w:insideV w:val="none" w:sz="0" w:space="0" w:color="auto"/>
          </w:tblBorders>
        </w:tblPrEx>
        <w:tc>
          <w:tcPr>
            <w:tcW w:w="454" w:type="dxa"/>
            <w:tcBorders>
              <w:top w:val="nil"/>
              <w:left w:val="nil"/>
              <w:bottom w:val="nil"/>
              <w:right w:val="nil"/>
            </w:tcBorders>
          </w:tcPr>
          <w:p w:rsidR="0077619C" w:rsidRDefault="0077619C">
            <w:pPr>
              <w:pStyle w:val="ConsPlusNormal"/>
              <w:jc w:val="center"/>
            </w:pPr>
            <w:r>
              <w:t>2.</w:t>
            </w:r>
          </w:p>
        </w:tc>
        <w:tc>
          <w:tcPr>
            <w:tcW w:w="2154" w:type="dxa"/>
            <w:tcBorders>
              <w:top w:val="nil"/>
              <w:left w:val="nil"/>
              <w:bottom w:val="nil"/>
              <w:right w:val="nil"/>
            </w:tcBorders>
          </w:tcPr>
          <w:p w:rsidR="0077619C" w:rsidRDefault="0077619C">
            <w:pPr>
              <w:pStyle w:val="ConsPlusNormal"/>
            </w:pPr>
            <w:r>
              <w:t>Успех каждого ребенка</w:t>
            </w:r>
          </w:p>
        </w:tc>
        <w:tc>
          <w:tcPr>
            <w:tcW w:w="2041" w:type="dxa"/>
            <w:tcBorders>
              <w:top w:val="nil"/>
              <w:left w:val="nil"/>
              <w:bottom w:val="nil"/>
              <w:right w:val="nil"/>
            </w:tcBorders>
          </w:tcPr>
          <w:p w:rsidR="0077619C" w:rsidRDefault="0077619C">
            <w:pPr>
              <w:pStyle w:val="ConsPlusNormal"/>
              <w:jc w:val="center"/>
            </w:pPr>
            <w:r>
              <w:t>1 января 2019 г. - 31 декабря 2024 г.</w:t>
            </w:r>
          </w:p>
        </w:tc>
        <w:tc>
          <w:tcPr>
            <w:tcW w:w="1644" w:type="dxa"/>
            <w:tcBorders>
              <w:top w:val="nil"/>
              <w:left w:val="nil"/>
              <w:bottom w:val="nil"/>
              <w:right w:val="nil"/>
            </w:tcBorders>
          </w:tcPr>
          <w:p w:rsidR="0077619C" w:rsidRDefault="0077619C">
            <w:pPr>
              <w:pStyle w:val="ConsPlusNormal"/>
            </w:pPr>
            <w:r>
              <w:t>Т.А. Голикова</w:t>
            </w:r>
          </w:p>
        </w:tc>
        <w:tc>
          <w:tcPr>
            <w:tcW w:w="2778"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w:t>
            </w:r>
          </w:p>
        </w:tc>
      </w:tr>
      <w:tr w:rsidR="0077619C">
        <w:tblPrEx>
          <w:tblBorders>
            <w:insideH w:val="none" w:sz="0" w:space="0" w:color="auto"/>
            <w:insideV w:val="none" w:sz="0" w:space="0" w:color="auto"/>
          </w:tblBorders>
        </w:tblPrEx>
        <w:tc>
          <w:tcPr>
            <w:tcW w:w="454" w:type="dxa"/>
            <w:tcBorders>
              <w:top w:val="nil"/>
              <w:left w:val="nil"/>
              <w:bottom w:val="nil"/>
              <w:right w:val="nil"/>
            </w:tcBorders>
          </w:tcPr>
          <w:p w:rsidR="0077619C" w:rsidRDefault="0077619C">
            <w:pPr>
              <w:pStyle w:val="ConsPlusNormal"/>
              <w:jc w:val="center"/>
            </w:pPr>
            <w:r>
              <w:t>3.</w:t>
            </w:r>
          </w:p>
        </w:tc>
        <w:tc>
          <w:tcPr>
            <w:tcW w:w="2154" w:type="dxa"/>
            <w:tcBorders>
              <w:top w:val="nil"/>
              <w:left w:val="nil"/>
              <w:bottom w:val="nil"/>
              <w:right w:val="nil"/>
            </w:tcBorders>
          </w:tcPr>
          <w:p w:rsidR="0077619C" w:rsidRDefault="0077619C">
            <w:pPr>
              <w:pStyle w:val="ConsPlusNormal"/>
            </w:pPr>
            <w:r>
              <w:t>Поддержка семей, имеющих детей</w:t>
            </w:r>
          </w:p>
        </w:tc>
        <w:tc>
          <w:tcPr>
            <w:tcW w:w="2041" w:type="dxa"/>
            <w:tcBorders>
              <w:top w:val="nil"/>
              <w:left w:val="nil"/>
              <w:bottom w:val="nil"/>
              <w:right w:val="nil"/>
            </w:tcBorders>
          </w:tcPr>
          <w:p w:rsidR="0077619C" w:rsidRDefault="0077619C">
            <w:pPr>
              <w:pStyle w:val="ConsPlusNormal"/>
              <w:jc w:val="center"/>
            </w:pPr>
            <w:r>
              <w:t>1 января 2019 г. - 31 декабря 2024 г.</w:t>
            </w:r>
          </w:p>
        </w:tc>
        <w:tc>
          <w:tcPr>
            <w:tcW w:w="1644" w:type="dxa"/>
            <w:tcBorders>
              <w:top w:val="nil"/>
              <w:left w:val="nil"/>
              <w:bottom w:val="nil"/>
              <w:right w:val="nil"/>
            </w:tcBorders>
          </w:tcPr>
          <w:p w:rsidR="0077619C" w:rsidRDefault="0077619C">
            <w:pPr>
              <w:pStyle w:val="ConsPlusNormal"/>
            </w:pPr>
            <w:r>
              <w:t>Т.А. Голикова</w:t>
            </w:r>
          </w:p>
        </w:tc>
        <w:tc>
          <w:tcPr>
            <w:tcW w:w="2778"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w:t>
            </w:r>
          </w:p>
        </w:tc>
      </w:tr>
      <w:tr w:rsidR="0077619C">
        <w:tblPrEx>
          <w:tblBorders>
            <w:insideH w:val="none" w:sz="0" w:space="0" w:color="auto"/>
            <w:insideV w:val="none" w:sz="0" w:space="0" w:color="auto"/>
          </w:tblBorders>
        </w:tblPrEx>
        <w:tc>
          <w:tcPr>
            <w:tcW w:w="454" w:type="dxa"/>
            <w:tcBorders>
              <w:top w:val="nil"/>
              <w:left w:val="nil"/>
              <w:bottom w:val="nil"/>
              <w:right w:val="nil"/>
            </w:tcBorders>
          </w:tcPr>
          <w:p w:rsidR="0077619C" w:rsidRDefault="0077619C">
            <w:pPr>
              <w:pStyle w:val="ConsPlusNormal"/>
              <w:jc w:val="center"/>
            </w:pPr>
            <w:r>
              <w:t>4.</w:t>
            </w:r>
          </w:p>
        </w:tc>
        <w:tc>
          <w:tcPr>
            <w:tcW w:w="2154" w:type="dxa"/>
            <w:tcBorders>
              <w:top w:val="nil"/>
              <w:left w:val="nil"/>
              <w:bottom w:val="nil"/>
              <w:right w:val="nil"/>
            </w:tcBorders>
          </w:tcPr>
          <w:p w:rsidR="0077619C" w:rsidRDefault="0077619C">
            <w:pPr>
              <w:pStyle w:val="ConsPlusNormal"/>
            </w:pPr>
            <w:r>
              <w:t>Цифровая образовательная среда</w:t>
            </w:r>
          </w:p>
        </w:tc>
        <w:tc>
          <w:tcPr>
            <w:tcW w:w="2041" w:type="dxa"/>
            <w:tcBorders>
              <w:top w:val="nil"/>
              <w:left w:val="nil"/>
              <w:bottom w:val="nil"/>
              <w:right w:val="nil"/>
            </w:tcBorders>
          </w:tcPr>
          <w:p w:rsidR="0077619C" w:rsidRDefault="0077619C">
            <w:pPr>
              <w:pStyle w:val="ConsPlusNormal"/>
              <w:jc w:val="center"/>
            </w:pPr>
            <w:r>
              <w:t>1 января 2019 г. - 31 декабря 2024 г.</w:t>
            </w:r>
          </w:p>
        </w:tc>
        <w:tc>
          <w:tcPr>
            <w:tcW w:w="1644" w:type="dxa"/>
            <w:tcBorders>
              <w:top w:val="nil"/>
              <w:left w:val="nil"/>
              <w:bottom w:val="nil"/>
              <w:right w:val="nil"/>
            </w:tcBorders>
          </w:tcPr>
          <w:p w:rsidR="0077619C" w:rsidRDefault="0077619C">
            <w:pPr>
              <w:pStyle w:val="ConsPlusNormal"/>
            </w:pPr>
            <w:r>
              <w:t>Т.А. Голикова</w:t>
            </w:r>
          </w:p>
        </w:tc>
        <w:tc>
          <w:tcPr>
            <w:tcW w:w="2778"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w:t>
            </w:r>
          </w:p>
        </w:tc>
      </w:tr>
      <w:tr w:rsidR="0077619C">
        <w:tblPrEx>
          <w:tblBorders>
            <w:insideH w:val="none" w:sz="0" w:space="0" w:color="auto"/>
            <w:insideV w:val="none" w:sz="0" w:space="0" w:color="auto"/>
          </w:tblBorders>
        </w:tblPrEx>
        <w:tc>
          <w:tcPr>
            <w:tcW w:w="454" w:type="dxa"/>
            <w:tcBorders>
              <w:top w:val="nil"/>
              <w:left w:val="nil"/>
              <w:bottom w:val="nil"/>
              <w:right w:val="nil"/>
            </w:tcBorders>
          </w:tcPr>
          <w:p w:rsidR="0077619C" w:rsidRDefault="0077619C">
            <w:pPr>
              <w:pStyle w:val="ConsPlusNormal"/>
              <w:jc w:val="center"/>
            </w:pPr>
            <w:r>
              <w:t>5.</w:t>
            </w:r>
          </w:p>
        </w:tc>
        <w:tc>
          <w:tcPr>
            <w:tcW w:w="2154" w:type="dxa"/>
            <w:tcBorders>
              <w:top w:val="nil"/>
              <w:left w:val="nil"/>
              <w:bottom w:val="nil"/>
              <w:right w:val="nil"/>
            </w:tcBorders>
          </w:tcPr>
          <w:p w:rsidR="0077619C" w:rsidRDefault="0077619C">
            <w:pPr>
              <w:pStyle w:val="ConsPlusNormal"/>
            </w:pPr>
            <w:r>
              <w:t>Учитель будущего</w:t>
            </w:r>
          </w:p>
        </w:tc>
        <w:tc>
          <w:tcPr>
            <w:tcW w:w="2041" w:type="dxa"/>
            <w:tcBorders>
              <w:top w:val="nil"/>
              <w:left w:val="nil"/>
              <w:bottom w:val="nil"/>
              <w:right w:val="nil"/>
            </w:tcBorders>
          </w:tcPr>
          <w:p w:rsidR="0077619C" w:rsidRDefault="0077619C">
            <w:pPr>
              <w:pStyle w:val="ConsPlusNormal"/>
              <w:jc w:val="center"/>
            </w:pPr>
            <w:r>
              <w:t>1 января 2019 г. - 31 декабря 2024 г.</w:t>
            </w:r>
          </w:p>
        </w:tc>
        <w:tc>
          <w:tcPr>
            <w:tcW w:w="1644" w:type="dxa"/>
            <w:tcBorders>
              <w:top w:val="nil"/>
              <w:left w:val="nil"/>
              <w:bottom w:val="nil"/>
              <w:right w:val="nil"/>
            </w:tcBorders>
          </w:tcPr>
          <w:p w:rsidR="0077619C" w:rsidRDefault="0077619C">
            <w:pPr>
              <w:pStyle w:val="ConsPlusNormal"/>
            </w:pPr>
            <w:r>
              <w:t>Т.А. Голикова</w:t>
            </w:r>
          </w:p>
        </w:tc>
        <w:tc>
          <w:tcPr>
            <w:tcW w:w="2778"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w:t>
            </w:r>
          </w:p>
        </w:tc>
      </w:tr>
      <w:tr w:rsidR="0077619C">
        <w:tblPrEx>
          <w:tblBorders>
            <w:insideH w:val="none" w:sz="0" w:space="0" w:color="auto"/>
            <w:insideV w:val="none" w:sz="0" w:space="0" w:color="auto"/>
          </w:tblBorders>
        </w:tblPrEx>
        <w:tc>
          <w:tcPr>
            <w:tcW w:w="454" w:type="dxa"/>
            <w:tcBorders>
              <w:top w:val="nil"/>
              <w:left w:val="nil"/>
              <w:bottom w:val="nil"/>
              <w:right w:val="nil"/>
            </w:tcBorders>
          </w:tcPr>
          <w:p w:rsidR="0077619C" w:rsidRDefault="0077619C">
            <w:pPr>
              <w:pStyle w:val="ConsPlusNormal"/>
              <w:jc w:val="center"/>
            </w:pPr>
            <w:r>
              <w:t>6.</w:t>
            </w:r>
          </w:p>
        </w:tc>
        <w:tc>
          <w:tcPr>
            <w:tcW w:w="2154" w:type="dxa"/>
            <w:tcBorders>
              <w:top w:val="nil"/>
              <w:left w:val="nil"/>
              <w:bottom w:val="nil"/>
              <w:right w:val="nil"/>
            </w:tcBorders>
          </w:tcPr>
          <w:p w:rsidR="0077619C" w:rsidRDefault="0077619C">
            <w:pPr>
              <w:pStyle w:val="ConsPlusNormal"/>
            </w:pPr>
            <w:r>
              <w:t>Молодые профессионалы (Повышение конкурентоспособности профессионального образования)</w:t>
            </w:r>
          </w:p>
        </w:tc>
        <w:tc>
          <w:tcPr>
            <w:tcW w:w="2041" w:type="dxa"/>
            <w:tcBorders>
              <w:top w:val="nil"/>
              <w:left w:val="nil"/>
              <w:bottom w:val="nil"/>
              <w:right w:val="nil"/>
            </w:tcBorders>
          </w:tcPr>
          <w:p w:rsidR="0077619C" w:rsidRDefault="0077619C">
            <w:pPr>
              <w:pStyle w:val="ConsPlusNormal"/>
              <w:jc w:val="center"/>
            </w:pPr>
            <w:r>
              <w:t>1 января 2019 г. - 31 декабря 2024 г.</w:t>
            </w:r>
          </w:p>
        </w:tc>
        <w:tc>
          <w:tcPr>
            <w:tcW w:w="1644" w:type="dxa"/>
            <w:tcBorders>
              <w:top w:val="nil"/>
              <w:left w:val="nil"/>
              <w:bottom w:val="nil"/>
              <w:right w:val="nil"/>
            </w:tcBorders>
          </w:tcPr>
          <w:p w:rsidR="0077619C" w:rsidRDefault="0077619C">
            <w:pPr>
              <w:pStyle w:val="ConsPlusNormal"/>
            </w:pPr>
            <w:r>
              <w:t>Т.А. Голикова</w:t>
            </w:r>
          </w:p>
        </w:tc>
        <w:tc>
          <w:tcPr>
            <w:tcW w:w="2778"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w:t>
            </w:r>
          </w:p>
          <w:p w:rsidR="0077619C" w:rsidRDefault="0077619C">
            <w:pPr>
              <w:pStyle w:val="ConsPlusNormal"/>
            </w:pPr>
            <w:r>
              <w:t>М.А. Боровская, заместитель Министра науки и высшего образования Российской Федерации</w:t>
            </w:r>
          </w:p>
        </w:tc>
      </w:tr>
      <w:tr w:rsidR="0077619C">
        <w:tblPrEx>
          <w:tblBorders>
            <w:insideH w:val="none" w:sz="0" w:space="0" w:color="auto"/>
            <w:insideV w:val="none" w:sz="0" w:space="0" w:color="auto"/>
          </w:tblBorders>
        </w:tblPrEx>
        <w:tc>
          <w:tcPr>
            <w:tcW w:w="454" w:type="dxa"/>
            <w:tcBorders>
              <w:top w:val="nil"/>
              <w:left w:val="nil"/>
              <w:bottom w:val="nil"/>
              <w:right w:val="nil"/>
            </w:tcBorders>
          </w:tcPr>
          <w:p w:rsidR="0077619C" w:rsidRDefault="0077619C">
            <w:pPr>
              <w:pStyle w:val="ConsPlusNormal"/>
              <w:jc w:val="center"/>
            </w:pPr>
            <w:r>
              <w:t>7.</w:t>
            </w:r>
          </w:p>
        </w:tc>
        <w:tc>
          <w:tcPr>
            <w:tcW w:w="2154" w:type="dxa"/>
            <w:tcBorders>
              <w:top w:val="nil"/>
              <w:left w:val="nil"/>
              <w:bottom w:val="nil"/>
              <w:right w:val="nil"/>
            </w:tcBorders>
          </w:tcPr>
          <w:p w:rsidR="0077619C" w:rsidRDefault="0077619C">
            <w:pPr>
              <w:pStyle w:val="ConsPlusNormal"/>
            </w:pPr>
            <w:r>
              <w:t>Новые возможности для каждого</w:t>
            </w:r>
          </w:p>
        </w:tc>
        <w:tc>
          <w:tcPr>
            <w:tcW w:w="2041" w:type="dxa"/>
            <w:tcBorders>
              <w:top w:val="nil"/>
              <w:left w:val="nil"/>
              <w:bottom w:val="nil"/>
              <w:right w:val="nil"/>
            </w:tcBorders>
          </w:tcPr>
          <w:p w:rsidR="0077619C" w:rsidRDefault="0077619C">
            <w:pPr>
              <w:pStyle w:val="ConsPlusNormal"/>
              <w:jc w:val="center"/>
            </w:pPr>
            <w:r>
              <w:t>1 января 2019 г. - 31 декабря 2024 г.</w:t>
            </w:r>
          </w:p>
        </w:tc>
        <w:tc>
          <w:tcPr>
            <w:tcW w:w="1644" w:type="dxa"/>
            <w:tcBorders>
              <w:top w:val="nil"/>
              <w:left w:val="nil"/>
              <w:bottom w:val="nil"/>
              <w:right w:val="nil"/>
            </w:tcBorders>
          </w:tcPr>
          <w:p w:rsidR="0077619C" w:rsidRDefault="0077619C">
            <w:pPr>
              <w:pStyle w:val="ConsPlusNormal"/>
            </w:pPr>
            <w:r>
              <w:t>Т.А. Голикова</w:t>
            </w:r>
          </w:p>
        </w:tc>
        <w:tc>
          <w:tcPr>
            <w:tcW w:w="2778" w:type="dxa"/>
            <w:tcBorders>
              <w:top w:val="nil"/>
              <w:left w:val="nil"/>
              <w:bottom w:val="nil"/>
              <w:right w:val="nil"/>
            </w:tcBorders>
          </w:tcPr>
          <w:p w:rsidR="0077619C" w:rsidRDefault="0077619C">
            <w:pPr>
              <w:pStyle w:val="ConsPlusNormal"/>
            </w:pPr>
            <w:r>
              <w:t>М.А. Боровская, заместитель Министра науки и высшего образования Российской Федерации</w:t>
            </w:r>
          </w:p>
        </w:tc>
      </w:tr>
      <w:tr w:rsidR="0077619C">
        <w:tblPrEx>
          <w:tblBorders>
            <w:insideH w:val="none" w:sz="0" w:space="0" w:color="auto"/>
            <w:insideV w:val="none" w:sz="0" w:space="0" w:color="auto"/>
          </w:tblBorders>
        </w:tblPrEx>
        <w:tc>
          <w:tcPr>
            <w:tcW w:w="454" w:type="dxa"/>
            <w:tcBorders>
              <w:top w:val="nil"/>
              <w:left w:val="nil"/>
              <w:bottom w:val="nil"/>
              <w:right w:val="nil"/>
            </w:tcBorders>
          </w:tcPr>
          <w:p w:rsidR="0077619C" w:rsidRDefault="0077619C">
            <w:pPr>
              <w:pStyle w:val="ConsPlusNormal"/>
              <w:jc w:val="center"/>
            </w:pPr>
            <w:r>
              <w:t>8.</w:t>
            </w:r>
          </w:p>
        </w:tc>
        <w:tc>
          <w:tcPr>
            <w:tcW w:w="2154" w:type="dxa"/>
            <w:tcBorders>
              <w:top w:val="nil"/>
              <w:left w:val="nil"/>
              <w:bottom w:val="nil"/>
              <w:right w:val="nil"/>
            </w:tcBorders>
          </w:tcPr>
          <w:p w:rsidR="0077619C" w:rsidRDefault="0077619C">
            <w:pPr>
              <w:pStyle w:val="ConsPlusNormal"/>
            </w:pPr>
            <w:r>
              <w:t>Социальная активность</w:t>
            </w:r>
          </w:p>
        </w:tc>
        <w:tc>
          <w:tcPr>
            <w:tcW w:w="2041" w:type="dxa"/>
            <w:tcBorders>
              <w:top w:val="nil"/>
              <w:left w:val="nil"/>
              <w:bottom w:val="nil"/>
              <w:right w:val="nil"/>
            </w:tcBorders>
          </w:tcPr>
          <w:p w:rsidR="0077619C" w:rsidRDefault="0077619C">
            <w:pPr>
              <w:pStyle w:val="ConsPlusNormal"/>
              <w:jc w:val="center"/>
            </w:pPr>
            <w:r>
              <w:t>1 января 2019 г. - 31 декабря 2024 г.</w:t>
            </w:r>
          </w:p>
        </w:tc>
        <w:tc>
          <w:tcPr>
            <w:tcW w:w="1644" w:type="dxa"/>
            <w:tcBorders>
              <w:top w:val="nil"/>
              <w:left w:val="nil"/>
              <w:bottom w:val="nil"/>
              <w:right w:val="nil"/>
            </w:tcBorders>
          </w:tcPr>
          <w:p w:rsidR="0077619C" w:rsidRDefault="0077619C">
            <w:pPr>
              <w:pStyle w:val="ConsPlusNormal"/>
            </w:pPr>
            <w:r>
              <w:t>Т.А. Голикова</w:t>
            </w:r>
          </w:p>
        </w:tc>
        <w:tc>
          <w:tcPr>
            <w:tcW w:w="2778" w:type="dxa"/>
            <w:tcBorders>
              <w:top w:val="nil"/>
              <w:left w:val="nil"/>
              <w:bottom w:val="nil"/>
              <w:right w:val="nil"/>
            </w:tcBorders>
          </w:tcPr>
          <w:p w:rsidR="0077619C" w:rsidRDefault="0077619C">
            <w:pPr>
              <w:pStyle w:val="ConsPlusNormal"/>
            </w:pPr>
            <w:r>
              <w:t>А.В. Бугаев, руководитель Федерального агентства по делам молодежи</w:t>
            </w:r>
          </w:p>
        </w:tc>
      </w:tr>
      <w:tr w:rsidR="0077619C">
        <w:tblPrEx>
          <w:tblBorders>
            <w:insideH w:val="none" w:sz="0" w:space="0" w:color="auto"/>
            <w:insideV w:val="none" w:sz="0" w:space="0" w:color="auto"/>
          </w:tblBorders>
        </w:tblPrEx>
        <w:tc>
          <w:tcPr>
            <w:tcW w:w="454" w:type="dxa"/>
            <w:tcBorders>
              <w:top w:val="nil"/>
              <w:left w:val="nil"/>
              <w:bottom w:val="nil"/>
              <w:right w:val="nil"/>
            </w:tcBorders>
          </w:tcPr>
          <w:p w:rsidR="0077619C" w:rsidRDefault="0077619C">
            <w:pPr>
              <w:pStyle w:val="ConsPlusNormal"/>
              <w:jc w:val="center"/>
            </w:pPr>
            <w:r>
              <w:t>9.</w:t>
            </w:r>
          </w:p>
        </w:tc>
        <w:tc>
          <w:tcPr>
            <w:tcW w:w="2154" w:type="dxa"/>
            <w:tcBorders>
              <w:top w:val="nil"/>
              <w:left w:val="nil"/>
              <w:bottom w:val="nil"/>
              <w:right w:val="nil"/>
            </w:tcBorders>
          </w:tcPr>
          <w:p w:rsidR="0077619C" w:rsidRDefault="0077619C">
            <w:pPr>
              <w:pStyle w:val="ConsPlusNormal"/>
            </w:pPr>
            <w:r>
              <w:t>Экспорт образования</w:t>
            </w:r>
          </w:p>
        </w:tc>
        <w:tc>
          <w:tcPr>
            <w:tcW w:w="2041" w:type="dxa"/>
            <w:tcBorders>
              <w:top w:val="nil"/>
              <w:left w:val="nil"/>
              <w:bottom w:val="nil"/>
              <w:right w:val="nil"/>
            </w:tcBorders>
          </w:tcPr>
          <w:p w:rsidR="0077619C" w:rsidRDefault="0077619C">
            <w:pPr>
              <w:pStyle w:val="ConsPlusNormal"/>
              <w:jc w:val="center"/>
            </w:pPr>
            <w:r>
              <w:t>1 января 2019 г. - 31 декабря 2024 г.</w:t>
            </w:r>
          </w:p>
        </w:tc>
        <w:tc>
          <w:tcPr>
            <w:tcW w:w="1644" w:type="dxa"/>
            <w:tcBorders>
              <w:top w:val="nil"/>
              <w:left w:val="nil"/>
              <w:bottom w:val="nil"/>
              <w:right w:val="nil"/>
            </w:tcBorders>
          </w:tcPr>
          <w:p w:rsidR="0077619C" w:rsidRDefault="0077619C">
            <w:pPr>
              <w:pStyle w:val="ConsPlusNormal"/>
            </w:pPr>
            <w:r>
              <w:t>Т.А. Голикова</w:t>
            </w:r>
          </w:p>
        </w:tc>
        <w:tc>
          <w:tcPr>
            <w:tcW w:w="2778" w:type="dxa"/>
            <w:tcBorders>
              <w:top w:val="nil"/>
              <w:left w:val="nil"/>
              <w:bottom w:val="nil"/>
              <w:right w:val="nil"/>
            </w:tcBorders>
          </w:tcPr>
          <w:p w:rsidR="0077619C" w:rsidRDefault="0077619C">
            <w:pPr>
              <w:pStyle w:val="ConsPlusNormal"/>
            </w:pPr>
            <w:r>
              <w:t>М.А. Боровская, заместитель Министра науки и высшего образования Российской Федерации</w:t>
            </w:r>
          </w:p>
        </w:tc>
      </w:tr>
      <w:tr w:rsidR="0077619C">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77619C" w:rsidRDefault="0077619C">
            <w:pPr>
              <w:pStyle w:val="ConsPlusNormal"/>
              <w:jc w:val="center"/>
            </w:pPr>
            <w:r>
              <w:t>10</w:t>
            </w:r>
          </w:p>
        </w:tc>
        <w:tc>
          <w:tcPr>
            <w:tcW w:w="2154" w:type="dxa"/>
            <w:tcBorders>
              <w:top w:val="nil"/>
              <w:left w:val="nil"/>
              <w:bottom w:val="single" w:sz="4" w:space="0" w:color="auto"/>
              <w:right w:val="nil"/>
            </w:tcBorders>
          </w:tcPr>
          <w:p w:rsidR="0077619C" w:rsidRDefault="0077619C">
            <w:pPr>
              <w:pStyle w:val="ConsPlusNormal"/>
            </w:pPr>
            <w:r>
              <w:t>Социальные лифты для каждого</w:t>
            </w:r>
          </w:p>
        </w:tc>
        <w:tc>
          <w:tcPr>
            <w:tcW w:w="2041" w:type="dxa"/>
            <w:tcBorders>
              <w:top w:val="nil"/>
              <w:left w:val="nil"/>
              <w:bottom w:val="single" w:sz="4" w:space="0" w:color="auto"/>
              <w:right w:val="nil"/>
            </w:tcBorders>
          </w:tcPr>
          <w:p w:rsidR="0077619C" w:rsidRDefault="0077619C">
            <w:pPr>
              <w:pStyle w:val="ConsPlusNormal"/>
              <w:jc w:val="center"/>
            </w:pPr>
            <w:r>
              <w:t>1 января 2019 г. - 31 декабря 2024 г.</w:t>
            </w:r>
          </w:p>
        </w:tc>
        <w:tc>
          <w:tcPr>
            <w:tcW w:w="1644" w:type="dxa"/>
            <w:tcBorders>
              <w:top w:val="nil"/>
              <w:left w:val="nil"/>
              <w:bottom w:val="single" w:sz="4" w:space="0" w:color="auto"/>
              <w:right w:val="nil"/>
            </w:tcBorders>
          </w:tcPr>
          <w:p w:rsidR="0077619C" w:rsidRDefault="0077619C">
            <w:pPr>
              <w:pStyle w:val="ConsPlusNormal"/>
            </w:pPr>
            <w:r>
              <w:t>Т.А. Голикова</w:t>
            </w:r>
          </w:p>
        </w:tc>
        <w:tc>
          <w:tcPr>
            <w:tcW w:w="2778" w:type="dxa"/>
            <w:tcBorders>
              <w:top w:val="nil"/>
              <w:left w:val="nil"/>
              <w:bottom w:val="single" w:sz="4" w:space="0" w:color="auto"/>
              <w:right w:val="nil"/>
            </w:tcBorders>
          </w:tcPr>
          <w:p w:rsidR="0077619C" w:rsidRDefault="0077619C">
            <w:pPr>
              <w:pStyle w:val="ConsPlusNormal"/>
            </w:pPr>
            <w:r>
              <w:t>М.Н. Ракова, заместитель Министра просвещения Российской Федерации</w:t>
            </w:r>
          </w:p>
        </w:tc>
      </w:tr>
    </w:tbl>
    <w:p w:rsidR="0077619C" w:rsidRDefault="0077619C">
      <w:pPr>
        <w:pStyle w:val="ConsPlusNormal"/>
        <w:ind w:firstLine="540"/>
        <w:jc w:val="both"/>
      </w:pPr>
    </w:p>
    <w:p w:rsidR="0077619C" w:rsidRDefault="0077619C">
      <w:pPr>
        <w:pStyle w:val="ConsPlusTitle"/>
        <w:jc w:val="center"/>
        <w:outlineLvl w:val="0"/>
      </w:pPr>
      <w:r>
        <w:t>4. Задачи и результаты национального проекта</w:t>
      </w:r>
    </w:p>
    <w:p w:rsidR="0077619C" w:rsidRDefault="0077619C">
      <w:pPr>
        <w:pStyle w:val="ConsPlusNormal"/>
        <w:ind w:firstLine="540"/>
        <w:jc w:val="both"/>
      </w:pPr>
    </w:p>
    <w:p w:rsidR="0077619C" w:rsidRDefault="0077619C">
      <w:pPr>
        <w:pStyle w:val="ConsPlusTitle"/>
        <w:jc w:val="center"/>
        <w:outlineLvl w:val="1"/>
      </w:pPr>
      <w:r>
        <w:t>4.1. Федеральный проект "Современная школа"</w:t>
      </w:r>
    </w:p>
    <w:p w:rsidR="0077619C" w:rsidRDefault="0077619C">
      <w:pPr>
        <w:pStyle w:val="ConsPlusNormal"/>
        <w:ind w:firstLine="540"/>
        <w:jc w:val="both"/>
      </w:pPr>
    </w:p>
    <w:p w:rsidR="0077619C" w:rsidRDefault="0077619C">
      <w:pPr>
        <w:sectPr w:rsidR="0077619C">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932"/>
        <w:gridCol w:w="1304"/>
        <w:gridCol w:w="4365"/>
      </w:tblGrid>
      <w:tr w:rsidR="0077619C">
        <w:tc>
          <w:tcPr>
            <w:tcW w:w="567" w:type="dxa"/>
            <w:tcBorders>
              <w:top w:val="single" w:sz="4" w:space="0" w:color="auto"/>
              <w:left w:val="nil"/>
              <w:bottom w:val="single" w:sz="4" w:space="0" w:color="auto"/>
            </w:tcBorders>
          </w:tcPr>
          <w:p w:rsidR="0077619C" w:rsidRDefault="0077619C">
            <w:pPr>
              <w:pStyle w:val="ConsPlusNormal"/>
              <w:jc w:val="center"/>
            </w:pPr>
            <w:r>
              <w:lastRenderedPageBreak/>
              <w:t>N п/п</w:t>
            </w:r>
          </w:p>
        </w:tc>
        <w:tc>
          <w:tcPr>
            <w:tcW w:w="4932" w:type="dxa"/>
            <w:tcBorders>
              <w:top w:val="single" w:sz="4" w:space="0" w:color="auto"/>
              <w:bottom w:val="single" w:sz="4" w:space="0" w:color="auto"/>
            </w:tcBorders>
          </w:tcPr>
          <w:p w:rsidR="0077619C" w:rsidRDefault="0077619C">
            <w:pPr>
              <w:pStyle w:val="ConsPlusNormal"/>
              <w:jc w:val="center"/>
            </w:pPr>
            <w:r>
              <w:t>Наименование задачи, результата</w:t>
            </w:r>
          </w:p>
        </w:tc>
        <w:tc>
          <w:tcPr>
            <w:tcW w:w="1304" w:type="dxa"/>
            <w:tcBorders>
              <w:top w:val="single" w:sz="4" w:space="0" w:color="auto"/>
              <w:bottom w:val="single" w:sz="4" w:space="0" w:color="auto"/>
            </w:tcBorders>
          </w:tcPr>
          <w:p w:rsidR="0077619C" w:rsidRDefault="0077619C">
            <w:pPr>
              <w:pStyle w:val="ConsPlusNormal"/>
              <w:jc w:val="center"/>
            </w:pPr>
            <w:r>
              <w:t>Срок реализации</w:t>
            </w:r>
          </w:p>
        </w:tc>
        <w:tc>
          <w:tcPr>
            <w:tcW w:w="4365" w:type="dxa"/>
            <w:tcBorders>
              <w:top w:val="single" w:sz="4" w:space="0" w:color="auto"/>
              <w:bottom w:val="single" w:sz="4" w:space="0" w:color="auto"/>
              <w:right w:val="nil"/>
            </w:tcBorders>
          </w:tcPr>
          <w:p w:rsidR="0077619C" w:rsidRDefault="0077619C">
            <w:pPr>
              <w:pStyle w:val="ConsPlusNormal"/>
              <w:jc w:val="center"/>
            </w:pPr>
            <w:r>
              <w:t>Ответственный исполнитель</w:t>
            </w:r>
          </w:p>
        </w:tc>
      </w:tr>
      <w:tr w:rsidR="0077619C">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77619C" w:rsidRDefault="0077619C">
            <w:pPr>
              <w:pStyle w:val="ConsPlusNormal"/>
              <w:jc w:val="center"/>
              <w:outlineLvl w:val="2"/>
            </w:pPr>
            <w:r>
              <w:t>1.</w:t>
            </w:r>
          </w:p>
        </w:tc>
        <w:tc>
          <w:tcPr>
            <w:tcW w:w="10601" w:type="dxa"/>
            <w:gridSpan w:val="3"/>
            <w:tcBorders>
              <w:top w:val="single" w:sz="4" w:space="0" w:color="auto"/>
              <w:left w:val="nil"/>
              <w:bottom w:val="nil"/>
              <w:right w:val="nil"/>
            </w:tcBorders>
          </w:tcPr>
          <w:p w:rsidR="0077619C" w:rsidRDefault="0077619C">
            <w:pPr>
              <w:pStyle w:val="ConsPlusNormal"/>
            </w:pPr>
            <w:r>
              <w:t xml:space="preserve">Задача из </w:t>
            </w:r>
            <w:hyperlink r:id="rId5" w:history="1">
              <w:r>
                <w:rPr>
                  <w:color w:val="0000FF"/>
                </w:rPr>
                <w:t>Указа</w:t>
              </w:r>
            </w:hyperlink>
            <w:r>
              <w:t xml:space="preserve"> Президента Российской Федерации от 7 мая 2018 г. N 204: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1.1</w:t>
            </w:r>
          </w:p>
        </w:tc>
        <w:tc>
          <w:tcPr>
            <w:tcW w:w="4932" w:type="dxa"/>
            <w:tcBorders>
              <w:top w:val="nil"/>
              <w:left w:val="nil"/>
              <w:bottom w:val="nil"/>
              <w:right w:val="nil"/>
            </w:tcBorders>
          </w:tcPr>
          <w:p w:rsidR="0077619C" w:rsidRDefault="0077619C">
            <w:pPr>
              <w:pStyle w:val="ConsPlusNormal"/>
            </w:pPr>
            <w:r>
              <w:t xml:space="preserve">Не менее чем в 10 субъектах Российской Федерации обеспечена возможность изучать предметную область "Технология" и других предметных областей на базе организаций, имеющих высокооснащенные ученико-места </w:t>
            </w:r>
            <w:hyperlink w:anchor="P2128" w:history="1">
              <w:r>
                <w:rPr>
                  <w:color w:val="0000FF"/>
                </w:rPr>
                <w:t>&lt;5&gt;</w:t>
              </w:r>
            </w:hyperlink>
            <w:r>
              <w:t>, в т.ч. детских технопарков "Кванториум"</w:t>
            </w:r>
          </w:p>
        </w:tc>
        <w:tc>
          <w:tcPr>
            <w:tcW w:w="1304" w:type="dxa"/>
            <w:tcBorders>
              <w:top w:val="nil"/>
              <w:left w:val="nil"/>
              <w:bottom w:val="nil"/>
              <w:right w:val="nil"/>
            </w:tcBorders>
          </w:tcPr>
          <w:p w:rsidR="0077619C" w:rsidRDefault="0077619C">
            <w:pPr>
              <w:pStyle w:val="ConsPlusNormal"/>
              <w:jc w:val="center"/>
            </w:pPr>
            <w:r>
              <w:t>31 декабря 2019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Федерации, Н.А. Наумова, заместитель руководителя Федеральной службы по надзору в сфере образования и науки,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1.2</w:t>
            </w:r>
          </w:p>
        </w:tc>
        <w:tc>
          <w:tcPr>
            <w:tcW w:w="4932" w:type="dxa"/>
            <w:tcBorders>
              <w:top w:val="nil"/>
              <w:left w:val="nil"/>
              <w:bottom w:val="nil"/>
              <w:right w:val="nil"/>
            </w:tcBorders>
          </w:tcPr>
          <w:p w:rsidR="0077619C" w:rsidRDefault="0077619C">
            <w:pPr>
              <w:pStyle w:val="ConsPlusNormal"/>
            </w:pPr>
            <w:r>
              <w:t xml:space="preserve">Не менее чем в 130 </w:t>
            </w:r>
            <w:hyperlink w:anchor="P2129" w:history="1">
              <w:r>
                <w:rPr>
                  <w:color w:val="0000FF"/>
                </w:rPr>
                <w:t>&lt;6&gt;</w:t>
              </w:r>
            </w:hyperlink>
            <w:r>
              <w:t xml:space="preserve"> организациях, осуществляющих образовательную деятельность исключительно по адаптированным общеобразовательным программам, обновлена материально-техническая база</w:t>
            </w:r>
          </w:p>
        </w:tc>
        <w:tc>
          <w:tcPr>
            <w:tcW w:w="1304" w:type="dxa"/>
            <w:tcBorders>
              <w:top w:val="nil"/>
              <w:left w:val="nil"/>
              <w:bottom w:val="nil"/>
              <w:right w:val="nil"/>
            </w:tcBorders>
          </w:tcPr>
          <w:p w:rsidR="0077619C" w:rsidRDefault="0077619C">
            <w:pPr>
              <w:pStyle w:val="ConsPlusNormal"/>
              <w:jc w:val="center"/>
            </w:pPr>
            <w:r>
              <w:t>31 декабря 2019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1.3</w:t>
            </w:r>
          </w:p>
        </w:tc>
        <w:tc>
          <w:tcPr>
            <w:tcW w:w="4932" w:type="dxa"/>
            <w:tcBorders>
              <w:top w:val="nil"/>
              <w:left w:val="nil"/>
              <w:bottom w:val="nil"/>
              <w:right w:val="nil"/>
            </w:tcBorders>
          </w:tcPr>
          <w:p w:rsidR="0077619C" w:rsidRDefault="0077619C">
            <w:pPr>
              <w:pStyle w:val="ConsPlusNormal"/>
            </w:pPr>
            <w:r>
              <w:t>Не менее чем в 2 тыс. школ не менее чем в 10 субъектах Российской Федерации, расположенных в сельской местности и малых городах, создана материально-техническая база для реализации основных и дополнительных общеобразовательных программ цифрового, естественно-научного, технического и гуманитарного профилей с охватом не менее 100 тыс. детей</w:t>
            </w:r>
          </w:p>
        </w:tc>
        <w:tc>
          <w:tcPr>
            <w:tcW w:w="1304" w:type="dxa"/>
            <w:tcBorders>
              <w:top w:val="nil"/>
              <w:left w:val="nil"/>
              <w:bottom w:val="nil"/>
              <w:right w:val="nil"/>
            </w:tcBorders>
          </w:tcPr>
          <w:p w:rsidR="0077619C" w:rsidRDefault="0077619C">
            <w:pPr>
              <w:pStyle w:val="ConsPlusNormal"/>
              <w:jc w:val="center"/>
            </w:pPr>
            <w:r>
              <w:t>31 декабря 2019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1.4</w:t>
            </w:r>
          </w:p>
        </w:tc>
        <w:tc>
          <w:tcPr>
            <w:tcW w:w="4932" w:type="dxa"/>
            <w:tcBorders>
              <w:top w:val="nil"/>
              <w:left w:val="nil"/>
              <w:bottom w:val="nil"/>
              <w:right w:val="nil"/>
            </w:tcBorders>
          </w:tcPr>
          <w:p w:rsidR="0077619C" w:rsidRDefault="0077619C">
            <w:pPr>
              <w:pStyle w:val="ConsPlusNormal"/>
            </w:pPr>
            <w:r>
              <w:t xml:space="preserve">Разработана методология (целевая модель) </w:t>
            </w:r>
            <w:r>
              <w:lastRenderedPageBreak/>
              <w:t xml:space="preserve">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w:t>
            </w:r>
            <w:hyperlink w:anchor="P2130" w:history="1">
              <w:r>
                <w:rPr>
                  <w:color w:val="0000FF"/>
                </w:rPr>
                <w:t>&lt;7&gt;</w:t>
              </w:r>
            </w:hyperlink>
          </w:p>
        </w:tc>
        <w:tc>
          <w:tcPr>
            <w:tcW w:w="1304" w:type="dxa"/>
            <w:tcBorders>
              <w:top w:val="nil"/>
              <w:left w:val="nil"/>
              <w:bottom w:val="nil"/>
              <w:right w:val="nil"/>
            </w:tcBorders>
          </w:tcPr>
          <w:p w:rsidR="0077619C" w:rsidRDefault="0077619C">
            <w:pPr>
              <w:pStyle w:val="ConsPlusNormal"/>
              <w:jc w:val="center"/>
            </w:pPr>
            <w:r>
              <w:lastRenderedPageBreak/>
              <w:t xml:space="preserve">31 декабря </w:t>
            </w:r>
            <w:r>
              <w:lastRenderedPageBreak/>
              <w:t>2019 г.</w:t>
            </w:r>
          </w:p>
        </w:tc>
        <w:tc>
          <w:tcPr>
            <w:tcW w:w="4365" w:type="dxa"/>
            <w:tcBorders>
              <w:top w:val="nil"/>
              <w:left w:val="nil"/>
              <w:bottom w:val="nil"/>
              <w:right w:val="nil"/>
            </w:tcBorders>
          </w:tcPr>
          <w:p w:rsidR="0077619C" w:rsidRDefault="0077619C">
            <w:pPr>
              <w:pStyle w:val="ConsPlusNormal"/>
            </w:pPr>
            <w:r>
              <w:lastRenderedPageBreak/>
              <w:t xml:space="preserve">М.Н. Ракова, заместитель Министра </w:t>
            </w:r>
            <w:r>
              <w:lastRenderedPageBreak/>
              <w:t>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lastRenderedPageBreak/>
              <w:t>1.5</w:t>
            </w:r>
          </w:p>
        </w:tc>
        <w:tc>
          <w:tcPr>
            <w:tcW w:w="4932" w:type="dxa"/>
            <w:tcBorders>
              <w:top w:val="nil"/>
              <w:left w:val="nil"/>
              <w:bottom w:val="nil"/>
              <w:right w:val="nil"/>
            </w:tcBorders>
          </w:tcPr>
          <w:p w:rsidR="0077619C" w:rsidRDefault="0077619C">
            <w:pPr>
              <w:pStyle w:val="ConsPlusNormal"/>
            </w:pPr>
            <w:r>
              <w:t xml:space="preserve">Не менее 4,9 тыс. </w:t>
            </w:r>
            <w:hyperlink w:anchor="P2131" w:history="1">
              <w:r>
                <w:rPr>
                  <w:color w:val="0000FF"/>
                </w:rPr>
                <w:t>&lt;8&gt;</w:t>
              </w:r>
            </w:hyperlink>
            <w:r>
              <w:t xml:space="preserve"> детей обучаются на вновь созданных местах в общеобразовательных организациях, расположенных в сельской местности и поселках городского типа</w:t>
            </w:r>
          </w:p>
        </w:tc>
        <w:tc>
          <w:tcPr>
            <w:tcW w:w="1304" w:type="dxa"/>
            <w:tcBorders>
              <w:top w:val="nil"/>
              <w:left w:val="nil"/>
              <w:bottom w:val="nil"/>
              <w:right w:val="nil"/>
            </w:tcBorders>
          </w:tcPr>
          <w:p w:rsidR="0077619C" w:rsidRDefault="0077619C">
            <w:pPr>
              <w:pStyle w:val="ConsPlusNormal"/>
              <w:jc w:val="center"/>
            </w:pPr>
            <w:r>
              <w:t>31 декабря 2019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1.6</w:t>
            </w:r>
          </w:p>
        </w:tc>
        <w:tc>
          <w:tcPr>
            <w:tcW w:w="4932" w:type="dxa"/>
            <w:tcBorders>
              <w:top w:val="nil"/>
              <w:left w:val="nil"/>
              <w:bottom w:val="nil"/>
              <w:right w:val="nil"/>
            </w:tcBorders>
          </w:tcPr>
          <w:p w:rsidR="0077619C" w:rsidRDefault="0077619C">
            <w:pPr>
              <w:pStyle w:val="ConsPlusNormal"/>
            </w:pPr>
            <w:r>
              <w:t>Реализованы мероприятия по модернизации инфраструктуры общего образования в отдельных субъектах Российской Федерации, в том числе в рамках обеспечения устойчивого развития сельских территорий 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304" w:type="dxa"/>
            <w:tcBorders>
              <w:top w:val="nil"/>
              <w:left w:val="nil"/>
              <w:bottom w:val="nil"/>
              <w:right w:val="nil"/>
            </w:tcBorders>
          </w:tcPr>
          <w:p w:rsidR="0077619C" w:rsidRDefault="0077619C">
            <w:pPr>
              <w:pStyle w:val="ConsPlusNormal"/>
              <w:jc w:val="center"/>
            </w:pPr>
            <w:r>
              <w:t>31 декабря 2019 г.</w:t>
            </w:r>
          </w:p>
          <w:p w:rsidR="0077619C" w:rsidRDefault="0077619C">
            <w:pPr>
              <w:pStyle w:val="ConsPlusNormal"/>
              <w:jc w:val="center"/>
            </w:pPr>
            <w:r>
              <w:t>далее - ежегодно</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1.7</w:t>
            </w:r>
          </w:p>
        </w:tc>
        <w:tc>
          <w:tcPr>
            <w:tcW w:w="4932" w:type="dxa"/>
            <w:tcBorders>
              <w:top w:val="nil"/>
              <w:left w:val="nil"/>
              <w:bottom w:val="nil"/>
              <w:right w:val="nil"/>
            </w:tcBorders>
          </w:tcPr>
          <w:p w:rsidR="0077619C" w:rsidRDefault="0077619C">
            <w:pPr>
              <w:pStyle w:val="ConsPlusNormal"/>
            </w:pPr>
            <w:r>
              <w:t>На основе апробации по созданию условий для психологического сопровождения обучающихся общеобразовательных организаций не менее чем в 5 субъектах Российской Федерации сформированы методические рекомендации по системе функционирования психологических служб в общеобразовательных организациях</w:t>
            </w:r>
          </w:p>
        </w:tc>
        <w:tc>
          <w:tcPr>
            <w:tcW w:w="1304" w:type="dxa"/>
            <w:tcBorders>
              <w:top w:val="nil"/>
              <w:left w:val="nil"/>
              <w:bottom w:val="nil"/>
              <w:right w:val="nil"/>
            </w:tcBorders>
          </w:tcPr>
          <w:p w:rsidR="0077619C" w:rsidRDefault="0077619C">
            <w:pPr>
              <w:pStyle w:val="ConsPlusNormal"/>
              <w:jc w:val="center"/>
            </w:pPr>
            <w:r>
              <w:t>31 декабря 2020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1.8</w:t>
            </w:r>
          </w:p>
        </w:tc>
        <w:tc>
          <w:tcPr>
            <w:tcW w:w="4932" w:type="dxa"/>
            <w:tcBorders>
              <w:top w:val="nil"/>
              <w:left w:val="nil"/>
              <w:bottom w:val="nil"/>
              <w:right w:val="nil"/>
            </w:tcBorders>
          </w:tcPr>
          <w:p w:rsidR="0077619C" w:rsidRDefault="0077619C">
            <w:pPr>
              <w:pStyle w:val="ConsPlusNormal"/>
            </w:pPr>
            <w:r>
              <w:t xml:space="preserve">Не менее чем в 20 субъектах Российской Федерации обеспечена возможность изучения предметной области "Технология" и других предметных областей на базе организаций, имеющих высокооснащенные ученико-места, в </w:t>
            </w:r>
            <w:r>
              <w:lastRenderedPageBreak/>
              <w:t>т.ч. детских технопарков "Кванториум"</w:t>
            </w:r>
          </w:p>
        </w:tc>
        <w:tc>
          <w:tcPr>
            <w:tcW w:w="1304" w:type="dxa"/>
            <w:tcBorders>
              <w:top w:val="nil"/>
              <w:left w:val="nil"/>
              <w:bottom w:val="nil"/>
              <w:right w:val="nil"/>
            </w:tcBorders>
          </w:tcPr>
          <w:p w:rsidR="0077619C" w:rsidRDefault="0077619C">
            <w:pPr>
              <w:pStyle w:val="ConsPlusNormal"/>
              <w:jc w:val="center"/>
            </w:pPr>
            <w:r>
              <w:lastRenderedPageBreak/>
              <w:t>31 декабря 2020 г.</w:t>
            </w:r>
          </w:p>
        </w:tc>
        <w:tc>
          <w:tcPr>
            <w:tcW w:w="4365" w:type="dxa"/>
            <w:tcBorders>
              <w:top w:val="nil"/>
              <w:left w:val="nil"/>
              <w:bottom w:val="nil"/>
              <w:right w:val="nil"/>
            </w:tcBorders>
          </w:tcPr>
          <w:p w:rsidR="0077619C" w:rsidRDefault="0077619C">
            <w:pPr>
              <w:pStyle w:val="ConsPlusNormal"/>
            </w:pPr>
            <w:r>
              <w:t xml:space="preserve">М.Н. Ракова, заместитель Министра просвещения Российской Федерации, М.А. Боровская, заместитель Министра науки и высшего образования Российской Федерации, Н.А. Наумова, заместитель </w:t>
            </w:r>
            <w:r>
              <w:lastRenderedPageBreak/>
              <w:t>руководителя Федеральной службы по надзору в сфере образования и науки,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lastRenderedPageBreak/>
              <w:t>1.9</w:t>
            </w:r>
          </w:p>
        </w:tc>
        <w:tc>
          <w:tcPr>
            <w:tcW w:w="4932" w:type="dxa"/>
            <w:tcBorders>
              <w:top w:val="nil"/>
              <w:left w:val="nil"/>
              <w:bottom w:val="nil"/>
              <w:right w:val="nil"/>
            </w:tcBorders>
          </w:tcPr>
          <w:p w:rsidR="0077619C" w:rsidRDefault="0077619C">
            <w:pPr>
              <w:pStyle w:val="ConsPlusNormal"/>
            </w:pPr>
            <w:r>
              <w:t>Разработана 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tc>
        <w:tc>
          <w:tcPr>
            <w:tcW w:w="1304" w:type="dxa"/>
            <w:tcBorders>
              <w:top w:val="nil"/>
              <w:left w:val="nil"/>
              <w:bottom w:val="nil"/>
              <w:right w:val="nil"/>
            </w:tcBorders>
          </w:tcPr>
          <w:p w:rsidR="0077619C" w:rsidRDefault="0077619C">
            <w:pPr>
              <w:pStyle w:val="ConsPlusNormal"/>
              <w:jc w:val="center"/>
            </w:pPr>
            <w:r>
              <w:t>31 декабря 2019 г.</w:t>
            </w:r>
          </w:p>
        </w:tc>
        <w:tc>
          <w:tcPr>
            <w:tcW w:w="4365" w:type="dxa"/>
            <w:tcBorders>
              <w:top w:val="nil"/>
              <w:left w:val="nil"/>
              <w:bottom w:val="nil"/>
              <w:right w:val="nil"/>
            </w:tcBorders>
          </w:tcPr>
          <w:p w:rsidR="0077619C" w:rsidRDefault="0077619C">
            <w:pPr>
              <w:pStyle w:val="ConsPlusNormal"/>
            </w:pPr>
            <w:r>
              <w:t>Н.А. Наумова, заместитель руководителя Федеральной службы по надзору в сфере образования и науки, субъекты Российской Федерации, М.Н. Ракова, заместитель Министра просвещения Российской Федерации, М.А. Боровская, заместитель Министра науки и высшего образования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1.10</w:t>
            </w:r>
          </w:p>
        </w:tc>
        <w:tc>
          <w:tcPr>
            <w:tcW w:w="4932" w:type="dxa"/>
            <w:tcBorders>
              <w:top w:val="nil"/>
              <w:left w:val="nil"/>
              <w:bottom w:val="nil"/>
              <w:right w:val="nil"/>
            </w:tcBorders>
          </w:tcPr>
          <w:p w:rsidR="0077619C" w:rsidRDefault="0077619C">
            <w:pPr>
              <w:pStyle w:val="ConsPlusNormal"/>
            </w:pPr>
            <w:r>
              <w:t xml:space="preserve">Разработаны и внедрены методические рекомендации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образовательной организации, в том числе в обновлении образовательных программ </w:t>
            </w:r>
            <w:hyperlink w:anchor="P2132" w:history="1">
              <w:r>
                <w:rPr>
                  <w:color w:val="0000FF"/>
                </w:rPr>
                <w:t>&lt;9&gt;</w:t>
              </w:r>
            </w:hyperlink>
          </w:p>
        </w:tc>
        <w:tc>
          <w:tcPr>
            <w:tcW w:w="1304" w:type="dxa"/>
            <w:tcBorders>
              <w:top w:val="nil"/>
              <w:left w:val="nil"/>
              <w:bottom w:val="nil"/>
              <w:right w:val="nil"/>
            </w:tcBorders>
          </w:tcPr>
          <w:p w:rsidR="0077619C" w:rsidRDefault="0077619C">
            <w:pPr>
              <w:pStyle w:val="ConsPlusNormal"/>
              <w:jc w:val="center"/>
            </w:pPr>
            <w:r>
              <w:t>31 декабря 2020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Общероссийская общественная организация "Российский союз промышленников и предпринимателей", Общероссийская общественная организация "Деловая Россия", Общероссийская общественная организация малого и среднего предпринимательства "Опора России"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1.11</w:t>
            </w:r>
          </w:p>
        </w:tc>
        <w:tc>
          <w:tcPr>
            <w:tcW w:w="4932" w:type="dxa"/>
            <w:tcBorders>
              <w:top w:val="nil"/>
              <w:left w:val="nil"/>
              <w:bottom w:val="nil"/>
              <w:right w:val="nil"/>
            </w:tcBorders>
          </w:tcPr>
          <w:p w:rsidR="0077619C" w:rsidRDefault="0077619C">
            <w:pPr>
              <w:pStyle w:val="ConsPlusNormal"/>
            </w:pPr>
            <w:r>
              <w:t>Не менее чем в 260 организациях, осуществляющих образовательную деятельность исключительно по адаптированным общеобразовательным программам, обновлена материально-техническая база</w:t>
            </w:r>
          </w:p>
        </w:tc>
        <w:tc>
          <w:tcPr>
            <w:tcW w:w="1304" w:type="dxa"/>
            <w:tcBorders>
              <w:top w:val="nil"/>
              <w:left w:val="nil"/>
              <w:bottom w:val="nil"/>
              <w:right w:val="nil"/>
            </w:tcBorders>
          </w:tcPr>
          <w:p w:rsidR="0077619C" w:rsidRDefault="0077619C">
            <w:pPr>
              <w:pStyle w:val="ConsPlusNormal"/>
              <w:jc w:val="center"/>
            </w:pPr>
            <w:r>
              <w:t>31 декабря 2020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1.12</w:t>
            </w:r>
          </w:p>
        </w:tc>
        <w:tc>
          <w:tcPr>
            <w:tcW w:w="4932" w:type="dxa"/>
            <w:tcBorders>
              <w:top w:val="nil"/>
              <w:left w:val="nil"/>
              <w:bottom w:val="nil"/>
              <w:right w:val="nil"/>
            </w:tcBorders>
          </w:tcPr>
          <w:p w:rsidR="0077619C" w:rsidRDefault="0077619C">
            <w:pPr>
              <w:pStyle w:val="ConsPlusNormal"/>
            </w:pPr>
            <w:r>
              <w:t xml:space="preserve">Не менее чем в 5 тыс. </w:t>
            </w:r>
            <w:hyperlink w:anchor="P2133" w:history="1">
              <w:r>
                <w:rPr>
                  <w:color w:val="0000FF"/>
                </w:rPr>
                <w:t>&lt;10&gt;</w:t>
              </w:r>
            </w:hyperlink>
            <w:r>
              <w:t xml:space="preserve"> школ не менее чем в 25 субъектах Российской Федерации, расположенных в сельской местности и малых </w:t>
            </w:r>
            <w:r>
              <w:lastRenderedPageBreak/>
              <w:t>городах, создана материально-техническая база для реализации основных и дополнительных общеобразовательных программ цифрового, естественно-научного, технического и гуманитарного профилей с охватом не менее 250 тыс. детей</w:t>
            </w:r>
          </w:p>
        </w:tc>
        <w:tc>
          <w:tcPr>
            <w:tcW w:w="1304" w:type="dxa"/>
            <w:tcBorders>
              <w:top w:val="nil"/>
              <w:left w:val="nil"/>
              <w:bottom w:val="nil"/>
              <w:right w:val="nil"/>
            </w:tcBorders>
          </w:tcPr>
          <w:p w:rsidR="0077619C" w:rsidRDefault="0077619C">
            <w:pPr>
              <w:pStyle w:val="ConsPlusNormal"/>
              <w:jc w:val="center"/>
            </w:pPr>
            <w:r>
              <w:lastRenderedPageBreak/>
              <w:t>31 декабря 2020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lastRenderedPageBreak/>
              <w:t>1.13</w:t>
            </w:r>
          </w:p>
        </w:tc>
        <w:tc>
          <w:tcPr>
            <w:tcW w:w="4932" w:type="dxa"/>
            <w:tcBorders>
              <w:top w:val="nil"/>
              <w:left w:val="nil"/>
              <w:bottom w:val="nil"/>
              <w:right w:val="nil"/>
            </w:tcBorders>
          </w:tcPr>
          <w:p w:rsidR="0077619C" w:rsidRDefault="0077619C">
            <w:pPr>
              <w:pStyle w:val="ConsPlusNormal"/>
            </w:pPr>
            <w:r>
              <w:t>Не менее 9,8 тыс. детей обучаются на вновь созданных местах в общеобразовательных организациях, расположенных в сельской местности и поселках городского типа</w:t>
            </w:r>
          </w:p>
        </w:tc>
        <w:tc>
          <w:tcPr>
            <w:tcW w:w="1304" w:type="dxa"/>
            <w:tcBorders>
              <w:top w:val="nil"/>
              <w:left w:val="nil"/>
              <w:bottom w:val="nil"/>
              <w:right w:val="nil"/>
            </w:tcBorders>
          </w:tcPr>
          <w:p w:rsidR="0077619C" w:rsidRDefault="0077619C">
            <w:pPr>
              <w:pStyle w:val="ConsPlusNormal"/>
              <w:jc w:val="center"/>
            </w:pPr>
            <w:r>
              <w:t>31 декабря 2020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1.14</w:t>
            </w:r>
          </w:p>
        </w:tc>
        <w:tc>
          <w:tcPr>
            <w:tcW w:w="4932" w:type="dxa"/>
            <w:tcBorders>
              <w:top w:val="nil"/>
              <w:left w:val="nil"/>
              <w:bottom w:val="nil"/>
              <w:right w:val="nil"/>
            </w:tcBorders>
          </w:tcPr>
          <w:p w:rsidR="0077619C" w:rsidRDefault="0077619C">
            <w:pPr>
              <w:pStyle w:val="ConsPlusNormal"/>
            </w:pPr>
            <w:r>
              <w:t>Не менее чем в 21 субъекте Российской Федерации проведена оценка качества общего образования на основе практики международных исследований качества подготовки обучающихся</w:t>
            </w:r>
          </w:p>
        </w:tc>
        <w:tc>
          <w:tcPr>
            <w:tcW w:w="1304" w:type="dxa"/>
            <w:tcBorders>
              <w:top w:val="nil"/>
              <w:left w:val="nil"/>
              <w:bottom w:val="nil"/>
              <w:right w:val="nil"/>
            </w:tcBorders>
          </w:tcPr>
          <w:p w:rsidR="0077619C" w:rsidRDefault="0077619C">
            <w:pPr>
              <w:pStyle w:val="ConsPlusNormal"/>
              <w:jc w:val="center"/>
            </w:pPr>
            <w:r>
              <w:t>30 апреля 2021 г.</w:t>
            </w:r>
          </w:p>
        </w:tc>
        <w:tc>
          <w:tcPr>
            <w:tcW w:w="4365" w:type="dxa"/>
            <w:tcBorders>
              <w:top w:val="nil"/>
              <w:left w:val="nil"/>
              <w:bottom w:val="nil"/>
              <w:right w:val="nil"/>
            </w:tcBorders>
          </w:tcPr>
          <w:p w:rsidR="0077619C" w:rsidRDefault="0077619C">
            <w:pPr>
              <w:pStyle w:val="ConsPlusNormal"/>
            </w:pPr>
            <w:r>
              <w:t>Н.А. Наумова, заместитель руководителя Федеральной службы по надзору в сфере образования и науки,</w:t>
            </w:r>
          </w:p>
          <w:p w:rsidR="0077619C" w:rsidRDefault="0077619C">
            <w:pPr>
              <w:pStyle w:val="ConsPlusNormal"/>
            </w:pPr>
            <w:r>
              <w:t>М.Н. Ракова, заместитель Министра просвещения Российской Федерации, Министерство науки и высшего образования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1.15</w:t>
            </w:r>
          </w:p>
        </w:tc>
        <w:tc>
          <w:tcPr>
            <w:tcW w:w="4932" w:type="dxa"/>
            <w:tcBorders>
              <w:top w:val="nil"/>
              <w:left w:val="nil"/>
              <w:bottom w:val="nil"/>
              <w:right w:val="nil"/>
            </w:tcBorders>
          </w:tcPr>
          <w:p w:rsidR="0077619C" w:rsidRDefault="0077619C">
            <w:pPr>
              <w:pStyle w:val="ConsPlusNormal"/>
            </w:pPr>
            <w:r>
              <w:t>Во всех субъектах Российской Федерации для учителей предметной области "Технология" действует система повышения квалификации на базе детских технопарков "Кванториум", организаций, осуществляющих образовательную деятельность по образовательным программам среднего профессионального и высшего образования, предприятий реального сектора экономики</w:t>
            </w:r>
          </w:p>
        </w:tc>
        <w:tc>
          <w:tcPr>
            <w:tcW w:w="1304" w:type="dxa"/>
            <w:tcBorders>
              <w:top w:val="nil"/>
              <w:left w:val="nil"/>
              <w:bottom w:val="nil"/>
              <w:right w:val="nil"/>
            </w:tcBorders>
          </w:tcPr>
          <w:p w:rsidR="0077619C" w:rsidRDefault="0077619C">
            <w:pPr>
              <w:pStyle w:val="ConsPlusNormal"/>
              <w:jc w:val="center"/>
            </w:pPr>
            <w:r>
              <w:t>1 сентября 2021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1.16</w:t>
            </w:r>
          </w:p>
        </w:tc>
        <w:tc>
          <w:tcPr>
            <w:tcW w:w="4932" w:type="dxa"/>
            <w:tcBorders>
              <w:top w:val="nil"/>
              <w:left w:val="nil"/>
              <w:bottom w:val="nil"/>
              <w:right w:val="nil"/>
            </w:tcBorders>
          </w:tcPr>
          <w:p w:rsidR="0077619C" w:rsidRDefault="0077619C">
            <w:pPr>
              <w:pStyle w:val="ConsPlusNormal"/>
            </w:pPr>
            <w:r>
              <w:t xml:space="preserve">Не менее чем в 400 организациях, осуществляющих образовательную деятельность исключительно по адаптированным общеобразовательным программам, обновлена </w:t>
            </w:r>
            <w:r>
              <w:lastRenderedPageBreak/>
              <w:t>материально-техническая база</w:t>
            </w:r>
          </w:p>
        </w:tc>
        <w:tc>
          <w:tcPr>
            <w:tcW w:w="1304" w:type="dxa"/>
            <w:tcBorders>
              <w:top w:val="nil"/>
              <w:left w:val="nil"/>
              <w:bottom w:val="nil"/>
              <w:right w:val="nil"/>
            </w:tcBorders>
          </w:tcPr>
          <w:p w:rsidR="0077619C" w:rsidRDefault="0077619C">
            <w:pPr>
              <w:pStyle w:val="ConsPlusNormal"/>
              <w:jc w:val="center"/>
            </w:pPr>
            <w:r>
              <w:lastRenderedPageBreak/>
              <w:t>31 декабря 2021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lastRenderedPageBreak/>
              <w:t>1.17</w:t>
            </w:r>
          </w:p>
        </w:tc>
        <w:tc>
          <w:tcPr>
            <w:tcW w:w="4932" w:type="dxa"/>
            <w:tcBorders>
              <w:top w:val="nil"/>
              <w:left w:val="nil"/>
              <w:bottom w:val="nil"/>
              <w:right w:val="nil"/>
            </w:tcBorders>
          </w:tcPr>
          <w:p w:rsidR="0077619C" w:rsidRDefault="0077619C">
            <w:pPr>
              <w:pStyle w:val="ConsPlusNormal"/>
            </w:pPr>
            <w:r>
              <w:t>Не менее чем в 8 тыс. школ не менее чем в 40 субъектах Российской Федерации, расположенных в сельской местности и малых городах, создана материально-техническая база для реализации основных и дополнительных общеобразовательных программ цифрового, естественно-научного, технического и гуманитарного профилей с охватом не менее 400 тыс. детей</w:t>
            </w:r>
          </w:p>
        </w:tc>
        <w:tc>
          <w:tcPr>
            <w:tcW w:w="1304" w:type="dxa"/>
            <w:tcBorders>
              <w:top w:val="nil"/>
              <w:left w:val="nil"/>
              <w:bottom w:val="nil"/>
              <w:right w:val="nil"/>
            </w:tcBorders>
          </w:tcPr>
          <w:p w:rsidR="0077619C" w:rsidRDefault="0077619C">
            <w:pPr>
              <w:pStyle w:val="ConsPlusNormal"/>
              <w:jc w:val="center"/>
            </w:pPr>
            <w:r>
              <w:t>31 декабря 2021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1.18</w:t>
            </w:r>
          </w:p>
        </w:tc>
        <w:tc>
          <w:tcPr>
            <w:tcW w:w="4932" w:type="dxa"/>
            <w:tcBorders>
              <w:top w:val="nil"/>
              <w:left w:val="nil"/>
              <w:bottom w:val="nil"/>
              <w:right w:val="nil"/>
            </w:tcBorders>
          </w:tcPr>
          <w:p w:rsidR="0077619C" w:rsidRDefault="0077619C">
            <w:pPr>
              <w:pStyle w:val="ConsPlusNormal"/>
            </w:pPr>
            <w:r>
              <w:t>Не менее 15,7 тыс. детей обучаются на вновь созданных местах в общеобразовательных организациях, расположенных в сельской местности и поселках городского типа</w:t>
            </w:r>
          </w:p>
        </w:tc>
        <w:tc>
          <w:tcPr>
            <w:tcW w:w="1304" w:type="dxa"/>
            <w:tcBorders>
              <w:top w:val="nil"/>
              <w:left w:val="nil"/>
              <w:bottom w:val="nil"/>
              <w:right w:val="nil"/>
            </w:tcBorders>
          </w:tcPr>
          <w:p w:rsidR="0077619C" w:rsidRDefault="0077619C">
            <w:pPr>
              <w:pStyle w:val="ConsPlusNormal"/>
              <w:jc w:val="center"/>
            </w:pPr>
            <w:r>
              <w:t>31 декабря 2021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1.19</w:t>
            </w:r>
          </w:p>
        </w:tc>
        <w:tc>
          <w:tcPr>
            <w:tcW w:w="4932" w:type="dxa"/>
            <w:tcBorders>
              <w:top w:val="nil"/>
              <w:left w:val="nil"/>
              <w:bottom w:val="nil"/>
              <w:right w:val="nil"/>
            </w:tcBorders>
          </w:tcPr>
          <w:p w:rsidR="0077619C" w:rsidRDefault="0077619C">
            <w:pPr>
              <w:pStyle w:val="ConsPlusNormal"/>
            </w:pPr>
            <w:r>
              <w:t>Обновлены федеральные государственные образовательные стандарты общего образования, в том числе требования к результатам освоения образовательной программы общего образования в части формирования базовых знаний, умений и навыков, формализации "гибких компетенций", и примерные основные общеобразовательные программы</w:t>
            </w:r>
          </w:p>
        </w:tc>
        <w:tc>
          <w:tcPr>
            <w:tcW w:w="1304" w:type="dxa"/>
            <w:tcBorders>
              <w:top w:val="nil"/>
              <w:left w:val="nil"/>
              <w:bottom w:val="nil"/>
              <w:right w:val="nil"/>
            </w:tcBorders>
          </w:tcPr>
          <w:p w:rsidR="0077619C" w:rsidRDefault="0077619C">
            <w:pPr>
              <w:pStyle w:val="ConsPlusNormal"/>
              <w:jc w:val="center"/>
            </w:pPr>
            <w:r>
              <w:t>31 декабря 2021 г.</w:t>
            </w:r>
          </w:p>
          <w:p w:rsidR="0077619C" w:rsidRDefault="0077619C">
            <w:pPr>
              <w:pStyle w:val="ConsPlusNormal"/>
              <w:jc w:val="center"/>
            </w:pPr>
            <w:r>
              <w:t>далее - при необходимости</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Н.А. Наумова, заместитель руководителя Федеральной службы по надзору в сфере образования и науки,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1.20</w:t>
            </w:r>
          </w:p>
        </w:tc>
        <w:tc>
          <w:tcPr>
            <w:tcW w:w="4932" w:type="dxa"/>
            <w:tcBorders>
              <w:top w:val="nil"/>
              <w:left w:val="nil"/>
              <w:bottom w:val="nil"/>
              <w:right w:val="nil"/>
            </w:tcBorders>
          </w:tcPr>
          <w:p w:rsidR="0077619C" w:rsidRDefault="0077619C">
            <w:pPr>
              <w:pStyle w:val="ConsPlusNormal"/>
            </w:pPr>
            <w:r>
              <w:t>В Российской Федерации ликвидировано обучение в 3-ю смену</w:t>
            </w:r>
          </w:p>
        </w:tc>
        <w:tc>
          <w:tcPr>
            <w:tcW w:w="1304" w:type="dxa"/>
            <w:tcBorders>
              <w:top w:val="nil"/>
              <w:left w:val="nil"/>
              <w:bottom w:val="nil"/>
              <w:right w:val="nil"/>
            </w:tcBorders>
          </w:tcPr>
          <w:p w:rsidR="0077619C" w:rsidRDefault="0077619C">
            <w:pPr>
              <w:pStyle w:val="ConsPlusNormal"/>
              <w:jc w:val="center"/>
            </w:pPr>
            <w:r>
              <w:t>31 декабря 2021 г.</w:t>
            </w:r>
          </w:p>
          <w:p w:rsidR="0077619C" w:rsidRDefault="0077619C">
            <w:pPr>
              <w:pStyle w:val="ConsPlusNormal"/>
              <w:jc w:val="center"/>
            </w:pPr>
            <w:r>
              <w:t>далее - ежегодно</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1.21</w:t>
            </w:r>
          </w:p>
        </w:tc>
        <w:tc>
          <w:tcPr>
            <w:tcW w:w="4932" w:type="dxa"/>
            <w:tcBorders>
              <w:top w:val="nil"/>
              <w:left w:val="nil"/>
              <w:bottom w:val="nil"/>
              <w:right w:val="nil"/>
            </w:tcBorders>
          </w:tcPr>
          <w:p w:rsidR="0077619C" w:rsidRDefault="0077619C">
            <w:pPr>
              <w:pStyle w:val="ConsPlusNormal"/>
            </w:pPr>
            <w:r>
              <w:t xml:space="preserve">Не менее чем в 35 субъектах Российской Федерации обеспечена возможность изучения </w:t>
            </w:r>
            <w:r>
              <w:lastRenderedPageBreak/>
              <w:t>предметной области "Технология" и других предметных областей на базе организаций, имеющих высокооснащенные ученико-места, в т.ч. детских технопарков "Кванториум"</w:t>
            </w:r>
          </w:p>
        </w:tc>
        <w:tc>
          <w:tcPr>
            <w:tcW w:w="1304" w:type="dxa"/>
            <w:tcBorders>
              <w:top w:val="nil"/>
              <w:left w:val="nil"/>
              <w:bottom w:val="nil"/>
              <w:right w:val="nil"/>
            </w:tcBorders>
          </w:tcPr>
          <w:p w:rsidR="0077619C" w:rsidRDefault="0077619C">
            <w:pPr>
              <w:pStyle w:val="ConsPlusNormal"/>
              <w:jc w:val="center"/>
            </w:pPr>
            <w:r>
              <w:lastRenderedPageBreak/>
              <w:t>31 декабря 2021 г.</w:t>
            </w:r>
          </w:p>
        </w:tc>
        <w:tc>
          <w:tcPr>
            <w:tcW w:w="4365" w:type="dxa"/>
            <w:tcBorders>
              <w:top w:val="nil"/>
              <w:left w:val="nil"/>
              <w:bottom w:val="nil"/>
              <w:right w:val="nil"/>
            </w:tcBorders>
          </w:tcPr>
          <w:p w:rsidR="0077619C" w:rsidRDefault="0077619C">
            <w:pPr>
              <w:pStyle w:val="ConsPlusNormal"/>
            </w:pPr>
            <w:r>
              <w:t xml:space="preserve">М.Н. Ракова, заместитель Министра просвещения Российской Федерации, М.А. </w:t>
            </w:r>
            <w:r>
              <w:lastRenderedPageBreak/>
              <w:t>Боровская, заместитель Министра науки и высшего образования Российской Федерации, Н.А. Наумова, заместитель руководителя Федеральной службы по надзору в сфере образования и науки,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lastRenderedPageBreak/>
              <w:t>1.22</w:t>
            </w:r>
          </w:p>
        </w:tc>
        <w:tc>
          <w:tcPr>
            <w:tcW w:w="4932" w:type="dxa"/>
            <w:tcBorders>
              <w:top w:val="nil"/>
              <w:left w:val="nil"/>
              <w:bottom w:val="nil"/>
              <w:right w:val="nil"/>
            </w:tcBorders>
          </w:tcPr>
          <w:p w:rsidR="0077619C" w:rsidRDefault="0077619C">
            <w:pPr>
              <w:pStyle w:val="ConsPlusNormal"/>
            </w:pPr>
            <w:r>
              <w:t>Не менее чем в 43 субъектах Российской Федерации проведена оценка качества общего образования на основе практики международных исследований качества подготовки обучающихся</w:t>
            </w:r>
          </w:p>
        </w:tc>
        <w:tc>
          <w:tcPr>
            <w:tcW w:w="1304" w:type="dxa"/>
            <w:tcBorders>
              <w:top w:val="nil"/>
              <w:left w:val="nil"/>
              <w:bottom w:val="nil"/>
              <w:right w:val="nil"/>
            </w:tcBorders>
          </w:tcPr>
          <w:p w:rsidR="0077619C" w:rsidRDefault="0077619C">
            <w:pPr>
              <w:pStyle w:val="ConsPlusNormal"/>
              <w:jc w:val="center"/>
            </w:pPr>
            <w:r>
              <w:t>29 апреля 2022 г.</w:t>
            </w:r>
          </w:p>
        </w:tc>
        <w:tc>
          <w:tcPr>
            <w:tcW w:w="4365" w:type="dxa"/>
            <w:tcBorders>
              <w:top w:val="nil"/>
              <w:left w:val="nil"/>
              <w:bottom w:val="nil"/>
              <w:right w:val="nil"/>
            </w:tcBorders>
          </w:tcPr>
          <w:p w:rsidR="0077619C" w:rsidRDefault="0077619C">
            <w:pPr>
              <w:pStyle w:val="ConsPlusNormal"/>
            </w:pPr>
            <w:r>
              <w:t>Н.А. Наумова, заместитель руководителя Федеральной службы по надзору в сфере образования и науки,</w:t>
            </w:r>
          </w:p>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1.23</w:t>
            </w:r>
          </w:p>
        </w:tc>
        <w:tc>
          <w:tcPr>
            <w:tcW w:w="4932" w:type="dxa"/>
            <w:tcBorders>
              <w:top w:val="nil"/>
              <w:left w:val="nil"/>
              <w:bottom w:val="nil"/>
              <w:right w:val="nil"/>
            </w:tcBorders>
          </w:tcPr>
          <w:p w:rsidR="0077619C" w:rsidRDefault="0077619C">
            <w:pPr>
              <w:pStyle w:val="ConsPlusNormal"/>
            </w:pPr>
            <w:r>
              <w:t>Не менее чем в 50 субъектах Российской Федерации обеспечена возможность изучения предметной области "Технология" и других предметных областей на базе организаций, имеющих высокооснащенные ученико-места, в т.ч. детских технопарков "Кванториум"</w:t>
            </w:r>
          </w:p>
        </w:tc>
        <w:tc>
          <w:tcPr>
            <w:tcW w:w="1304" w:type="dxa"/>
            <w:tcBorders>
              <w:top w:val="nil"/>
              <w:left w:val="nil"/>
              <w:bottom w:val="nil"/>
              <w:right w:val="nil"/>
            </w:tcBorders>
          </w:tcPr>
          <w:p w:rsidR="0077619C" w:rsidRDefault="0077619C">
            <w:pPr>
              <w:pStyle w:val="ConsPlusNormal"/>
              <w:jc w:val="center"/>
            </w:pPr>
            <w:r>
              <w:t>31 декабря 2022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Н.А. Наумова, заместитель руководителя Федеральной службы по надзору в сфере образования и науки,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1.24</w:t>
            </w:r>
          </w:p>
        </w:tc>
        <w:tc>
          <w:tcPr>
            <w:tcW w:w="4932" w:type="dxa"/>
            <w:tcBorders>
              <w:top w:val="nil"/>
              <w:left w:val="nil"/>
              <w:bottom w:val="nil"/>
              <w:right w:val="nil"/>
            </w:tcBorders>
          </w:tcPr>
          <w:p w:rsidR="0077619C" w:rsidRDefault="0077619C">
            <w:pPr>
              <w:pStyle w:val="ConsPlusNormal"/>
            </w:pPr>
            <w:r>
              <w:t>Обеспечено внедрение обновленных примерных основных общеобразовательных программ, разработанных в рамках федерального проекта, в общеобразовательные организации всех субъектов Российской Федерации</w:t>
            </w:r>
          </w:p>
        </w:tc>
        <w:tc>
          <w:tcPr>
            <w:tcW w:w="1304" w:type="dxa"/>
            <w:tcBorders>
              <w:top w:val="nil"/>
              <w:left w:val="nil"/>
              <w:bottom w:val="nil"/>
              <w:right w:val="nil"/>
            </w:tcBorders>
          </w:tcPr>
          <w:p w:rsidR="0077619C" w:rsidRDefault="0077619C">
            <w:pPr>
              <w:pStyle w:val="ConsPlusNormal"/>
              <w:jc w:val="center"/>
            </w:pPr>
            <w:r>
              <w:t>31 декабря 2022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Федерации, Н.А. Наумова, заместитель руководителя Федеральной службы по надзору в сфере образования и науки,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1.25</w:t>
            </w:r>
          </w:p>
        </w:tc>
        <w:tc>
          <w:tcPr>
            <w:tcW w:w="4932" w:type="dxa"/>
            <w:tcBorders>
              <w:top w:val="nil"/>
              <w:left w:val="nil"/>
              <w:bottom w:val="nil"/>
              <w:right w:val="nil"/>
            </w:tcBorders>
          </w:tcPr>
          <w:p w:rsidR="0077619C" w:rsidRDefault="0077619C">
            <w:pPr>
              <w:pStyle w:val="ConsPlusNormal"/>
            </w:pPr>
            <w:r>
              <w:t xml:space="preserve">Не менее чем в 530 организациях, осуществляющих образовательную деятельность исключительно по адаптированным </w:t>
            </w:r>
            <w:r>
              <w:lastRenderedPageBreak/>
              <w:t>общеобразовательным программам, обновлена материально-техническая база</w:t>
            </w:r>
          </w:p>
        </w:tc>
        <w:tc>
          <w:tcPr>
            <w:tcW w:w="1304" w:type="dxa"/>
            <w:tcBorders>
              <w:top w:val="nil"/>
              <w:left w:val="nil"/>
              <w:bottom w:val="nil"/>
              <w:right w:val="nil"/>
            </w:tcBorders>
          </w:tcPr>
          <w:p w:rsidR="0077619C" w:rsidRDefault="0077619C">
            <w:pPr>
              <w:pStyle w:val="ConsPlusNormal"/>
              <w:jc w:val="center"/>
            </w:pPr>
            <w:r>
              <w:lastRenderedPageBreak/>
              <w:t>31 декабря 2022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lastRenderedPageBreak/>
              <w:t>1.26</w:t>
            </w:r>
          </w:p>
        </w:tc>
        <w:tc>
          <w:tcPr>
            <w:tcW w:w="4932" w:type="dxa"/>
            <w:tcBorders>
              <w:top w:val="nil"/>
              <w:left w:val="nil"/>
              <w:bottom w:val="nil"/>
              <w:right w:val="nil"/>
            </w:tcBorders>
          </w:tcPr>
          <w:p w:rsidR="0077619C" w:rsidRDefault="0077619C">
            <w:pPr>
              <w:pStyle w:val="ConsPlusNormal"/>
            </w:pPr>
            <w:r>
              <w:t>Не менее чем в 11 тыс. школ не менее чем в 55 субъектах Российской Федерации, расположенных в сельской местности и малых городах, создана материально-техническая база для реализации основных и дополнительных общеобразовательных программ цифрового, естественно-научного, технического и гуманитарного профилей с охватом не менее 550 тыс. детей</w:t>
            </w:r>
          </w:p>
        </w:tc>
        <w:tc>
          <w:tcPr>
            <w:tcW w:w="1304" w:type="dxa"/>
            <w:tcBorders>
              <w:top w:val="nil"/>
              <w:left w:val="nil"/>
              <w:bottom w:val="nil"/>
              <w:right w:val="nil"/>
            </w:tcBorders>
          </w:tcPr>
          <w:p w:rsidR="0077619C" w:rsidRDefault="0077619C">
            <w:pPr>
              <w:pStyle w:val="ConsPlusNormal"/>
              <w:jc w:val="center"/>
            </w:pPr>
            <w:r>
              <w:t>31 декабря 2022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1.27</w:t>
            </w:r>
          </w:p>
        </w:tc>
        <w:tc>
          <w:tcPr>
            <w:tcW w:w="4932" w:type="dxa"/>
            <w:tcBorders>
              <w:top w:val="nil"/>
              <w:left w:val="nil"/>
              <w:bottom w:val="nil"/>
              <w:right w:val="nil"/>
            </w:tcBorders>
          </w:tcPr>
          <w:p w:rsidR="0077619C" w:rsidRDefault="0077619C">
            <w:pPr>
              <w:pStyle w:val="ConsPlusNormal"/>
            </w:pPr>
            <w:r>
              <w:t>Не менее 20,6 тыс. детей обучаются на вновь созданных местах в общеобразовательных организациях, расположенных в сельской местности и поселках городского типа</w:t>
            </w:r>
          </w:p>
        </w:tc>
        <w:tc>
          <w:tcPr>
            <w:tcW w:w="1304" w:type="dxa"/>
            <w:tcBorders>
              <w:top w:val="nil"/>
              <w:left w:val="nil"/>
              <w:bottom w:val="nil"/>
              <w:right w:val="nil"/>
            </w:tcBorders>
          </w:tcPr>
          <w:p w:rsidR="0077619C" w:rsidRDefault="0077619C">
            <w:pPr>
              <w:pStyle w:val="ConsPlusNormal"/>
              <w:jc w:val="center"/>
            </w:pPr>
            <w:r>
              <w:t>31 декабря 2022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1.28</w:t>
            </w:r>
          </w:p>
        </w:tc>
        <w:tc>
          <w:tcPr>
            <w:tcW w:w="4932" w:type="dxa"/>
            <w:tcBorders>
              <w:top w:val="nil"/>
              <w:left w:val="nil"/>
              <w:bottom w:val="nil"/>
              <w:right w:val="nil"/>
            </w:tcBorders>
          </w:tcPr>
          <w:p w:rsidR="0077619C" w:rsidRDefault="0077619C">
            <w:pPr>
              <w:pStyle w:val="ConsPlusNormal"/>
            </w:pPr>
            <w:r>
              <w:t>Не менее чем в 64 субъектах Российской Федерации проведена оценка качества общего образования на основе практики международных исследований качества подготовки обучающихся</w:t>
            </w:r>
          </w:p>
        </w:tc>
        <w:tc>
          <w:tcPr>
            <w:tcW w:w="1304" w:type="dxa"/>
            <w:tcBorders>
              <w:top w:val="nil"/>
              <w:left w:val="nil"/>
              <w:bottom w:val="nil"/>
              <w:right w:val="nil"/>
            </w:tcBorders>
          </w:tcPr>
          <w:p w:rsidR="0077619C" w:rsidRDefault="0077619C">
            <w:pPr>
              <w:pStyle w:val="ConsPlusNormal"/>
              <w:jc w:val="center"/>
            </w:pPr>
            <w:r>
              <w:t>28 апреля 2023 г.</w:t>
            </w:r>
          </w:p>
        </w:tc>
        <w:tc>
          <w:tcPr>
            <w:tcW w:w="4365" w:type="dxa"/>
            <w:tcBorders>
              <w:top w:val="nil"/>
              <w:left w:val="nil"/>
              <w:bottom w:val="nil"/>
              <w:right w:val="nil"/>
            </w:tcBorders>
          </w:tcPr>
          <w:p w:rsidR="0077619C" w:rsidRDefault="0077619C">
            <w:pPr>
              <w:pStyle w:val="ConsPlusNormal"/>
            </w:pPr>
            <w:r>
              <w:t>Н.А. Наумова, заместитель руководителя Федеральной службы по надзору в сфере образования и науки,</w:t>
            </w:r>
          </w:p>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1.29</w:t>
            </w:r>
          </w:p>
        </w:tc>
        <w:tc>
          <w:tcPr>
            <w:tcW w:w="4932" w:type="dxa"/>
            <w:tcBorders>
              <w:top w:val="nil"/>
              <w:left w:val="nil"/>
              <w:bottom w:val="nil"/>
              <w:right w:val="nil"/>
            </w:tcBorders>
          </w:tcPr>
          <w:p w:rsidR="0077619C" w:rsidRDefault="0077619C">
            <w:pPr>
              <w:pStyle w:val="ConsPlusNormal"/>
            </w:pPr>
            <w:r>
              <w:t>Не менее чем в 65 субъектах Российской Федерации обеспечена возможность изучения предметной области "Технология" и других предметных областей на базе организаций, имеющих высокооснащенные ученико-места, в т.ч. детских технопарков "Кванториум"</w:t>
            </w:r>
          </w:p>
        </w:tc>
        <w:tc>
          <w:tcPr>
            <w:tcW w:w="1304" w:type="dxa"/>
            <w:tcBorders>
              <w:top w:val="nil"/>
              <w:left w:val="nil"/>
              <w:bottom w:val="nil"/>
              <w:right w:val="nil"/>
            </w:tcBorders>
          </w:tcPr>
          <w:p w:rsidR="0077619C" w:rsidRDefault="0077619C">
            <w:pPr>
              <w:pStyle w:val="ConsPlusNormal"/>
              <w:jc w:val="center"/>
            </w:pPr>
            <w:r>
              <w:t>31 декабря 2023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Н.А. Наумова, заместитель руководителя Федеральной службы по надзору в сфере образования и науки,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1.30</w:t>
            </w:r>
          </w:p>
        </w:tc>
        <w:tc>
          <w:tcPr>
            <w:tcW w:w="4932" w:type="dxa"/>
            <w:tcBorders>
              <w:top w:val="nil"/>
              <w:left w:val="nil"/>
              <w:bottom w:val="nil"/>
              <w:right w:val="nil"/>
            </w:tcBorders>
          </w:tcPr>
          <w:p w:rsidR="0077619C" w:rsidRDefault="0077619C">
            <w:pPr>
              <w:pStyle w:val="ConsPlusNormal"/>
            </w:pPr>
            <w:r>
              <w:t xml:space="preserve">Не менее чем в 670 организациях, </w:t>
            </w:r>
            <w:r>
              <w:lastRenderedPageBreak/>
              <w:t>осуществляющих образовательную деятельность исключительно по адаптированным общеобразовательным программам, обновлена материально-техническая база</w:t>
            </w:r>
          </w:p>
        </w:tc>
        <w:tc>
          <w:tcPr>
            <w:tcW w:w="1304" w:type="dxa"/>
            <w:tcBorders>
              <w:top w:val="nil"/>
              <w:left w:val="nil"/>
              <w:bottom w:val="nil"/>
              <w:right w:val="nil"/>
            </w:tcBorders>
          </w:tcPr>
          <w:p w:rsidR="0077619C" w:rsidRDefault="0077619C">
            <w:pPr>
              <w:pStyle w:val="ConsPlusNormal"/>
              <w:jc w:val="center"/>
            </w:pPr>
            <w:r>
              <w:lastRenderedPageBreak/>
              <w:t xml:space="preserve">31 декабря </w:t>
            </w:r>
            <w:r>
              <w:lastRenderedPageBreak/>
              <w:t>2023 г.</w:t>
            </w:r>
          </w:p>
        </w:tc>
        <w:tc>
          <w:tcPr>
            <w:tcW w:w="4365" w:type="dxa"/>
            <w:tcBorders>
              <w:top w:val="nil"/>
              <w:left w:val="nil"/>
              <w:bottom w:val="nil"/>
              <w:right w:val="nil"/>
            </w:tcBorders>
          </w:tcPr>
          <w:p w:rsidR="0077619C" w:rsidRDefault="0077619C">
            <w:pPr>
              <w:pStyle w:val="ConsPlusNormal"/>
            </w:pPr>
            <w:r>
              <w:lastRenderedPageBreak/>
              <w:t xml:space="preserve">М.Н. Ракова, заместитель Министра </w:t>
            </w:r>
            <w:r>
              <w:lastRenderedPageBreak/>
              <w:t>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lastRenderedPageBreak/>
              <w:t>1.31</w:t>
            </w:r>
          </w:p>
        </w:tc>
        <w:tc>
          <w:tcPr>
            <w:tcW w:w="4932" w:type="dxa"/>
            <w:tcBorders>
              <w:top w:val="nil"/>
              <w:left w:val="nil"/>
              <w:bottom w:val="nil"/>
              <w:right w:val="nil"/>
            </w:tcBorders>
          </w:tcPr>
          <w:p w:rsidR="0077619C" w:rsidRDefault="0077619C">
            <w:pPr>
              <w:pStyle w:val="ConsPlusNormal"/>
            </w:pPr>
            <w:r>
              <w:t>Не менее чем в 13,5 тыс. школ не менее чем в 75 субъектах Российской Федерации, расположенных в сельской местности и малых городах, создана материально-техническая база для реализации основных и дополнительных общеобразовательных программ цифрового, естественно-научного, технического и гуманитарного профилей с охватом не менее 700 тыс. детей</w:t>
            </w:r>
          </w:p>
        </w:tc>
        <w:tc>
          <w:tcPr>
            <w:tcW w:w="1304" w:type="dxa"/>
            <w:tcBorders>
              <w:top w:val="nil"/>
              <w:left w:val="nil"/>
              <w:bottom w:val="nil"/>
              <w:right w:val="nil"/>
            </w:tcBorders>
          </w:tcPr>
          <w:p w:rsidR="0077619C" w:rsidRDefault="0077619C">
            <w:pPr>
              <w:pStyle w:val="ConsPlusNormal"/>
              <w:jc w:val="center"/>
            </w:pPr>
            <w:r>
              <w:t>31 декабря 2023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1.32</w:t>
            </w:r>
          </w:p>
        </w:tc>
        <w:tc>
          <w:tcPr>
            <w:tcW w:w="4932" w:type="dxa"/>
            <w:tcBorders>
              <w:top w:val="nil"/>
              <w:left w:val="nil"/>
              <w:bottom w:val="nil"/>
              <w:right w:val="nil"/>
            </w:tcBorders>
          </w:tcPr>
          <w:p w:rsidR="0077619C" w:rsidRDefault="0077619C">
            <w:pPr>
              <w:pStyle w:val="ConsPlusNormal"/>
            </w:pPr>
            <w:r>
              <w:t>Не менее 24,5 тыс. детей обучаются на вновь созданных местах в общеобразовательных организациях, расположенных в сельской местности и поселках городского типа</w:t>
            </w:r>
          </w:p>
        </w:tc>
        <w:tc>
          <w:tcPr>
            <w:tcW w:w="1304" w:type="dxa"/>
            <w:tcBorders>
              <w:top w:val="nil"/>
              <w:left w:val="nil"/>
              <w:bottom w:val="nil"/>
              <w:right w:val="nil"/>
            </w:tcBorders>
          </w:tcPr>
          <w:p w:rsidR="0077619C" w:rsidRDefault="0077619C">
            <w:pPr>
              <w:pStyle w:val="ConsPlusNormal"/>
              <w:jc w:val="center"/>
            </w:pPr>
            <w:r>
              <w:t>31 декабря 2023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1.33</w:t>
            </w:r>
          </w:p>
        </w:tc>
        <w:tc>
          <w:tcPr>
            <w:tcW w:w="4932" w:type="dxa"/>
            <w:tcBorders>
              <w:top w:val="nil"/>
              <w:left w:val="nil"/>
              <w:bottom w:val="nil"/>
              <w:right w:val="nil"/>
            </w:tcBorders>
          </w:tcPr>
          <w:p w:rsidR="0077619C" w:rsidRDefault="0077619C">
            <w:pPr>
              <w:pStyle w:val="ConsPlusNormal"/>
            </w:pPr>
            <w:r>
              <w:t>В 85 субъектах Российской Федерации проведена оценка качества общего образования на основе практики международных исследований качества подготовки обучающихся в общеобразовательных организациях Российской Федерации</w:t>
            </w:r>
          </w:p>
        </w:tc>
        <w:tc>
          <w:tcPr>
            <w:tcW w:w="1304" w:type="dxa"/>
            <w:tcBorders>
              <w:top w:val="nil"/>
              <w:left w:val="nil"/>
              <w:bottom w:val="nil"/>
              <w:right w:val="nil"/>
            </w:tcBorders>
          </w:tcPr>
          <w:p w:rsidR="0077619C" w:rsidRDefault="0077619C">
            <w:pPr>
              <w:pStyle w:val="ConsPlusNormal"/>
              <w:jc w:val="center"/>
            </w:pPr>
            <w:r>
              <w:t>30 апреля 2024 г.</w:t>
            </w:r>
          </w:p>
        </w:tc>
        <w:tc>
          <w:tcPr>
            <w:tcW w:w="4365" w:type="dxa"/>
            <w:tcBorders>
              <w:top w:val="nil"/>
              <w:left w:val="nil"/>
              <w:bottom w:val="nil"/>
              <w:right w:val="nil"/>
            </w:tcBorders>
          </w:tcPr>
          <w:p w:rsidR="0077619C" w:rsidRDefault="0077619C">
            <w:pPr>
              <w:pStyle w:val="ConsPlusNormal"/>
            </w:pPr>
            <w:r>
              <w:t>Н.А. Наумова, заместитель руководителя Федеральной службы по надзору в сфере образования и науки,</w:t>
            </w:r>
          </w:p>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1.34</w:t>
            </w:r>
          </w:p>
        </w:tc>
        <w:tc>
          <w:tcPr>
            <w:tcW w:w="4932" w:type="dxa"/>
            <w:tcBorders>
              <w:top w:val="nil"/>
              <w:left w:val="nil"/>
              <w:bottom w:val="nil"/>
              <w:right w:val="nil"/>
            </w:tcBorders>
          </w:tcPr>
          <w:p w:rsidR="0077619C" w:rsidRDefault="0077619C">
            <w:pPr>
              <w:pStyle w:val="ConsPlusNormal"/>
            </w:pPr>
            <w:r>
              <w:t>Не менее чем в 800 организациях, осуществляющих образовательную деятельность исключительно по адаптированным общеобразовательным программам, обновлена материально-техническая база</w:t>
            </w:r>
          </w:p>
        </w:tc>
        <w:tc>
          <w:tcPr>
            <w:tcW w:w="1304" w:type="dxa"/>
            <w:tcBorders>
              <w:top w:val="nil"/>
              <w:left w:val="nil"/>
              <w:bottom w:val="nil"/>
              <w:right w:val="nil"/>
            </w:tcBorders>
          </w:tcPr>
          <w:p w:rsidR="0077619C" w:rsidRDefault="0077619C">
            <w:pPr>
              <w:pStyle w:val="ConsPlusNormal"/>
              <w:jc w:val="center"/>
            </w:pPr>
            <w:r>
              <w:t>31 декабря 2024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1.35</w:t>
            </w:r>
          </w:p>
        </w:tc>
        <w:tc>
          <w:tcPr>
            <w:tcW w:w="4932" w:type="dxa"/>
            <w:tcBorders>
              <w:top w:val="nil"/>
              <w:left w:val="nil"/>
              <w:bottom w:val="nil"/>
              <w:right w:val="nil"/>
            </w:tcBorders>
          </w:tcPr>
          <w:p w:rsidR="0077619C" w:rsidRDefault="0077619C">
            <w:pPr>
              <w:pStyle w:val="ConsPlusNormal"/>
            </w:pPr>
            <w:r>
              <w:t xml:space="preserve">Проведен мониторинг внедрения обновленных примерных основных общеобразовательных </w:t>
            </w:r>
            <w:r>
              <w:lastRenderedPageBreak/>
              <w:t>программ, разработанных в рамках федерального проекта, во всех субъектах Российской Федерации</w:t>
            </w:r>
          </w:p>
        </w:tc>
        <w:tc>
          <w:tcPr>
            <w:tcW w:w="1304" w:type="dxa"/>
            <w:tcBorders>
              <w:top w:val="nil"/>
              <w:left w:val="nil"/>
              <w:bottom w:val="nil"/>
              <w:right w:val="nil"/>
            </w:tcBorders>
          </w:tcPr>
          <w:p w:rsidR="0077619C" w:rsidRDefault="0077619C">
            <w:pPr>
              <w:pStyle w:val="ConsPlusNormal"/>
              <w:jc w:val="center"/>
            </w:pPr>
            <w:r>
              <w:lastRenderedPageBreak/>
              <w:t>31 декабря 2024 г.</w:t>
            </w:r>
          </w:p>
        </w:tc>
        <w:tc>
          <w:tcPr>
            <w:tcW w:w="4365" w:type="dxa"/>
            <w:tcBorders>
              <w:top w:val="nil"/>
              <w:left w:val="nil"/>
              <w:bottom w:val="nil"/>
              <w:right w:val="nil"/>
            </w:tcBorders>
          </w:tcPr>
          <w:p w:rsidR="0077619C" w:rsidRDefault="0077619C">
            <w:pPr>
              <w:pStyle w:val="ConsPlusNormal"/>
            </w:pPr>
            <w:r>
              <w:t xml:space="preserve">М.Н. Ракова, заместитель Министра просвещения Российской Федерации, </w:t>
            </w:r>
            <w:r>
              <w:lastRenderedPageBreak/>
              <w:t>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lastRenderedPageBreak/>
              <w:t>1.36</w:t>
            </w:r>
          </w:p>
        </w:tc>
        <w:tc>
          <w:tcPr>
            <w:tcW w:w="4932" w:type="dxa"/>
            <w:tcBorders>
              <w:top w:val="nil"/>
              <w:left w:val="nil"/>
              <w:bottom w:val="nil"/>
              <w:right w:val="nil"/>
            </w:tcBorders>
          </w:tcPr>
          <w:p w:rsidR="0077619C" w:rsidRDefault="0077619C">
            <w:pPr>
              <w:pStyle w:val="ConsPlusNormal"/>
            </w:pPr>
            <w:r>
              <w:t>Во всех субъектах Российской Федерации обеспечена возможность изучения предметной области "Технология" и других предметных областей на базе организаций, имеющих высокооснащенные ученико-места, в т.ч. детских технопарков "Кванториум"</w:t>
            </w:r>
          </w:p>
        </w:tc>
        <w:tc>
          <w:tcPr>
            <w:tcW w:w="1304" w:type="dxa"/>
            <w:tcBorders>
              <w:top w:val="nil"/>
              <w:left w:val="nil"/>
              <w:bottom w:val="nil"/>
              <w:right w:val="nil"/>
            </w:tcBorders>
          </w:tcPr>
          <w:p w:rsidR="0077619C" w:rsidRDefault="0077619C">
            <w:pPr>
              <w:pStyle w:val="ConsPlusNormal"/>
              <w:jc w:val="center"/>
            </w:pPr>
            <w:r>
              <w:t>31 декабря 2024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Н.А. Наумова, заместитель руководителя Федеральной службы по надзору в сфере образования и науки,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1.37</w:t>
            </w:r>
          </w:p>
        </w:tc>
        <w:tc>
          <w:tcPr>
            <w:tcW w:w="4932" w:type="dxa"/>
            <w:tcBorders>
              <w:top w:val="nil"/>
              <w:left w:val="nil"/>
              <w:bottom w:val="nil"/>
              <w:right w:val="nil"/>
            </w:tcBorders>
          </w:tcPr>
          <w:p w:rsidR="0077619C" w:rsidRDefault="0077619C">
            <w:pPr>
              <w:pStyle w:val="ConsPlusNormal"/>
            </w:pPr>
            <w:r>
              <w:t>Не менее 70% обучающихся общеобразовательных организаций вовлечены в различные формы сопровождения и наставничества</w:t>
            </w:r>
          </w:p>
        </w:tc>
        <w:tc>
          <w:tcPr>
            <w:tcW w:w="1304" w:type="dxa"/>
            <w:tcBorders>
              <w:top w:val="nil"/>
              <w:left w:val="nil"/>
              <w:bottom w:val="nil"/>
              <w:right w:val="nil"/>
            </w:tcBorders>
          </w:tcPr>
          <w:p w:rsidR="0077619C" w:rsidRDefault="0077619C">
            <w:pPr>
              <w:pStyle w:val="ConsPlusNormal"/>
              <w:jc w:val="center"/>
            </w:pPr>
            <w:r>
              <w:t>31 декабря 2024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1.38</w:t>
            </w:r>
          </w:p>
        </w:tc>
        <w:tc>
          <w:tcPr>
            <w:tcW w:w="4932" w:type="dxa"/>
            <w:tcBorders>
              <w:top w:val="nil"/>
              <w:left w:val="nil"/>
              <w:bottom w:val="nil"/>
              <w:right w:val="nil"/>
            </w:tcBorders>
          </w:tcPr>
          <w:p w:rsidR="0077619C" w:rsidRDefault="0077619C">
            <w:pPr>
              <w:pStyle w:val="ConsPlusNormal"/>
            </w:pPr>
            <w:r>
              <w:t>Не менее 70% организаций, реализующих программы начального, основного и среднего общего образования, реализуют общеобразовательные программы в сетевой форме</w:t>
            </w:r>
          </w:p>
        </w:tc>
        <w:tc>
          <w:tcPr>
            <w:tcW w:w="1304" w:type="dxa"/>
            <w:tcBorders>
              <w:top w:val="nil"/>
              <w:left w:val="nil"/>
              <w:bottom w:val="nil"/>
              <w:right w:val="nil"/>
            </w:tcBorders>
          </w:tcPr>
          <w:p w:rsidR="0077619C" w:rsidRDefault="0077619C">
            <w:pPr>
              <w:pStyle w:val="ConsPlusNormal"/>
              <w:jc w:val="center"/>
            </w:pPr>
            <w:r>
              <w:t>31 декабря 2024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1.39</w:t>
            </w:r>
          </w:p>
        </w:tc>
        <w:tc>
          <w:tcPr>
            <w:tcW w:w="4932" w:type="dxa"/>
            <w:tcBorders>
              <w:top w:val="nil"/>
              <w:left w:val="nil"/>
              <w:bottom w:val="nil"/>
              <w:right w:val="nil"/>
            </w:tcBorders>
          </w:tcPr>
          <w:p w:rsidR="0077619C" w:rsidRDefault="0077619C">
            <w:pPr>
              <w:pStyle w:val="ConsPlusNormal"/>
            </w:pPr>
            <w:r>
              <w:t>Не менее чем в 16 тыс. школ не менее чем в 80 субъектах Российской Федерации, расположенных в сельской местности и малых городах, создана материально-техническая база для реализации основных и дополнительных общеобразовательных программ цифрового, естественно-научного, технического и гуманитарного профилей с охватом не менее 800 тыс. детей</w:t>
            </w:r>
          </w:p>
        </w:tc>
        <w:tc>
          <w:tcPr>
            <w:tcW w:w="1304" w:type="dxa"/>
            <w:tcBorders>
              <w:top w:val="nil"/>
              <w:left w:val="nil"/>
              <w:bottom w:val="nil"/>
              <w:right w:val="nil"/>
            </w:tcBorders>
          </w:tcPr>
          <w:p w:rsidR="0077619C" w:rsidRDefault="0077619C">
            <w:pPr>
              <w:pStyle w:val="ConsPlusNormal"/>
              <w:jc w:val="center"/>
            </w:pPr>
            <w:r>
              <w:t>31 декабря 2024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1.40</w:t>
            </w:r>
          </w:p>
        </w:tc>
        <w:tc>
          <w:tcPr>
            <w:tcW w:w="4932" w:type="dxa"/>
            <w:tcBorders>
              <w:top w:val="nil"/>
              <w:left w:val="nil"/>
              <w:bottom w:val="nil"/>
              <w:right w:val="nil"/>
            </w:tcBorders>
          </w:tcPr>
          <w:p w:rsidR="0077619C" w:rsidRDefault="0077619C">
            <w:pPr>
              <w:pStyle w:val="ConsPlusNormal"/>
            </w:pPr>
            <w:r>
              <w:t xml:space="preserve">Не менее чем в 70% общеобразовательных организаций реализуются механизмы вовлечения </w:t>
            </w:r>
            <w:r>
              <w:lastRenderedPageBreak/>
              <w:t>общественно-деловых объединений и участия представителей работодателей в принятии решений по вопросам управления развитием общеобразовательной организации</w:t>
            </w:r>
          </w:p>
        </w:tc>
        <w:tc>
          <w:tcPr>
            <w:tcW w:w="1304" w:type="dxa"/>
            <w:tcBorders>
              <w:top w:val="nil"/>
              <w:left w:val="nil"/>
              <w:bottom w:val="nil"/>
              <w:right w:val="nil"/>
            </w:tcBorders>
          </w:tcPr>
          <w:p w:rsidR="0077619C" w:rsidRDefault="0077619C">
            <w:pPr>
              <w:pStyle w:val="ConsPlusNormal"/>
              <w:jc w:val="center"/>
            </w:pPr>
            <w:r>
              <w:lastRenderedPageBreak/>
              <w:t>31 декабря 2024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w:t>
            </w:r>
          </w:p>
          <w:p w:rsidR="0077619C" w:rsidRDefault="0077619C">
            <w:pPr>
              <w:pStyle w:val="ConsPlusNormal"/>
            </w:pPr>
            <w:r>
              <w:lastRenderedPageBreak/>
              <w:t>М.А. Боровская, заместитель Министра науки и высшего образования Российской Федерации, Общероссийская общественная организация "Российский союз промышленников и предпринимателей", Общероссийская общественная организация "Деловая Россия", Общероссийская общественная организация малого и среднего предпринимательства "Опора России",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lastRenderedPageBreak/>
              <w:t>1.41</w:t>
            </w:r>
          </w:p>
        </w:tc>
        <w:tc>
          <w:tcPr>
            <w:tcW w:w="4932" w:type="dxa"/>
            <w:tcBorders>
              <w:top w:val="nil"/>
              <w:left w:val="nil"/>
              <w:bottom w:val="nil"/>
              <w:right w:val="nil"/>
            </w:tcBorders>
          </w:tcPr>
          <w:p w:rsidR="0077619C" w:rsidRDefault="0077619C">
            <w:pPr>
              <w:pStyle w:val="ConsPlusNormal"/>
            </w:pPr>
            <w:r>
              <w:t>Создано не менее 230 тыс. новых мест в общеобразовательных организациях (продолжение реализации приоритетного проекта "Современная образовательная среда для школьников")</w:t>
            </w:r>
          </w:p>
        </w:tc>
        <w:tc>
          <w:tcPr>
            <w:tcW w:w="1304" w:type="dxa"/>
            <w:tcBorders>
              <w:top w:val="nil"/>
              <w:left w:val="nil"/>
              <w:bottom w:val="nil"/>
              <w:right w:val="nil"/>
            </w:tcBorders>
          </w:tcPr>
          <w:p w:rsidR="0077619C" w:rsidRDefault="0077619C">
            <w:pPr>
              <w:pStyle w:val="ConsPlusNormal"/>
              <w:jc w:val="center"/>
            </w:pPr>
            <w:r>
              <w:t>31 декабря 2024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77619C" w:rsidRDefault="0077619C">
            <w:pPr>
              <w:pStyle w:val="ConsPlusNormal"/>
              <w:jc w:val="center"/>
            </w:pPr>
            <w:r>
              <w:t>1.42</w:t>
            </w:r>
          </w:p>
        </w:tc>
        <w:tc>
          <w:tcPr>
            <w:tcW w:w="4932" w:type="dxa"/>
            <w:tcBorders>
              <w:top w:val="nil"/>
              <w:left w:val="nil"/>
              <w:bottom w:val="single" w:sz="4" w:space="0" w:color="auto"/>
              <w:right w:val="nil"/>
            </w:tcBorders>
          </w:tcPr>
          <w:p w:rsidR="0077619C" w:rsidRDefault="0077619C">
            <w:pPr>
              <w:pStyle w:val="ConsPlusNormal"/>
            </w:pPr>
            <w:r>
              <w:t>Построено и введено в эксплуатацию не менее 25 школ с привлечением частных инвестиций на условиях возвратного финансирования</w:t>
            </w:r>
          </w:p>
        </w:tc>
        <w:tc>
          <w:tcPr>
            <w:tcW w:w="1304" w:type="dxa"/>
            <w:tcBorders>
              <w:top w:val="nil"/>
              <w:left w:val="nil"/>
              <w:bottom w:val="single" w:sz="4" w:space="0" w:color="auto"/>
              <w:right w:val="nil"/>
            </w:tcBorders>
          </w:tcPr>
          <w:p w:rsidR="0077619C" w:rsidRDefault="0077619C">
            <w:pPr>
              <w:pStyle w:val="ConsPlusNormal"/>
              <w:jc w:val="center"/>
            </w:pPr>
            <w:r>
              <w:t>31 декабря 2024 г.</w:t>
            </w:r>
          </w:p>
        </w:tc>
        <w:tc>
          <w:tcPr>
            <w:tcW w:w="4365" w:type="dxa"/>
            <w:tcBorders>
              <w:top w:val="nil"/>
              <w:left w:val="nil"/>
              <w:bottom w:val="single" w:sz="4" w:space="0" w:color="auto"/>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bl>
    <w:p w:rsidR="0077619C" w:rsidRDefault="0077619C">
      <w:pPr>
        <w:pStyle w:val="ConsPlusNormal"/>
        <w:ind w:firstLine="540"/>
        <w:jc w:val="both"/>
      </w:pPr>
    </w:p>
    <w:p w:rsidR="0077619C" w:rsidRDefault="0077619C">
      <w:pPr>
        <w:pStyle w:val="ConsPlusTitle"/>
        <w:jc w:val="center"/>
        <w:outlineLvl w:val="1"/>
      </w:pPr>
      <w:r>
        <w:t>4.2. Федеральный проект "Успех каждого ребенка"</w:t>
      </w:r>
    </w:p>
    <w:p w:rsidR="0077619C" w:rsidRDefault="0077619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932"/>
        <w:gridCol w:w="1304"/>
        <w:gridCol w:w="4365"/>
      </w:tblGrid>
      <w:tr w:rsidR="0077619C">
        <w:tc>
          <w:tcPr>
            <w:tcW w:w="567" w:type="dxa"/>
            <w:tcBorders>
              <w:top w:val="single" w:sz="4" w:space="0" w:color="auto"/>
              <w:left w:val="nil"/>
              <w:bottom w:val="single" w:sz="4" w:space="0" w:color="auto"/>
            </w:tcBorders>
          </w:tcPr>
          <w:p w:rsidR="0077619C" w:rsidRDefault="0077619C">
            <w:pPr>
              <w:pStyle w:val="ConsPlusNormal"/>
              <w:jc w:val="center"/>
            </w:pPr>
            <w:r>
              <w:t>N п/п</w:t>
            </w:r>
          </w:p>
        </w:tc>
        <w:tc>
          <w:tcPr>
            <w:tcW w:w="4932" w:type="dxa"/>
            <w:tcBorders>
              <w:top w:val="single" w:sz="4" w:space="0" w:color="auto"/>
              <w:bottom w:val="single" w:sz="4" w:space="0" w:color="auto"/>
            </w:tcBorders>
          </w:tcPr>
          <w:p w:rsidR="0077619C" w:rsidRDefault="0077619C">
            <w:pPr>
              <w:pStyle w:val="ConsPlusNormal"/>
              <w:jc w:val="center"/>
            </w:pPr>
            <w:r>
              <w:t>Наименование задачи, результата</w:t>
            </w:r>
          </w:p>
        </w:tc>
        <w:tc>
          <w:tcPr>
            <w:tcW w:w="1304" w:type="dxa"/>
            <w:tcBorders>
              <w:top w:val="single" w:sz="4" w:space="0" w:color="auto"/>
              <w:bottom w:val="single" w:sz="4" w:space="0" w:color="auto"/>
            </w:tcBorders>
          </w:tcPr>
          <w:p w:rsidR="0077619C" w:rsidRDefault="0077619C">
            <w:pPr>
              <w:pStyle w:val="ConsPlusNormal"/>
              <w:jc w:val="center"/>
            </w:pPr>
            <w:r>
              <w:t>Срок реализации</w:t>
            </w:r>
          </w:p>
        </w:tc>
        <w:tc>
          <w:tcPr>
            <w:tcW w:w="4365" w:type="dxa"/>
            <w:tcBorders>
              <w:top w:val="single" w:sz="4" w:space="0" w:color="auto"/>
              <w:bottom w:val="single" w:sz="4" w:space="0" w:color="auto"/>
              <w:right w:val="nil"/>
            </w:tcBorders>
          </w:tcPr>
          <w:p w:rsidR="0077619C" w:rsidRDefault="0077619C">
            <w:pPr>
              <w:pStyle w:val="ConsPlusNormal"/>
              <w:jc w:val="center"/>
            </w:pPr>
            <w:r>
              <w:t>Ответственный исполнитель</w:t>
            </w:r>
          </w:p>
        </w:tc>
      </w:tr>
      <w:tr w:rsidR="0077619C">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77619C" w:rsidRDefault="0077619C">
            <w:pPr>
              <w:pStyle w:val="ConsPlusNormal"/>
              <w:jc w:val="center"/>
              <w:outlineLvl w:val="2"/>
            </w:pPr>
            <w:r>
              <w:t>1.</w:t>
            </w:r>
          </w:p>
        </w:tc>
        <w:tc>
          <w:tcPr>
            <w:tcW w:w="10601" w:type="dxa"/>
            <w:gridSpan w:val="3"/>
            <w:tcBorders>
              <w:top w:val="single" w:sz="4" w:space="0" w:color="auto"/>
              <w:left w:val="nil"/>
              <w:bottom w:val="nil"/>
              <w:right w:val="nil"/>
            </w:tcBorders>
          </w:tcPr>
          <w:p w:rsidR="0077619C" w:rsidRDefault="0077619C">
            <w:pPr>
              <w:pStyle w:val="ConsPlusNormal"/>
            </w:pPr>
            <w:r>
              <w:t xml:space="preserve">Задача из </w:t>
            </w:r>
            <w:hyperlink r:id="rId6" w:history="1">
              <w:r>
                <w:rPr>
                  <w:color w:val="0000FF"/>
                </w:rPr>
                <w:t>Указа</w:t>
              </w:r>
            </w:hyperlink>
            <w:r>
              <w:t xml:space="preserve"> Президента Российской Федерации от 7 мая 2018 г. N 204: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1.1</w:t>
            </w:r>
          </w:p>
        </w:tc>
        <w:tc>
          <w:tcPr>
            <w:tcW w:w="4932" w:type="dxa"/>
            <w:tcBorders>
              <w:top w:val="nil"/>
              <w:left w:val="nil"/>
              <w:bottom w:val="nil"/>
              <w:right w:val="nil"/>
            </w:tcBorders>
          </w:tcPr>
          <w:p w:rsidR="0077619C" w:rsidRDefault="0077619C">
            <w:pPr>
              <w:pStyle w:val="ConsPlusNormal"/>
            </w:pPr>
            <w:r>
              <w:t xml:space="preserve">Создано не менее 150 тыс. </w:t>
            </w:r>
            <w:hyperlink w:anchor="P2134" w:history="1">
              <w:r>
                <w:rPr>
                  <w:color w:val="0000FF"/>
                </w:rPr>
                <w:t>&lt;11&gt;</w:t>
              </w:r>
            </w:hyperlink>
            <w:r>
              <w:t xml:space="preserve"> новых мест в образовательных организациях различных типов для реализации дополнительных </w:t>
            </w:r>
            <w:r>
              <w:lastRenderedPageBreak/>
              <w:t>общеразвивающих программ всех направленностей</w:t>
            </w:r>
          </w:p>
        </w:tc>
        <w:tc>
          <w:tcPr>
            <w:tcW w:w="1304" w:type="dxa"/>
            <w:tcBorders>
              <w:top w:val="nil"/>
              <w:left w:val="nil"/>
              <w:bottom w:val="nil"/>
              <w:right w:val="nil"/>
            </w:tcBorders>
          </w:tcPr>
          <w:p w:rsidR="0077619C" w:rsidRDefault="0077619C">
            <w:pPr>
              <w:pStyle w:val="ConsPlusNormal"/>
              <w:jc w:val="center"/>
            </w:pPr>
            <w:r>
              <w:lastRenderedPageBreak/>
              <w:t>31 декабря 2019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lastRenderedPageBreak/>
              <w:t>1.2</w:t>
            </w:r>
          </w:p>
        </w:tc>
        <w:tc>
          <w:tcPr>
            <w:tcW w:w="4932" w:type="dxa"/>
            <w:tcBorders>
              <w:top w:val="nil"/>
              <w:left w:val="nil"/>
              <w:bottom w:val="nil"/>
              <w:right w:val="nil"/>
            </w:tcBorders>
          </w:tcPr>
          <w:p w:rsidR="0077619C" w:rsidRDefault="0077619C">
            <w:pPr>
              <w:pStyle w:val="ConsPlusNormal"/>
            </w:pPr>
            <w:r>
              <w:t>Не менее чем 4 млн. детей приняли участие в открытых онлайн-уроках, реализуемых с учетом опыта цикла открытых уроков "Проектория", направленных на раннюю профориентацию</w:t>
            </w:r>
          </w:p>
        </w:tc>
        <w:tc>
          <w:tcPr>
            <w:tcW w:w="1304" w:type="dxa"/>
            <w:tcBorders>
              <w:top w:val="nil"/>
              <w:left w:val="nil"/>
              <w:bottom w:val="nil"/>
              <w:right w:val="nil"/>
            </w:tcBorders>
          </w:tcPr>
          <w:p w:rsidR="0077619C" w:rsidRDefault="0077619C">
            <w:pPr>
              <w:pStyle w:val="ConsPlusNormal"/>
              <w:jc w:val="center"/>
            </w:pPr>
            <w:r>
              <w:t>31 декабря 2019 г.</w:t>
            </w:r>
          </w:p>
        </w:tc>
        <w:tc>
          <w:tcPr>
            <w:tcW w:w="4365" w:type="dxa"/>
            <w:tcBorders>
              <w:top w:val="nil"/>
              <w:left w:val="nil"/>
              <w:bottom w:val="nil"/>
              <w:right w:val="nil"/>
            </w:tcBorders>
          </w:tcPr>
          <w:p w:rsidR="0077619C" w:rsidRDefault="0077619C">
            <w:pPr>
              <w:pStyle w:val="ConsPlusNormal"/>
            </w:pPr>
            <w:r>
              <w:t>И.П. Потехина,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1.3</w:t>
            </w:r>
          </w:p>
        </w:tc>
        <w:tc>
          <w:tcPr>
            <w:tcW w:w="4932" w:type="dxa"/>
            <w:tcBorders>
              <w:top w:val="nil"/>
              <w:left w:val="nil"/>
              <w:bottom w:val="nil"/>
              <w:right w:val="nil"/>
            </w:tcBorders>
          </w:tcPr>
          <w:p w:rsidR="0077619C" w:rsidRDefault="0077619C">
            <w:pPr>
              <w:pStyle w:val="ConsPlusNormal"/>
            </w:pPr>
            <w:r>
              <w:t xml:space="preserve">Не менее 200 тыс. детей </w:t>
            </w:r>
            <w:hyperlink w:anchor="P2135" w:history="1">
              <w:r>
                <w:rPr>
                  <w:color w:val="0000FF"/>
                </w:rPr>
                <w:t>&lt;12&gt;</w:t>
              </w:r>
            </w:hyperlink>
            <w:r>
              <w:t xml:space="preserve"> </w:t>
            </w:r>
            <w:hyperlink w:anchor="P2136" w:history="1">
              <w:r>
                <w:rPr>
                  <w:color w:val="0000FF"/>
                </w:rPr>
                <w:t>&lt;13&gt;</w:t>
              </w:r>
            </w:hyperlink>
            <w:r>
              <w:t xml:space="preserve"> получили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tc>
        <w:tc>
          <w:tcPr>
            <w:tcW w:w="1304" w:type="dxa"/>
            <w:tcBorders>
              <w:top w:val="nil"/>
              <w:left w:val="nil"/>
              <w:bottom w:val="nil"/>
              <w:right w:val="nil"/>
            </w:tcBorders>
          </w:tcPr>
          <w:p w:rsidR="0077619C" w:rsidRDefault="0077619C">
            <w:pPr>
              <w:pStyle w:val="ConsPlusNormal"/>
              <w:jc w:val="center"/>
            </w:pPr>
            <w:r>
              <w:t>31 декабря 2019 г.</w:t>
            </w:r>
          </w:p>
        </w:tc>
        <w:tc>
          <w:tcPr>
            <w:tcW w:w="4365" w:type="dxa"/>
            <w:tcBorders>
              <w:top w:val="nil"/>
              <w:left w:val="nil"/>
              <w:bottom w:val="nil"/>
              <w:right w:val="nil"/>
            </w:tcBorders>
          </w:tcPr>
          <w:p w:rsidR="0077619C" w:rsidRDefault="0077619C">
            <w:pPr>
              <w:pStyle w:val="ConsPlusNormal"/>
            </w:pPr>
            <w:r>
              <w:t>И.П. Потехина, заместитель Министра просвещения Российской Федерации, М.А. Боровская, заместитель Министра науки и высшего образования Российской Федерации, Министерство экономического развития Российской Федерации, Р.Н. Уразов, генеральный директор Союза "Молодые профессионалы (Ворлдскиллс Россия)",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1.4</w:t>
            </w:r>
          </w:p>
        </w:tc>
        <w:tc>
          <w:tcPr>
            <w:tcW w:w="4932" w:type="dxa"/>
            <w:tcBorders>
              <w:top w:val="nil"/>
              <w:left w:val="nil"/>
              <w:bottom w:val="nil"/>
              <w:right w:val="nil"/>
            </w:tcBorders>
          </w:tcPr>
          <w:p w:rsidR="0077619C" w:rsidRDefault="0077619C">
            <w:pPr>
              <w:pStyle w:val="ConsPlusNormal"/>
            </w:pPr>
            <w:r>
              <w:t xml:space="preserve">Для 330 тыс. детей </w:t>
            </w:r>
            <w:hyperlink w:anchor="P2137" w:history="1">
              <w:r>
                <w:rPr>
                  <w:color w:val="0000FF"/>
                </w:rPr>
                <w:t>&lt;14&gt;</w:t>
              </w:r>
            </w:hyperlink>
            <w:r>
              <w:t xml:space="preserve"> не менее чем в 1000 общеобразовательных организаций, расположенных в сельской местности, обновлена материально-техническая база для занятий физической культурой и спортом</w:t>
            </w:r>
          </w:p>
        </w:tc>
        <w:tc>
          <w:tcPr>
            <w:tcW w:w="1304" w:type="dxa"/>
            <w:tcBorders>
              <w:top w:val="nil"/>
              <w:left w:val="nil"/>
              <w:bottom w:val="nil"/>
              <w:right w:val="nil"/>
            </w:tcBorders>
          </w:tcPr>
          <w:p w:rsidR="0077619C" w:rsidRDefault="0077619C">
            <w:pPr>
              <w:pStyle w:val="ConsPlusNormal"/>
              <w:jc w:val="center"/>
            </w:pPr>
            <w:r>
              <w:t>31 декабря 2019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1.5</w:t>
            </w:r>
          </w:p>
        </w:tc>
        <w:tc>
          <w:tcPr>
            <w:tcW w:w="4932" w:type="dxa"/>
            <w:tcBorders>
              <w:top w:val="nil"/>
              <w:left w:val="nil"/>
              <w:bottom w:val="nil"/>
              <w:right w:val="nil"/>
            </w:tcBorders>
          </w:tcPr>
          <w:p w:rsidR="0077619C" w:rsidRDefault="0077619C">
            <w:pPr>
              <w:pStyle w:val="ConsPlusNormal"/>
            </w:pPr>
            <w:r>
              <w:t xml:space="preserve">Созданы детские технопарки, в том числе за счет федеральной поддержки не менее 110 </w:t>
            </w:r>
            <w:hyperlink w:anchor="P2138" w:history="1">
              <w:r>
                <w:rPr>
                  <w:color w:val="0000FF"/>
                </w:rPr>
                <w:t>&lt;15&gt;</w:t>
              </w:r>
            </w:hyperlink>
            <w:r>
              <w:t xml:space="preserve"> детских технопарков "Кванториум" с вовлечением не менее 385 тыс. детей </w:t>
            </w:r>
            <w:hyperlink w:anchor="P2139" w:history="1">
              <w:r>
                <w:rPr>
                  <w:color w:val="0000FF"/>
                </w:rPr>
                <w:t>&lt;16&gt;</w:t>
              </w:r>
            </w:hyperlink>
          </w:p>
        </w:tc>
        <w:tc>
          <w:tcPr>
            <w:tcW w:w="1304" w:type="dxa"/>
            <w:tcBorders>
              <w:top w:val="nil"/>
              <w:left w:val="nil"/>
              <w:bottom w:val="nil"/>
              <w:right w:val="nil"/>
            </w:tcBorders>
          </w:tcPr>
          <w:p w:rsidR="0077619C" w:rsidRDefault="0077619C">
            <w:pPr>
              <w:pStyle w:val="ConsPlusNormal"/>
              <w:jc w:val="center"/>
            </w:pPr>
            <w:r>
              <w:t>31 декабря 2019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ФГАУ "Фонд новых форм развития образования",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1.6</w:t>
            </w:r>
          </w:p>
        </w:tc>
        <w:tc>
          <w:tcPr>
            <w:tcW w:w="4932" w:type="dxa"/>
            <w:tcBorders>
              <w:top w:val="nil"/>
              <w:left w:val="nil"/>
              <w:bottom w:val="nil"/>
              <w:right w:val="nil"/>
            </w:tcBorders>
          </w:tcPr>
          <w:p w:rsidR="0077619C" w:rsidRDefault="0077619C">
            <w:pPr>
              <w:pStyle w:val="ConsPlusNormal"/>
            </w:pPr>
            <w:r>
              <w:t xml:space="preserve">Разработана методология (целевая модель)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w:t>
            </w:r>
            <w:r>
              <w:lastRenderedPageBreak/>
              <w:t xml:space="preserve">применением лучших практик обмена опытом между обучающимися </w:t>
            </w:r>
            <w:hyperlink w:anchor="P2140" w:history="1">
              <w:r>
                <w:rPr>
                  <w:color w:val="0000FF"/>
                </w:rPr>
                <w:t>&lt;17&gt;</w:t>
              </w:r>
            </w:hyperlink>
          </w:p>
        </w:tc>
        <w:tc>
          <w:tcPr>
            <w:tcW w:w="1304" w:type="dxa"/>
            <w:tcBorders>
              <w:top w:val="nil"/>
              <w:left w:val="nil"/>
              <w:bottom w:val="nil"/>
              <w:right w:val="nil"/>
            </w:tcBorders>
          </w:tcPr>
          <w:p w:rsidR="0077619C" w:rsidRDefault="0077619C">
            <w:pPr>
              <w:pStyle w:val="ConsPlusNormal"/>
              <w:jc w:val="center"/>
            </w:pPr>
            <w:r>
              <w:lastRenderedPageBreak/>
              <w:t>31 декабря 2019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lastRenderedPageBreak/>
              <w:t>1.7</w:t>
            </w:r>
          </w:p>
        </w:tc>
        <w:tc>
          <w:tcPr>
            <w:tcW w:w="4932" w:type="dxa"/>
            <w:tcBorders>
              <w:top w:val="nil"/>
              <w:left w:val="nil"/>
              <w:bottom w:val="nil"/>
              <w:right w:val="nil"/>
            </w:tcBorders>
          </w:tcPr>
          <w:p w:rsidR="0077619C" w:rsidRDefault="0077619C">
            <w:pPr>
              <w:pStyle w:val="ConsPlusNormal"/>
            </w:pPr>
            <w:r>
              <w:t>Не менее 34% детей с ограниченными возможностями здоровья осваивают дополнительные общеобразовательные программы, в том числе с использованием дистанционных технологий</w:t>
            </w:r>
          </w:p>
        </w:tc>
        <w:tc>
          <w:tcPr>
            <w:tcW w:w="1304" w:type="dxa"/>
            <w:tcBorders>
              <w:top w:val="nil"/>
              <w:left w:val="nil"/>
              <w:bottom w:val="nil"/>
              <w:right w:val="nil"/>
            </w:tcBorders>
          </w:tcPr>
          <w:p w:rsidR="0077619C" w:rsidRDefault="0077619C">
            <w:pPr>
              <w:pStyle w:val="ConsPlusNormal"/>
              <w:jc w:val="center"/>
            </w:pPr>
            <w:r>
              <w:t>31 декабря 2019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Министерство труда и социальной защиты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1.8</w:t>
            </w:r>
          </w:p>
        </w:tc>
        <w:tc>
          <w:tcPr>
            <w:tcW w:w="4932" w:type="dxa"/>
            <w:tcBorders>
              <w:top w:val="nil"/>
              <w:left w:val="nil"/>
              <w:bottom w:val="nil"/>
              <w:right w:val="nil"/>
            </w:tcBorders>
          </w:tcPr>
          <w:p w:rsidR="0077619C" w:rsidRDefault="0077619C">
            <w:pPr>
              <w:pStyle w:val="ConsPlusNormal"/>
            </w:pPr>
            <w:r>
              <w:t>Не менее чем в 10 субъектах Российской Федерации созданы региональные центры выявления, поддержки и развития способностей и талантов у детей и молодежи, созданные с учетом опыта Образовательного фонда "Талант и успех", с охватом не менее 5% обучающихся по образовательным программам основного и среднего общего образования в указанных субъектах Российской Федерации</w:t>
            </w:r>
          </w:p>
        </w:tc>
        <w:tc>
          <w:tcPr>
            <w:tcW w:w="1304" w:type="dxa"/>
            <w:tcBorders>
              <w:top w:val="nil"/>
              <w:left w:val="nil"/>
              <w:bottom w:val="nil"/>
              <w:right w:val="nil"/>
            </w:tcBorders>
          </w:tcPr>
          <w:p w:rsidR="0077619C" w:rsidRDefault="0077619C">
            <w:pPr>
              <w:pStyle w:val="ConsPlusNormal"/>
              <w:jc w:val="center"/>
            </w:pPr>
            <w:r>
              <w:t>31 декабря 2019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1.9</w:t>
            </w:r>
          </w:p>
        </w:tc>
        <w:tc>
          <w:tcPr>
            <w:tcW w:w="4932" w:type="dxa"/>
            <w:tcBorders>
              <w:top w:val="nil"/>
              <w:left w:val="nil"/>
              <w:bottom w:val="nil"/>
              <w:right w:val="nil"/>
            </w:tcBorders>
          </w:tcPr>
          <w:p w:rsidR="0077619C" w:rsidRDefault="0077619C">
            <w:pPr>
              <w:pStyle w:val="ConsPlusNormal"/>
            </w:pPr>
            <w:r>
              <w:t xml:space="preserve">Созданы ключевые центры дополнительного образования детей, в том числе: не менее 15 центров, </w:t>
            </w:r>
            <w:hyperlink w:anchor="P2141" w:history="1">
              <w:r>
                <w:rPr>
                  <w:color w:val="0000FF"/>
                </w:rPr>
                <w:t>&lt;18&gt;</w:t>
              </w:r>
            </w:hyperlink>
            <w:r>
              <w:t xml:space="preserve">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 с охватом не менее 6 тыс. детей в год, и не менее 15 </w:t>
            </w:r>
            <w:hyperlink w:anchor="P2142" w:history="1">
              <w:r>
                <w:rPr>
                  <w:color w:val="0000FF"/>
                </w:rPr>
                <w:t>&lt;19&gt;</w:t>
              </w:r>
            </w:hyperlink>
            <w:r>
              <w:t xml:space="preserve"> мобильных технопарков "Кванториум" </w:t>
            </w:r>
            <w:r>
              <w:lastRenderedPageBreak/>
              <w:t>(для детей, проживающих в сельской местности и малых городах)</w:t>
            </w:r>
          </w:p>
        </w:tc>
        <w:tc>
          <w:tcPr>
            <w:tcW w:w="1304" w:type="dxa"/>
            <w:tcBorders>
              <w:top w:val="nil"/>
              <w:left w:val="nil"/>
              <w:bottom w:val="nil"/>
              <w:right w:val="nil"/>
            </w:tcBorders>
          </w:tcPr>
          <w:p w:rsidR="0077619C" w:rsidRDefault="0077619C">
            <w:pPr>
              <w:pStyle w:val="ConsPlusNormal"/>
              <w:jc w:val="center"/>
            </w:pPr>
            <w:r>
              <w:lastRenderedPageBreak/>
              <w:t>31 декабря 2019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субъекты Российской Федерации,</w:t>
            </w:r>
          </w:p>
          <w:p w:rsidR="0077619C" w:rsidRDefault="0077619C">
            <w:pPr>
              <w:pStyle w:val="ConsPlusNormal"/>
            </w:pPr>
            <w:r>
              <w:t>АО "Российская венчурная компания"</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lastRenderedPageBreak/>
              <w:t>1.10</w:t>
            </w:r>
          </w:p>
        </w:tc>
        <w:tc>
          <w:tcPr>
            <w:tcW w:w="4932" w:type="dxa"/>
            <w:tcBorders>
              <w:top w:val="nil"/>
              <w:left w:val="nil"/>
              <w:bottom w:val="nil"/>
              <w:right w:val="nil"/>
            </w:tcBorders>
          </w:tcPr>
          <w:p w:rsidR="0077619C" w:rsidRDefault="0077619C">
            <w:pPr>
              <w:pStyle w:val="ConsPlusNormal"/>
            </w:pPr>
            <w:r>
              <w:t>Во всех субъектах Российской Федерации внедрены целевые модели развития региональных систем дополнительного образования детей</w:t>
            </w:r>
          </w:p>
        </w:tc>
        <w:tc>
          <w:tcPr>
            <w:tcW w:w="1304" w:type="dxa"/>
            <w:tcBorders>
              <w:top w:val="nil"/>
              <w:left w:val="nil"/>
              <w:bottom w:val="nil"/>
              <w:right w:val="nil"/>
            </w:tcBorders>
          </w:tcPr>
          <w:p w:rsidR="0077619C" w:rsidRDefault="0077619C">
            <w:pPr>
              <w:pStyle w:val="ConsPlusNormal"/>
              <w:jc w:val="center"/>
            </w:pPr>
            <w:r>
              <w:t>31 декабря 2021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vMerge w:val="restart"/>
            <w:tcBorders>
              <w:top w:val="nil"/>
              <w:left w:val="nil"/>
              <w:bottom w:val="nil"/>
              <w:right w:val="nil"/>
            </w:tcBorders>
          </w:tcPr>
          <w:p w:rsidR="0077619C" w:rsidRDefault="0077619C">
            <w:pPr>
              <w:pStyle w:val="ConsPlusNormal"/>
              <w:jc w:val="center"/>
            </w:pPr>
            <w:r>
              <w:t>1.11</w:t>
            </w:r>
          </w:p>
        </w:tc>
        <w:tc>
          <w:tcPr>
            <w:tcW w:w="4932" w:type="dxa"/>
            <w:vMerge w:val="restart"/>
            <w:tcBorders>
              <w:top w:val="nil"/>
              <w:left w:val="nil"/>
              <w:bottom w:val="nil"/>
              <w:right w:val="nil"/>
            </w:tcBorders>
          </w:tcPr>
          <w:p w:rsidR="0077619C" w:rsidRDefault="0077619C">
            <w:pPr>
              <w:pStyle w:val="ConsPlusNormal"/>
            </w:pPr>
            <w:r>
              <w:t>Проведена Международная математическая олимпиада в Санкт-Петербурге</w:t>
            </w:r>
          </w:p>
        </w:tc>
        <w:tc>
          <w:tcPr>
            <w:tcW w:w="1304" w:type="dxa"/>
            <w:tcBorders>
              <w:top w:val="nil"/>
              <w:left w:val="nil"/>
              <w:bottom w:val="nil"/>
              <w:right w:val="nil"/>
            </w:tcBorders>
          </w:tcPr>
          <w:p w:rsidR="0077619C" w:rsidRDefault="0077619C">
            <w:pPr>
              <w:pStyle w:val="ConsPlusNormal"/>
              <w:jc w:val="center"/>
            </w:pPr>
            <w:r>
              <w:t>1 октября 2020 г.,</w:t>
            </w:r>
          </w:p>
        </w:tc>
        <w:tc>
          <w:tcPr>
            <w:tcW w:w="4365" w:type="dxa"/>
            <w:vMerge w:val="restart"/>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Правительство Санкт-Петербурга</w:t>
            </w:r>
          </w:p>
        </w:tc>
      </w:tr>
      <w:tr w:rsidR="0077619C">
        <w:tblPrEx>
          <w:tblBorders>
            <w:insideH w:val="none" w:sz="0" w:space="0" w:color="auto"/>
            <w:insideV w:val="none" w:sz="0" w:space="0" w:color="auto"/>
          </w:tblBorders>
        </w:tblPrEx>
        <w:tc>
          <w:tcPr>
            <w:tcW w:w="567" w:type="dxa"/>
            <w:vMerge/>
            <w:tcBorders>
              <w:top w:val="nil"/>
              <w:left w:val="nil"/>
              <w:bottom w:val="nil"/>
              <w:right w:val="nil"/>
            </w:tcBorders>
          </w:tcPr>
          <w:p w:rsidR="0077619C" w:rsidRDefault="0077619C"/>
        </w:tc>
        <w:tc>
          <w:tcPr>
            <w:tcW w:w="4932" w:type="dxa"/>
            <w:vMerge/>
            <w:tcBorders>
              <w:top w:val="nil"/>
              <w:left w:val="nil"/>
              <w:bottom w:val="nil"/>
              <w:right w:val="nil"/>
            </w:tcBorders>
          </w:tcPr>
          <w:p w:rsidR="0077619C" w:rsidRDefault="0077619C"/>
        </w:tc>
        <w:tc>
          <w:tcPr>
            <w:tcW w:w="1304" w:type="dxa"/>
            <w:tcBorders>
              <w:top w:val="nil"/>
              <w:left w:val="nil"/>
              <w:bottom w:val="nil"/>
              <w:right w:val="nil"/>
            </w:tcBorders>
          </w:tcPr>
          <w:p w:rsidR="0077619C" w:rsidRDefault="0077619C">
            <w:pPr>
              <w:pStyle w:val="ConsPlusNormal"/>
              <w:jc w:val="center"/>
            </w:pPr>
            <w:r>
              <w:t>(ежегодно)</w:t>
            </w:r>
          </w:p>
        </w:tc>
        <w:tc>
          <w:tcPr>
            <w:tcW w:w="4365" w:type="dxa"/>
            <w:vMerge/>
            <w:tcBorders>
              <w:top w:val="nil"/>
              <w:left w:val="nil"/>
              <w:bottom w:val="nil"/>
              <w:right w:val="nil"/>
            </w:tcBorders>
          </w:tcPr>
          <w:p w:rsidR="0077619C" w:rsidRDefault="0077619C"/>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1.12</w:t>
            </w:r>
          </w:p>
        </w:tc>
        <w:tc>
          <w:tcPr>
            <w:tcW w:w="4932" w:type="dxa"/>
            <w:tcBorders>
              <w:top w:val="nil"/>
              <w:left w:val="nil"/>
              <w:bottom w:val="nil"/>
              <w:right w:val="nil"/>
            </w:tcBorders>
          </w:tcPr>
          <w:p w:rsidR="0077619C" w:rsidRDefault="0077619C">
            <w:pPr>
              <w:pStyle w:val="ConsPlusNormal"/>
            </w:pPr>
            <w:r>
              <w:t>Создано не менее 520 тыс.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304" w:type="dxa"/>
            <w:tcBorders>
              <w:top w:val="nil"/>
              <w:left w:val="nil"/>
              <w:bottom w:val="nil"/>
              <w:right w:val="nil"/>
            </w:tcBorders>
          </w:tcPr>
          <w:p w:rsidR="0077619C" w:rsidRDefault="0077619C">
            <w:pPr>
              <w:pStyle w:val="ConsPlusNormal"/>
              <w:jc w:val="center"/>
            </w:pPr>
            <w:r>
              <w:t>31 декабря 2020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1.13</w:t>
            </w:r>
          </w:p>
        </w:tc>
        <w:tc>
          <w:tcPr>
            <w:tcW w:w="4932" w:type="dxa"/>
            <w:tcBorders>
              <w:top w:val="nil"/>
              <w:left w:val="nil"/>
              <w:bottom w:val="nil"/>
              <w:right w:val="nil"/>
            </w:tcBorders>
          </w:tcPr>
          <w:p w:rsidR="0077619C" w:rsidRDefault="0077619C">
            <w:pPr>
              <w:pStyle w:val="ConsPlusNormal"/>
            </w:pPr>
            <w:r>
              <w:t>Не менее 6 млн. детей приняли участие в открытых онлайн-уроках, реализуемых с учетом опыта цикла открытых уроков "Проектория", направленных на раннюю профориентацию</w:t>
            </w:r>
          </w:p>
        </w:tc>
        <w:tc>
          <w:tcPr>
            <w:tcW w:w="1304" w:type="dxa"/>
            <w:tcBorders>
              <w:top w:val="nil"/>
              <w:left w:val="nil"/>
              <w:bottom w:val="nil"/>
              <w:right w:val="nil"/>
            </w:tcBorders>
          </w:tcPr>
          <w:p w:rsidR="0077619C" w:rsidRDefault="0077619C">
            <w:pPr>
              <w:pStyle w:val="ConsPlusNormal"/>
              <w:jc w:val="center"/>
            </w:pPr>
            <w:r>
              <w:t>31 декабря 2020 г.</w:t>
            </w:r>
          </w:p>
        </w:tc>
        <w:tc>
          <w:tcPr>
            <w:tcW w:w="4365" w:type="dxa"/>
            <w:tcBorders>
              <w:top w:val="nil"/>
              <w:left w:val="nil"/>
              <w:bottom w:val="nil"/>
              <w:right w:val="nil"/>
            </w:tcBorders>
          </w:tcPr>
          <w:p w:rsidR="0077619C" w:rsidRDefault="0077619C">
            <w:pPr>
              <w:pStyle w:val="ConsPlusNormal"/>
            </w:pPr>
            <w:r>
              <w:t>И.П. Потехина,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1.14</w:t>
            </w:r>
          </w:p>
        </w:tc>
        <w:tc>
          <w:tcPr>
            <w:tcW w:w="4932" w:type="dxa"/>
            <w:tcBorders>
              <w:top w:val="nil"/>
              <w:left w:val="nil"/>
              <w:bottom w:val="nil"/>
              <w:right w:val="nil"/>
            </w:tcBorders>
          </w:tcPr>
          <w:p w:rsidR="0077619C" w:rsidRDefault="0077619C">
            <w:pPr>
              <w:pStyle w:val="ConsPlusNormal"/>
            </w:pPr>
            <w:r>
              <w:t>Не менее 300 тыс. детей получили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tc>
        <w:tc>
          <w:tcPr>
            <w:tcW w:w="1304" w:type="dxa"/>
            <w:tcBorders>
              <w:top w:val="nil"/>
              <w:left w:val="nil"/>
              <w:bottom w:val="nil"/>
              <w:right w:val="nil"/>
            </w:tcBorders>
          </w:tcPr>
          <w:p w:rsidR="0077619C" w:rsidRDefault="0077619C">
            <w:pPr>
              <w:pStyle w:val="ConsPlusNormal"/>
              <w:jc w:val="center"/>
            </w:pPr>
            <w:r>
              <w:t>31 декабря 2020 г.</w:t>
            </w:r>
          </w:p>
        </w:tc>
        <w:tc>
          <w:tcPr>
            <w:tcW w:w="4365" w:type="dxa"/>
            <w:tcBorders>
              <w:top w:val="nil"/>
              <w:left w:val="nil"/>
              <w:bottom w:val="nil"/>
              <w:right w:val="nil"/>
            </w:tcBorders>
          </w:tcPr>
          <w:p w:rsidR="0077619C" w:rsidRDefault="0077619C">
            <w:pPr>
              <w:pStyle w:val="ConsPlusNormal"/>
            </w:pPr>
            <w:r>
              <w:t>И.П. Потехина, заместитель Министра просвещения Российской Федерации, М.А. Боровская, заместитель Министра науки и высшего образования Российской Федерации, Министерство экономического развития Российской Федерации, Р.Н. Уразов, генеральный директор Союза "Молодые профессионалы (Ворлдскиллс Россия)",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lastRenderedPageBreak/>
              <w:t>1.15</w:t>
            </w:r>
          </w:p>
        </w:tc>
        <w:tc>
          <w:tcPr>
            <w:tcW w:w="4932" w:type="dxa"/>
            <w:tcBorders>
              <w:top w:val="nil"/>
              <w:left w:val="nil"/>
              <w:bottom w:val="nil"/>
              <w:right w:val="nil"/>
            </w:tcBorders>
          </w:tcPr>
          <w:p w:rsidR="0077619C" w:rsidRDefault="0077619C">
            <w:pPr>
              <w:pStyle w:val="ConsPlusNormal"/>
            </w:pPr>
            <w:r>
              <w:t>Для 460 тыс. детей не менее чем в 2000 образовательных организаций, расположенных в сельской местности, обновлена материально-техническая база для занятий физической культурой и спортом</w:t>
            </w:r>
          </w:p>
        </w:tc>
        <w:tc>
          <w:tcPr>
            <w:tcW w:w="1304" w:type="dxa"/>
            <w:tcBorders>
              <w:top w:val="nil"/>
              <w:left w:val="nil"/>
              <w:bottom w:val="nil"/>
              <w:right w:val="nil"/>
            </w:tcBorders>
          </w:tcPr>
          <w:p w:rsidR="0077619C" w:rsidRDefault="0077619C">
            <w:pPr>
              <w:pStyle w:val="ConsPlusNormal"/>
              <w:jc w:val="center"/>
            </w:pPr>
            <w:r>
              <w:t>31 декабря 2020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1.16</w:t>
            </w:r>
          </w:p>
        </w:tc>
        <w:tc>
          <w:tcPr>
            <w:tcW w:w="4932" w:type="dxa"/>
            <w:tcBorders>
              <w:top w:val="nil"/>
              <w:left w:val="nil"/>
              <w:bottom w:val="nil"/>
              <w:right w:val="nil"/>
            </w:tcBorders>
          </w:tcPr>
          <w:p w:rsidR="0077619C" w:rsidRDefault="0077619C">
            <w:pPr>
              <w:pStyle w:val="ConsPlusNormal"/>
            </w:pPr>
            <w:r>
              <w:t>Созданы детские технопарки, в том числе за счет федеральной поддержки не менее 135 детских технопарков "Кванториум" и 50 мобильных технопарков "Кванториум" (для детей, проживающих в сельской местности и малых городах), с охватом не менее 550 тыс. детей</w:t>
            </w:r>
          </w:p>
        </w:tc>
        <w:tc>
          <w:tcPr>
            <w:tcW w:w="1304" w:type="dxa"/>
            <w:tcBorders>
              <w:top w:val="nil"/>
              <w:left w:val="nil"/>
              <w:bottom w:val="nil"/>
              <w:right w:val="nil"/>
            </w:tcBorders>
          </w:tcPr>
          <w:p w:rsidR="0077619C" w:rsidRDefault="0077619C">
            <w:pPr>
              <w:pStyle w:val="ConsPlusNormal"/>
              <w:jc w:val="center"/>
            </w:pPr>
            <w:r>
              <w:t>31 декабря 2020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ФГАУ "Фонд новых форм развития образования",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1.17</w:t>
            </w:r>
          </w:p>
        </w:tc>
        <w:tc>
          <w:tcPr>
            <w:tcW w:w="4932" w:type="dxa"/>
            <w:tcBorders>
              <w:top w:val="nil"/>
              <w:left w:val="nil"/>
              <w:bottom w:val="nil"/>
              <w:right w:val="nil"/>
            </w:tcBorders>
          </w:tcPr>
          <w:p w:rsidR="0077619C" w:rsidRDefault="0077619C">
            <w:pPr>
              <w:pStyle w:val="ConsPlusNormal"/>
            </w:pPr>
            <w:r>
              <w:t>Не менее 2 тыс. детей и представителей молодежи из числа иностранных граждан приняли участие в летних школах, организованных российскими образовательными организациями</w:t>
            </w:r>
          </w:p>
        </w:tc>
        <w:tc>
          <w:tcPr>
            <w:tcW w:w="1304" w:type="dxa"/>
            <w:tcBorders>
              <w:top w:val="nil"/>
              <w:left w:val="nil"/>
              <w:bottom w:val="nil"/>
              <w:right w:val="nil"/>
            </w:tcBorders>
          </w:tcPr>
          <w:p w:rsidR="0077619C" w:rsidRDefault="0077619C">
            <w:pPr>
              <w:pStyle w:val="ConsPlusNormal"/>
              <w:jc w:val="center"/>
            </w:pPr>
            <w:r>
              <w:t>31 декабря 2020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Россотрудничество,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1.18</w:t>
            </w:r>
          </w:p>
        </w:tc>
        <w:tc>
          <w:tcPr>
            <w:tcW w:w="4932" w:type="dxa"/>
            <w:tcBorders>
              <w:top w:val="nil"/>
              <w:left w:val="nil"/>
              <w:bottom w:val="nil"/>
              <w:right w:val="nil"/>
            </w:tcBorders>
          </w:tcPr>
          <w:p w:rsidR="0077619C" w:rsidRDefault="0077619C">
            <w:pPr>
              <w:pStyle w:val="ConsPlusNormal"/>
            </w:pPr>
            <w:r>
              <w:t>Не менее 46% детей с ограниченными возможностями здоровья обучаются по дополнительным общеобразовательным программам, в том числе с использованием дистанционных технологий</w:t>
            </w:r>
          </w:p>
        </w:tc>
        <w:tc>
          <w:tcPr>
            <w:tcW w:w="1304" w:type="dxa"/>
            <w:tcBorders>
              <w:top w:val="nil"/>
              <w:left w:val="nil"/>
              <w:bottom w:val="nil"/>
              <w:right w:val="nil"/>
            </w:tcBorders>
          </w:tcPr>
          <w:p w:rsidR="0077619C" w:rsidRDefault="0077619C">
            <w:pPr>
              <w:pStyle w:val="ConsPlusNormal"/>
              <w:jc w:val="center"/>
            </w:pPr>
            <w:r>
              <w:t>31 декабря 2020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Министерство труда и социальной защиты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1.19</w:t>
            </w:r>
          </w:p>
        </w:tc>
        <w:tc>
          <w:tcPr>
            <w:tcW w:w="4932" w:type="dxa"/>
            <w:tcBorders>
              <w:top w:val="nil"/>
              <w:left w:val="nil"/>
              <w:bottom w:val="nil"/>
              <w:right w:val="nil"/>
            </w:tcBorders>
          </w:tcPr>
          <w:p w:rsidR="0077619C" w:rsidRDefault="0077619C">
            <w:pPr>
              <w:pStyle w:val="ConsPlusNormal"/>
            </w:pPr>
            <w:r>
              <w:t xml:space="preserve">Не менее чем в 20 субъектах Российской Федерации созданы региональные центры выявления, поддержки и развития способностей и талантов у детей и молодежи, функционирующие с учетом опыта Образовательного фонда "Талант и успех", с охватом не менее 5% обучающихся по образовательным программам основного и </w:t>
            </w:r>
            <w:r>
              <w:lastRenderedPageBreak/>
              <w:t>среднего общего образования в указанных субъектах Российской Федерации</w:t>
            </w:r>
          </w:p>
        </w:tc>
        <w:tc>
          <w:tcPr>
            <w:tcW w:w="1304" w:type="dxa"/>
            <w:tcBorders>
              <w:top w:val="nil"/>
              <w:left w:val="nil"/>
              <w:bottom w:val="nil"/>
              <w:right w:val="nil"/>
            </w:tcBorders>
          </w:tcPr>
          <w:p w:rsidR="0077619C" w:rsidRDefault="0077619C">
            <w:pPr>
              <w:pStyle w:val="ConsPlusNormal"/>
              <w:jc w:val="center"/>
            </w:pPr>
            <w:r>
              <w:lastRenderedPageBreak/>
              <w:t>31 декабря 2020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lastRenderedPageBreak/>
              <w:t>1.20</w:t>
            </w:r>
          </w:p>
        </w:tc>
        <w:tc>
          <w:tcPr>
            <w:tcW w:w="4932" w:type="dxa"/>
            <w:tcBorders>
              <w:top w:val="nil"/>
              <w:left w:val="nil"/>
              <w:bottom w:val="nil"/>
              <w:right w:val="nil"/>
            </w:tcBorders>
          </w:tcPr>
          <w:p w:rsidR="0077619C" w:rsidRDefault="0077619C">
            <w:pPr>
              <w:pStyle w:val="ConsPlusNormal"/>
            </w:pPr>
            <w:r>
              <w:t>Создано не менее 30 центров,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 с охватом не менее 12 тыс. детей в год</w:t>
            </w:r>
          </w:p>
        </w:tc>
        <w:tc>
          <w:tcPr>
            <w:tcW w:w="1304" w:type="dxa"/>
            <w:tcBorders>
              <w:top w:val="nil"/>
              <w:left w:val="nil"/>
              <w:bottom w:val="nil"/>
              <w:right w:val="nil"/>
            </w:tcBorders>
          </w:tcPr>
          <w:p w:rsidR="0077619C" w:rsidRDefault="0077619C">
            <w:pPr>
              <w:pStyle w:val="ConsPlusNormal"/>
              <w:jc w:val="center"/>
            </w:pPr>
            <w:r>
              <w:t>31 декабря 2020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субъекты Российской Федерации,</w:t>
            </w:r>
          </w:p>
          <w:p w:rsidR="0077619C" w:rsidRDefault="0077619C">
            <w:pPr>
              <w:pStyle w:val="ConsPlusNormal"/>
            </w:pPr>
            <w:r>
              <w:t>АО "РВК"</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1.21</w:t>
            </w:r>
          </w:p>
        </w:tc>
        <w:tc>
          <w:tcPr>
            <w:tcW w:w="4932" w:type="dxa"/>
            <w:tcBorders>
              <w:top w:val="nil"/>
              <w:left w:val="nil"/>
              <w:bottom w:val="nil"/>
              <w:right w:val="nil"/>
            </w:tcBorders>
          </w:tcPr>
          <w:p w:rsidR="0077619C" w:rsidRDefault="0077619C">
            <w:pPr>
              <w:pStyle w:val="ConsPlusNormal"/>
            </w:pPr>
            <w:r>
              <w:t xml:space="preserve">Разработаны и внедрены методические рекомендации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образовательной организации, в том числе в обновлении образовательных программ </w:t>
            </w:r>
            <w:hyperlink w:anchor="P2143" w:history="1">
              <w:r>
                <w:rPr>
                  <w:color w:val="0000FF"/>
                </w:rPr>
                <w:t>&lt;20&gt;</w:t>
              </w:r>
            </w:hyperlink>
          </w:p>
        </w:tc>
        <w:tc>
          <w:tcPr>
            <w:tcW w:w="1304" w:type="dxa"/>
            <w:tcBorders>
              <w:top w:val="nil"/>
              <w:left w:val="nil"/>
              <w:bottom w:val="nil"/>
              <w:right w:val="nil"/>
            </w:tcBorders>
          </w:tcPr>
          <w:p w:rsidR="0077619C" w:rsidRDefault="0077619C">
            <w:pPr>
              <w:pStyle w:val="ConsPlusNormal"/>
              <w:jc w:val="center"/>
            </w:pPr>
            <w:r>
              <w:t>31 декабря 2020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Общероссийская общественная организация "Российский союз промышленников и предпринимателей", Общероссийская общественная организация "Деловая Россия", Общероссийская общественная организация малого и среднего предпринимательства "Опора России"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1.22</w:t>
            </w:r>
          </w:p>
        </w:tc>
        <w:tc>
          <w:tcPr>
            <w:tcW w:w="4932" w:type="dxa"/>
            <w:tcBorders>
              <w:top w:val="nil"/>
              <w:left w:val="nil"/>
              <w:bottom w:val="nil"/>
              <w:right w:val="nil"/>
            </w:tcBorders>
          </w:tcPr>
          <w:p w:rsidR="0077619C" w:rsidRDefault="0077619C">
            <w:pPr>
              <w:pStyle w:val="ConsPlusNormal"/>
            </w:pPr>
            <w:r>
              <w:t>Создано не менее 900 тыс.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304" w:type="dxa"/>
            <w:tcBorders>
              <w:top w:val="nil"/>
              <w:left w:val="nil"/>
              <w:bottom w:val="nil"/>
              <w:right w:val="nil"/>
            </w:tcBorders>
          </w:tcPr>
          <w:p w:rsidR="0077619C" w:rsidRDefault="0077619C">
            <w:pPr>
              <w:pStyle w:val="ConsPlusNormal"/>
              <w:jc w:val="center"/>
            </w:pPr>
            <w:r>
              <w:t>31 декабря 2021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1.23</w:t>
            </w:r>
          </w:p>
        </w:tc>
        <w:tc>
          <w:tcPr>
            <w:tcW w:w="4932" w:type="dxa"/>
            <w:tcBorders>
              <w:top w:val="nil"/>
              <w:left w:val="nil"/>
              <w:bottom w:val="nil"/>
              <w:right w:val="nil"/>
            </w:tcBorders>
          </w:tcPr>
          <w:p w:rsidR="0077619C" w:rsidRDefault="0077619C">
            <w:pPr>
              <w:pStyle w:val="ConsPlusNormal"/>
            </w:pPr>
            <w:r>
              <w:t xml:space="preserve">Не менее 5 тыс. детей и представителей </w:t>
            </w:r>
            <w:r>
              <w:lastRenderedPageBreak/>
              <w:t>молодежи из числа иностранных граждан приняли участие в летних школах, организуемых российскими образовательными организациями</w:t>
            </w:r>
          </w:p>
        </w:tc>
        <w:tc>
          <w:tcPr>
            <w:tcW w:w="1304" w:type="dxa"/>
            <w:tcBorders>
              <w:top w:val="nil"/>
              <w:left w:val="nil"/>
              <w:bottom w:val="nil"/>
              <w:right w:val="nil"/>
            </w:tcBorders>
          </w:tcPr>
          <w:p w:rsidR="0077619C" w:rsidRDefault="0077619C">
            <w:pPr>
              <w:pStyle w:val="ConsPlusNormal"/>
              <w:jc w:val="center"/>
            </w:pPr>
            <w:r>
              <w:lastRenderedPageBreak/>
              <w:t xml:space="preserve">31 декабря </w:t>
            </w:r>
            <w:r>
              <w:lastRenderedPageBreak/>
              <w:t>2021 г.</w:t>
            </w:r>
          </w:p>
        </w:tc>
        <w:tc>
          <w:tcPr>
            <w:tcW w:w="4365" w:type="dxa"/>
            <w:tcBorders>
              <w:top w:val="nil"/>
              <w:left w:val="nil"/>
              <w:bottom w:val="nil"/>
              <w:right w:val="nil"/>
            </w:tcBorders>
          </w:tcPr>
          <w:p w:rsidR="0077619C" w:rsidRDefault="0077619C">
            <w:pPr>
              <w:pStyle w:val="ConsPlusNormal"/>
            </w:pPr>
            <w:r>
              <w:lastRenderedPageBreak/>
              <w:t xml:space="preserve">М.Н. Ракова, заместитель Министра </w:t>
            </w:r>
            <w:r>
              <w:lastRenderedPageBreak/>
              <w:t>просвещения Российской Федерации, М.А. Боровская, заместитель Министра науки и высшего образования Российской Федерации, Россотрудничество,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lastRenderedPageBreak/>
              <w:t>1.24</w:t>
            </w:r>
          </w:p>
        </w:tc>
        <w:tc>
          <w:tcPr>
            <w:tcW w:w="4932" w:type="dxa"/>
            <w:tcBorders>
              <w:top w:val="nil"/>
              <w:left w:val="nil"/>
              <w:bottom w:val="nil"/>
              <w:right w:val="nil"/>
            </w:tcBorders>
          </w:tcPr>
          <w:p w:rsidR="0077619C" w:rsidRDefault="0077619C">
            <w:pPr>
              <w:pStyle w:val="ConsPlusNormal"/>
            </w:pPr>
            <w:r>
              <w:t>Не менее 10 млн. детей приняли участие в открытых онлайн-уроках, реализуемых с учетом опыта цикла открытых уроков "Проектория", направленных на раннюю профориентацию</w:t>
            </w:r>
          </w:p>
        </w:tc>
        <w:tc>
          <w:tcPr>
            <w:tcW w:w="1304" w:type="dxa"/>
            <w:tcBorders>
              <w:top w:val="nil"/>
              <w:left w:val="nil"/>
              <w:bottom w:val="nil"/>
              <w:right w:val="nil"/>
            </w:tcBorders>
          </w:tcPr>
          <w:p w:rsidR="0077619C" w:rsidRDefault="0077619C">
            <w:pPr>
              <w:pStyle w:val="ConsPlusNormal"/>
              <w:jc w:val="center"/>
            </w:pPr>
            <w:r>
              <w:t>31 декабря 2021 г.</w:t>
            </w:r>
          </w:p>
        </w:tc>
        <w:tc>
          <w:tcPr>
            <w:tcW w:w="4365" w:type="dxa"/>
            <w:tcBorders>
              <w:top w:val="nil"/>
              <w:left w:val="nil"/>
              <w:bottom w:val="nil"/>
              <w:right w:val="nil"/>
            </w:tcBorders>
          </w:tcPr>
          <w:p w:rsidR="0077619C" w:rsidRDefault="0077619C">
            <w:pPr>
              <w:pStyle w:val="ConsPlusNormal"/>
            </w:pPr>
            <w:r>
              <w:t>И.П. Потехина,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1.25</w:t>
            </w:r>
          </w:p>
        </w:tc>
        <w:tc>
          <w:tcPr>
            <w:tcW w:w="4932" w:type="dxa"/>
            <w:tcBorders>
              <w:top w:val="nil"/>
              <w:left w:val="nil"/>
              <w:bottom w:val="nil"/>
              <w:right w:val="nil"/>
            </w:tcBorders>
          </w:tcPr>
          <w:p w:rsidR="0077619C" w:rsidRDefault="0077619C">
            <w:pPr>
              <w:pStyle w:val="ConsPlusNormal"/>
            </w:pPr>
            <w:r>
              <w:t>Не менее 400 тыс. детей получили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tc>
        <w:tc>
          <w:tcPr>
            <w:tcW w:w="1304" w:type="dxa"/>
            <w:tcBorders>
              <w:top w:val="nil"/>
              <w:left w:val="nil"/>
              <w:bottom w:val="nil"/>
              <w:right w:val="nil"/>
            </w:tcBorders>
          </w:tcPr>
          <w:p w:rsidR="0077619C" w:rsidRDefault="0077619C">
            <w:pPr>
              <w:pStyle w:val="ConsPlusNormal"/>
              <w:jc w:val="center"/>
            </w:pPr>
            <w:r>
              <w:t>31 декабря 2021 г.</w:t>
            </w:r>
          </w:p>
        </w:tc>
        <w:tc>
          <w:tcPr>
            <w:tcW w:w="4365" w:type="dxa"/>
            <w:tcBorders>
              <w:top w:val="nil"/>
              <w:left w:val="nil"/>
              <w:bottom w:val="nil"/>
              <w:right w:val="nil"/>
            </w:tcBorders>
          </w:tcPr>
          <w:p w:rsidR="0077619C" w:rsidRDefault="0077619C">
            <w:pPr>
              <w:pStyle w:val="ConsPlusNormal"/>
            </w:pPr>
            <w:r>
              <w:t>И.П. Потехина, заместитель Министра просвещения Российской Федерации, М.А. Боровская, заместитель Министра науки и высшего образования Российской Федерации, Министерство экономического развития Российской Федерации, Р.Н. Уразов, генеральный директор Союза "Молодые профессионалы (Ворлдскиллс Россия)",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1.26</w:t>
            </w:r>
          </w:p>
        </w:tc>
        <w:tc>
          <w:tcPr>
            <w:tcW w:w="4932" w:type="dxa"/>
            <w:tcBorders>
              <w:top w:val="nil"/>
              <w:left w:val="nil"/>
              <w:bottom w:val="nil"/>
              <w:right w:val="nil"/>
            </w:tcBorders>
          </w:tcPr>
          <w:p w:rsidR="0077619C" w:rsidRDefault="0077619C">
            <w:pPr>
              <w:pStyle w:val="ConsPlusNormal"/>
            </w:pPr>
            <w:r>
              <w:t>Созданы детские технопарки, в том числе за счет федеральной поддержки не менее 160 детских технопарков "Кванториум" и 115 мобильных технопарков "Кванториум" (для детей, проживающих в сельской местности и малых городах), с охватом не менее 800 тыс. детей</w:t>
            </w:r>
          </w:p>
        </w:tc>
        <w:tc>
          <w:tcPr>
            <w:tcW w:w="1304" w:type="dxa"/>
            <w:tcBorders>
              <w:top w:val="nil"/>
              <w:left w:val="nil"/>
              <w:bottom w:val="nil"/>
              <w:right w:val="nil"/>
            </w:tcBorders>
          </w:tcPr>
          <w:p w:rsidR="0077619C" w:rsidRDefault="0077619C">
            <w:pPr>
              <w:pStyle w:val="ConsPlusNormal"/>
              <w:jc w:val="center"/>
            </w:pPr>
            <w:r>
              <w:t>31 декабря 2021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1.27</w:t>
            </w:r>
          </w:p>
        </w:tc>
        <w:tc>
          <w:tcPr>
            <w:tcW w:w="4932" w:type="dxa"/>
            <w:tcBorders>
              <w:top w:val="nil"/>
              <w:left w:val="nil"/>
              <w:bottom w:val="nil"/>
              <w:right w:val="nil"/>
            </w:tcBorders>
          </w:tcPr>
          <w:p w:rsidR="0077619C" w:rsidRDefault="0077619C">
            <w:pPr>
              <w:pStyle w:val="ConsPlusNormal"/>
            </w:pPr>
            <w:r>
              <w:t>Для 585 тыс. детей не менее чем в 3000 образовательных организаций, расположенных в сельской местности, обновлена материально-техническая база для занятий физической культурой и спортом</w:t>
            </w:r>
          </w:p>
        </w:tc>
        <w:tc>
          <w:tcPr>
            <w:tcW w:w="1304" w:type="dxa"/>
            <w:tcBorders>
              <w:top w:val="nil"/>
              <w:left w:val="nil"/>
              <w:bottom w:val="nil"/>
              <w:right w:val="nil"/>
            </w:tcBorders>
          </w:tcPr>
          <w:p w:rsidR="0077619C" w:rsidRDefault="0077619C">
            <w:pPr>
              <w:pStyle w:val="ConsPlusNormal"/>
              <w:jc w:val="center"/>
            </w:pPr>
            <w:r>
              <w:t>31 декабря 2021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1.28</w:t>
            </w:r>
          </w:p>
        </w:tc>
        <w:tc>
          <w:tcPr>
            <w:tcW w:w="4932" w:type="dxa"/>
            <w:tcBorders>
              <w:top w:val="nil"/>
              <w:left w:val="nil"/>
              <w:bottom w:val="nil"/>
              <w:right w:val="nil"/>
            </w:tcBorders>
          </w:tcPr>
          <w:p w:rsidR="0077619C" w:rsidRDefault="0077619C">
            <w:pPr>
              <w:pStyle w:val="ConsPlusNormal"/>
            </w:pPr>
            <w:r>
              <w:t xml:space="preserve">Не менее 52% детей с ограниченными </w:t>
            </w:r>
            <w:r>
              <w:lastRenderedPageBreak/>
              <w:t>возможностями здоровья обучаются по дополнительным общеобразовательным программам, в том числе с использованием дистанционных технологий</w:t>
            </w:r>
          </w:p>
        </w:tc>
        <w:tc>
          <w:tcPr>
            <w:tcW w:w="1304" w:type="dxa"/>
            <w:tcBorders>
              <w:top w:val="nil"/>
              <w:left w:val="nil"/>
              <w:bottom w:val="nil"/>
              <w:right w:val="nil"/>
            </w:tcBorders>
          </w:tcPr>
          <w:p w:rsidR="0077619C" w:rsidRDefault="0077619C">
            <w:pPr>
              <w:pStyle w:val="ConsPlusNormal"/>
              <w:jc w:val="center"/>
            </w:pPr>
            <w:r>
              <w:lastRenderedPageBreak/>
              <w:t xml:space="preserve">31 декабря </w:t>
            </w:r>
            <w:r>
              <w:lastRenderedPageBreak/>
              <w:t>2021 г.</w:t>
            </w:r>
          </w:p>
        </w:tc>
        <w:tc>
          <w:tcPr>
            <w:tcW w:w="4365" w:type="dxa"/>
            <w:tcBorders>
              <w:top w:val="nil"/>
              <w:left w:val="nil"/>
              <w:bottom w:val="nil"/>
              <w:right w:val="nil"/>
            </w:tcBorders>
          </w:tcPr>
          <w:p w:rsidR="0077619C" w:rsidRDefault="0077619C">
            <w:pPr>
              <w:pStyle w:val="ConsPlusNormal"/>
            </w:pPr>
            <w:r>
              <w:lastRenderedPageBreak/>
              <w:t xml:space="preserve">М.Н. Ракова, заместитель Министра </w:t>
            </w:r>
            <w:r>
              <w:lastRenderedPageBreak/>
              <w:t>просвещения Российской Федерации, М.А. Боровская, заместитель Министра науки и высшего образования Российской Федерации, Министерство труда и социальной защиты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lastRenderedPageBreak/>
              <w:t>1.29</w:t>
            </w:r>
          </w:p>
        </w:tc>
        <w:tc>
          <w:tcPr>
            <w:tcW w:w="4932" w:type="dxa"/>
            <w:tcBorders>
              <w:top w:val="nil"/>
              <w:left w:val="nil"/>
              <w:bottom w:val="nil"/>
              <w:right w:val="nil"/>
            </w:tcBorders>
          </w:tcPr>
          <w:p w:rsidR="0077619C" w:rsidRDefault="0077619C">
            <w:pPr>
              <w:pStyle w:val="ConsPlusNormal"/>
            </w:pPr>
            <w:r>
              <w:t>Не менее чем в 35 субъектах Российской Федерации созданы региональные центры выявления, поддержки и развития способностей и талантов у детей и молодежи, функционирующие с учетом опыта Образовательного фонда "Талант и успех", с охватом не менее 5% обучающихся по образовательным программам основного и среднего общего образования в указанных субъектах Российской Федерации</w:t>
            </w:r>
          </w:p>
        </w:tc>
        <w:tc>
          <w:tcPr>
            <w:tcW w:w="1304" w:type="dxa"/>
            <w:tcBorders>
              <w:top w:val="nil"/>
              <w:left w:val="nil"/>
              <w:bottom w:val="nil"/>
              <w:right w:val="nil"/>
            </w:tcBorders>
          </w:tcPr>
          <w:p w:rsidR="0077619C" w:rsidRDefault="0077619C">
            <w:pPr>
              <w:pStyle w:val="ConsPlusNormal"/>
              <w:jc w:val="center"/>
            </w:pPr>
            <w:r>
              <w:t>31 декабря 2021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1.30</w:t>
            </w:r>
          </w:p>
        </w:tc>
        <w:tc>
          <w:tcPr>
            <w:tcW w:w="4932" w:type="dxa"/>
            <w:tcBorders>
              <w:top w:val="nil"/>
              <w:left w:val="nil"/>
              <w:bottom w:val="nil"/>
              <w:right w:val="nil"/>
            </w:tcBorders>
          </w:tcPr>
          <w:p w:rsidR="0077619C" w:rsidRDefault="0077619C">
            <w:pPr>
              <w:pStyle w:val="ConsPlusNormal"/>
            </w:pPr>
            <w:r>
              <w:t>Создано не менее 45 центров,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 с охватом не менее 18 тыс. детей в год</w:t>
            </w:r>
          </w:p>
        </w:tc>
        <w:tc>
          <w:tcPr>
            <w:tcW w:w="1304" w:type="dxa"/>
            <w:tcBorders>
              <w:top w:val="nil"/>
              <w:left w:val="nil"/>
              <w:bottom w:val="nil"/>
              <w:right w:val="nil"/>
            </w:tcBorders>
          </w:tcPr>
          <w:p w:rsidR="0077619C" w:rsidRDefault="0077619C">
            <w:pPr>
              <w:pStyle w:val="ConsPlusNormal"/>
              <w:jc w:val="center"/>
            </w:pPr>
            <w:r>
              <w:t>31 декабря 2021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субъекты Российской Федерации,</w:t>
            </w:r>
          </w:p>
          <w:p w:rsidR="0077619C" w:rsidRDefault="0077619C">
            <w:pPr>
              <w:pStyle w:val="ConsPlusNormal"/>
            </w:pPr>
            <w:r>
              <w:t>АО "РВК"</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1.31</w:t>
            </w:r>
          </w:p>
        </w:tc>
        <w:tc>
          <w:tcPr>
            <w:tcW w:w="4932" w:type="dxa"/>
            <w:tcBorders>
              <w:top w:val="nil"/>
              <w:left w:val="nil"/>
              <w:bottom w:val="nil"/>
              <w:right w:val="nil"/>
            </w:tcBorders>
          </w:tcPr>
          <w:p w:rsidR="0077619C" w:rsidRDefault="0077619C">
            <w:pPr>
              <w:pStyle w:val="ConsPlusNormal"/>
            </w:pPr>
            <w:r>
              <w:t>Не менее 8 тыс. детей и представителей молодежи из числа иностранных граждан приняли участие в летних школах, реализуемых российскими образовательными организациями</w:t>
            </w:r>
          </w:p>
        </w:tc>
        <w:tc>
          <w:tcPr>
            <w:tcW w:w="1304" w:type="dxa"/>
            <w:tcBorders>
              <w:top w:val="nil"/>
              <w:left w:val="nil"/>
              <w:bottom w:val="nil"/>
              <w:right w:val="nil"/>
            </w:tcBorders>
          </w:tcPr>
          <w:p w:rsidR="0077619C" w:rsidRDefault="0077619C">
            <w:pPr>
              <w:pStyle w:val="ConsPlusNormal"/>
              <w:jc w:val="center"/>
            </w:pPr>
            <w:r>
              <w:t>31 декабря 2022 г.</w:t>
            </w:r>
          </w:p>
        </w:tc>
        <w:tc>
          <w:tcPr>
            <w:tcW w:w="4365" w:type="dxa"/>
            <w:tcBorders>
              <w:top w:val="nil"/>
              <w:left w:val="nil"/>
              <w:bottom w:val="nil"/>
              <w:right w:val="nil"/>
            </w:tcBorders>
          </w:tcPr>
          <w:p w:rsidR="0077619C" w:rsidRDefault="0077619C">
            <w:pPr>
              <w:pStyle w:val="ConsPlusNormal"/>
            </w:pPr>
            <w:r>
              <w:t xml:space="preserve">М.Н. Ракова, заместитель Министра просвещения Российской Федерации, М.А. Боровская, заместитель Министра науки и высшего образования Российской Федерации, Россотрудничество, субъекты </w:t>
            </w:r>
            <w:r>
              <w:lastRenderedPageBreak/>
              <w:t>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lastRenderedPageBreak/>
              <w:t>1.32</w:t>
            </w:r>
          </w:p>
        </w:tc>
        <w:tc>
          <w:tcPr>
            <w:tcW w:w="4932" w:type="dxa"/>
            <w:tcBorders>
              <w:top w:val="nil"/>
              <w:left w:val="nil"/>
              <w:bottom w:val="nil"/>
              <w:right w:val="nil"/>
            </w:tcBorders>
          </w:tcPr>
          <w:p w:rsidR="0077619C" w:rsidRDefault="0077619C">
            <w:pPr>
              <w:pStyle w:val="ConsPlusNormal"/>
            </w:pPr>
            <w:r>
              <w:t>Не менее 10 млн. детей приняли участие в открытых онлайн-уроках, реализуемых с учетом опыта цикла открытых уроков "Проектория", направленных на раннюю профориентацию</w:t>
            </w:r>
          </w:p>
        </w:tc>
        <w:tc>
          <w:tcPr>
            <w:tcW w:w="1304" w:type="dxa"/>
            <w:tcBorders>
              <w:top w:val="nil"/>
              <w:left w:val="nil"/>
              <w:bottom w:val="nil"/>
              <w:right w:val="nil"/>
            </w:tcBorders>
          </w:tcPr>
          <w:p w:rsidR="0077619C" w:rsidRDefault="0077619C">
            <w:pPr>
              <w:pStyle w:val="ConsPlusNormal"/>
              <w:jc w:val="center"/>
            </w:pPr>
            <w:r>
              <w:t>31 декабря 2022 г.</w:t>
            </w:r>
          </w:p>
        </w:tc>
        <w:tc>
          <w:tcPr>
            <w:tcW w:w="4365" w:type="dxa"/>
            <w:tcBorders>
              <w:top w:val="nil"/>
              <w:left w:val="nil"/>
              <w:bottom w:val="nil"/>
              <w:right w:val="nil"/>
            </w:tcBorders>
          </w:tcPr>
          <w:p w:rsidR="0077619C" w:rsidRDefault="0077619C">
            <w:pPr>
              <w:pStyle w:val="ConsPlusNormal"/>
            </w:pPr>
            <w:r>
              <w:t>И.П. Потехина,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1.33</w:t>
            </w:r>
          </w:p>
        </w:tc>
        <w:tc>
          <w:tcPr>
            <w:tcW w:w="4932" w:type="dxa"/>
            <w:tcBorders>
              <w:top w:val="nil"/>
              <w:left w:val="nil"/>
              <w:bottom w:val="nil"/>
              <w:right w:val="nil"/>
            </w:tcBorders>
          </w:tcPr>
          <w:p w:rsidR="0077619C" w:rsidRDefault="0077619C">
            <w:pPr>
              <w:pStyle w:val="ConsPlusNormal"/>
            </w:pPr>
            <w:r>
              <w:t>Не менее 550 тыс. детей получили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tc>
        <w:tc>
          <w:tcPr>
            <w:tcW w:w="1304" w:type="dxa"/>
            <w:tcBorders>
              <w:top w:val="nil"/>
              <w:left w:val="nil"/>
              <w:bottom w:val="nil"/>
              <w:right w:val="nil"/>
            </w:tcBorders>
          </w:tcPr>
          <w:p w:rsidR="0077619C" w:rsidRDefault="0077619C">
            <w:pPr>
              <w:pStyle w:val="ConsPlusNormal"/>
              <w:jc w:val="center"/>
            </w:pPr>
            <w:r>
              <w:t>31 декабря 2022 г.</w:t>
            </w:r>
          </w:p>
        </w:tc>
        <w:tc>
          <w:tcPr>
            <w:tcW w:w="4365" w:type="dxa"/>
            <w:tcBorders>
              <w:top w:val="nil"/>
              <w:left w:val="nil"/>
              <w:bottom w:val="nil"/>
              <w:right w:val="nil"/>
            </w:tcBorders>
          </w:tcPr>
          <w:p w:rsidR="0077619C" w:rsidRDefault="0077619C">
            <w:pPr>
              <w:pStyle w:val="ConsPlusNormal"/>
            </w:pPr>
            <w:r>
              <w:t>И.П. Потехина, заместитель Министра просвещения Российской Федерации, М.А. Боровская, заместитель Министра науки и высшего образования Российской Федерации, Министерство экономического развития Российской Федерации, Р.Н. Уразов, генеральный директор Союза "Молодые профессионалы (Ворлдскиллс Россия)",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1.34</w:t>
            </w:r>
          </w:p>
        </w:tc>
        <w:tc>
          <w:tcPr>
            <w:tcW w:w="4932" w:type="dxa"/>
            <w:tcBorders>
              <w:top w:val="nil"/>
              <w:left w:val="nil"/>
              <w:bottom w:val="nil"/>
              <w:right w:val="nil"/>
            </w:tcBorders>
          </w:tcPr>
          <w:p w:rsidR="0077619C" w:rsidRDefault="0077619C">
            <w:pPr>
              <w:pStyle w:val="ConsPlusNormal"/>
            </w:pPr>
            <w:r>
              <w:t>Для 705 тыс. детей не менее чем в 4000 образовательных организаций, расположенных в сельской местности, обновлена материально-техническая база для занятий физической культурой и спортом</w:t>
            </w:r>
          </w:p>
        </w:tc>
        <w:tc>
          <w:tcPr>
            <w:tcW w:w="1304" w:type="dxa"/>
            <w:tcBorders>
              <w:top w:val="nil"/>
              <w:left w:val="nil"/>
              <w:bottom w:val="nil"/>
              <w:right w:val="nil"/>
            </w:tcBorders>
          </w:tcPr>
          <w:p w:rsidR="0077619C" w:rsidRDefault="0077619C">
            <w:pPr>
              <w:pStyle w:val="ConsPlusNormal"/>
              <w:jc w:val="center"/>
            </w:pPr>
            <w:r>
              <w:t>31 декабря 2022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1.35</w:t>
            </w:r>
          </w:p>
        </w:tc>
        <w:tc>
          <w:tcPr>
            <w:tcW w:w="4932" w:type="dxa"/>
            <w:tcBorders>
              <w:top w:val="nil"/>
              <w:left w:val="nil"/>
              <w:bottom w:val="nil"/>
              <w:right w:val="nil"/>
            </w:tcBorders>
          </w:tcPr>
          <w:p w:rsidR="0077619C" w:rsidRDefault="0077619C">
            <w:pPr>
              <w:pStyle w:val="ConsPlusNormal"/>
            </w:pPr>
            <w:r>
              <w:t>Созданы детские технопарки, в том числе за счет федеральной поддержки не менее 185 детских технопарков "Кванториум" и 180 мобильных технопарков "Кванториум" (для детей, проживающих в сельской местности и малых городах), с охватом не менее 950 тыс. детей</w:t>
            </w:r>
          </w:p>
        </w:tc>
        <w:tc>
          <w:tcPr>
            <w:tcW w:w="1304" w:type="dxa"/>
            <w:tcBorders>
              <w:top w:val="nil"/>
              <w:left w:val="nil"/>
              <w:bottom w:val="nil"/>
              <w:right w:val="nil"/>
            </w:tcBorders>
          </w:tcPr>
          <w:p w:rsidR="0077619C" w:rsidRDefault="0077619C">
            <w:pPr>
              <w:pStyle w:val="ConsPlusNormal"/>
              <w:jc w:val="center"/>
            </w:pPr>
            <w:r>
              <w:t>31 декабря 2022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ФГАУ "Фонд новых форм развития образования",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1.36</w:t>
            </w:r>
          </w:p>
        </w:tc>
        <w:tc>
          <w:tcPr>
            <w:tcW w:w="4932" w:type="dxa"/>
            <w:tcBorders>
              <w:top w:val="nil"/>
              <w:left w:val="nil"/>
              <w:bottom w:val="nil"/>
              <w:right w:val="nil"/>
            </w:tcBorders>
          </w:tcPr>
          <w:p w:rsidR="0077619C" w:rsidRDefault="0077619C">
            <w:pPr>
              <w:pStyle w:val="ConsPlusNormal"/>
            </w:pPr>
            <w:r>
              <w:t>Не менее 58% детей с ограниченными возможностями здоровья обучаются по дополнительным общеобразовательным программам, в том числе с использованием дистанционных технологий</w:t>
            </w:r>
          </w:p>
        </w:tc>
        <w:tc>
          <w:tcPr>
            <w:tcW w:w="1304" w:type="dxa"/>
            <w:tcBorders>
              <w:top w:val="nil"/>
              <w:left w:val="nil"/>
              <w:bottom w:val="nil"/>
              <w:right w:val="nil"/>
            </w:tcBorders>
          </w:tcPr>
          <w:p w:rsidR="0077619C" w:rsidRDefault="0077619C">
            <w:pPr>
              <w:pStyle w:val="ConsPlusNormal"/>
              <w:jc w:val="center"/>
            </w:pPr>
            <w:r>
              <w:t>31 декабря 2022 г.</w:t>
            </w:r>
          </w:p>
        </w:tc>
        <w:tc>
          <w:tcPr>
            <w:tcW w:w="4365" w:type="dxa"/>
            <w:tcBorders>
              <w:top w:val="nil"/>
              <w:left w:val="nil"/>
              <w:bottom w:val="nil"/>
              <w:right w:val="nil"/>
            </w:tcBorders>
          </w:tcPr>
          <w:p w:rsidR="0077619C" w:rsidRDefault="0077619C">
            <w:pPr>
              <w:pStyle w:val="ConsPlusNormal"/>
            </w:pPr>
            <w:r>
              <w:t xml:space="preserve">М.Н. Ракова, заместитель Министра просвещения Российской Федерации, М.А. Боровская, заместитель Министра науки и высшего образования Российской Федерации, Министерство труда и </w:t>
            </w:r>
            <w:r>
              <w:lastRenderedPageBreak/>
              <w:t>социальной защиты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lastRenderedPageBreak/>
              <w:t>1.37</w:t>
            </w:r>
          </w:p>
        </w:tc>
        <w:tc>
          <w:tcPr>
            <w:tcW w:w="4932" w:type="dxa"/>
            <w:tcBorders>
              <w:top w:val="nil"/>
              <w:left w:val="nil"/>
              <w:bottom w:val="nil"/>
              <w:right w:val="nil"/>
            </w:tcBorders>
          </w:tcPr>
          <w:p w:rsidR="0077619C" w:rsidRDefault="0077619C">
            <w:pPr>
              <w:pStyle w:val="ConsPlusNormal"/>
            </w:pPr>
            <w:r>
              <w:t>Не менее чем в 50 субъектах Российской Федерации созданы региональные центры выявления, поддержки и развития способностей и талантов у детей и молодежи, функционирующие с учетом опыта Образовательного фонда "Талант и успех", с охватом не менее 5% обучающихся по образовательным программам основного и среднего общего образования в указанных субъектах Российской Федерации</w:t>
            </w:r>
          </w:p>
        </w:tc>
        <w:tc>
          <w:tcPr>
            <w:tcW w:w="1304" w:type="dxa"/>
            <w:tcBorders>
              <w:top w:val="nil"/>
              <w:left w:val="nil"/>
              <w:bottom w:val="nil"/>
              <w:right w:val="nil"/>
            </w:tcBorders>
          </w:tcPr>
          <w:p w:rsidR="0077619C" w:rsidRDefault="0077619C">
            <w:pPr>
              <w:pStyle w:val="ConsPlusNormal"/>
              <w:jc w:val="center"/>
            </w:pPr>
            <w:r>
              <w:t>31 декабря 2022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1.38</w:t>
            </w:r>
          </w:p>
        </w:tc>
        <w:tc>
          <w:tcPr>
            <w:tcW w:w="4932" w:type="dxa"/>
            <w:tcBorders>
              <w:top w:val="nil"/>
              <w:left w:val="nil"/>
              <w:bottom w:val="nil"/>
              <w:right w:val="nil"/>
            </w:tcBorders>
          </w:tcPr>
          <w:p w:rsidR="0077619C" w:rsidRDefault="0077619C">
            <w:pPr>
              <w:pStyle w:val="ConsPlusNormal"/>
            </w:pPr>
            <w:r>
              <w:t>Создано не менее 60 центров,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 с охватом не менее 24 тыс. детей в год</w:t>
            </w:r>
          </w:p>
        </w:tc>
        <w:tc>
          <w:tcPr>
            <w:tcW w:w="1304" w:type="dxa"/>
            <w:tcBorders>
              <w:top w:val="nil"/>
              <w:left w:val="nil"/>
              <w:bottom w:val="nil"/>
              <w:right w:val="nil"/>
            </w:tcBorders>
          </w:tcPr>
          <w:p w:rsidR="0077619C" w:rsidRDefault="0077619C">
            <w:pPr>
              <w:pStyle w:val="ConsPlusNormal"/>
              <w:jc w:val="center"/>
            </w:pPr>
            <w:r>
              <w:t>31 декабря 2022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субъекты Российской Федерации,</w:t>
            </w:r>
          </w:p>
          <w:p w:rsidR="0077619C" w:rsidRDefault="0077619C">
            <w:pPr>
              <w:pStyle w:val="ConsPlusNormal"/>
            </w:pPr>
            <w:r>
              <w:t>АО "РВК"</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1.39</w:t>
            </w:r>
          </w:p>
        </w:tc>
        <w:tc>
          <w:tcPr>
            <w:tcW w:w="4932" w:type="dxa"/>
            <w:tcBorders>
              <w:top w:val="nil"/>
              <w:left w:val="nil"/>
              <w:bottom w:val="nil"/>
              <w:right w:val="nil"/>
            </w:tcBorders>
          </w:tcPr>
          <w:p w:rsidR="0077619C" w:rsidRDefault="0077619C">
            <w:pPr>
              <w:pStyle w:val="ConsPlusNormal"/>
            </w:pPr>
            <w:r>
              <w:t>Не менее 12 тыс. детей и представителей молодежи из числа иностранных граждан приняли участие в летних школах, организуемых российскими образовательными организациями</w:t>
            </w:r>
          </w:p>
        </w:tc>
        <w:tc>
          <w:tcPr>
            <w:tcW w:w="1304" w:type="dxa"/>
            <w:tcBorders>
              <w:top w:val="nil"/>
              <w:left w:val="nil"/>
              <w:bottom w:val="nil"/>
              <w:right w:val="nil"/>
            </w:tcBorders>
          </w:tcPr>
          <w:p w:rsidR="0077619C" w:rsidRDefault="0077619C">
            <w:pPr>
              <w:pStyle w:val="ConsPlusNormal"/>
              <w:jc w:val="center"/>
            </w:pPr>
            <w:r>
              <w:t>31 декабря 2023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Россотрудничество,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1.40</w:t>
            </w:r>
          </w:p>
        </w:tc>
        <w:tc>
          <w:tcPr>
            <w:tcW w:w="4932" w:type="dxa"/>
            <w:tcBorders>
              <w:top w:val="nil"/>
              <w:left w:val="nil"/>
              <w:bottom w:val="nil"/>
              <w:right w:val="nil"/>
            </w:tcBorders>
          </w:tcPr>
          <w:p w:rsidR="0077619C" w:rsidRDefault="0077619C">
            <w:pPr>
              <w:pStyle w:val="ConsPlusNormal"/>
            </w:pPr>
            <w:r>
              <w:t xml:space="preserve">Не менее 10 млн. детей приняли участие в открытых онлайн-уроках, реализуемых с учетом опыта цикла открытых уроков "Проектория", </w:t>
            </w:r>
            <w:r>
              <w:lastRenderedPageBreak/>
              <w:t>направленных на раннюю профориентацию</w:t>
            </w:r>
          </w:p>
        </w:tc>
        <w:tc>
          <w:tcPr>
            <w:tcW w:w="1304" w:type="dxa"/>
            <w:tcBorders>
              <w:top w:val="nil"/>
              <w:left w:val="nil"/>
              <w:bottom w:val="nil"/>
              <w:right w:val="nil"/>
            </w:tcBorders>
          </w:tcPr>
          <w:p w:rsidR="0077619C" w:rsidRDefault="0077619C">
            <w:pPr>
              <w:pStyle w:val="ConsPlusNormal"/>
              <w:jc w:val="center"/>
            </w:pPr>
            <w:r>
              <w:lastRenderedPageBreak/>
              <w:t>31 декабря 2023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lastRenderedPageBreak/>
              <w:t>1.41</w:t>
            </w:r>
          </w:p>
        </w:tc>
        <w:tc>
          <w:tcPr>
            <w:tcW w:w="4932" w:type="dxa"/>
            <w:tcBorders>
              <w:top w:val="nil"/>
              <w:left w:val="nil"/>
              <w:bottom w:val="nil"/>
              <w:right w:val="nil"/>
            </w:tcBorders>
          </w:tcPr>
          <w:p w:rsidR="0077619C" w:rsidRDefault="0077619C">
            <w:pPr>
              <w:pStyle w:val="ConsPlusNormal"/>
            </w:pPr>
            <w:r>
              <w:t>Не менее 700 тыс. детей получили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tc>
        <w:tc>
          <w:tcPr>
            <w:tcW w:w="1304" w:type="dxa"/>
            <w:tcBorders>
              <w:top w:val="nil"/>
              <w:left w:val="nil"/>
              <w:bottom w:val="nil"/>
              <w:right w:val="nil"/>
            </w:tcBorders>
          </w:tcPr>
          <w:p w:rsidR="0077619C" w:rsidRDefault="0077619C">
            <w:pPr>
              <w:pStyle w:val="ConsPlusNormal"/>
              <w:jc w:val="center"/>
            </w:pPr>
            <w:r>
              <w:t>31 декабря 2023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Министерство экономического развития Российской Федерации, Р.Н. Уразов, генеральный директор Союза "Молодые профессионалы (Ворлдскиллс Россия)",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1.42</w:t>
            </w:r>
          </w:p>
        </w:tc>
        <w:tc>
          <w:tcPr>
            <w:tcW w:w="4932" w:type="dxa"/>
            <w:tcBorders>
              <w:top w:val="nil"/>
              <w:left w:val="nil"/>
              <w:bottom w:val="nil"/>
              <w:right w:val="nil"/>
            </w:tcBorders>
          </w:tcPr>
          <w:p w:rsidR="0077619C" w:rsidRDefault="0077619C">
            <w:pPr>
              <w:pStyle w:val="ConsPlusNormal"/>
            </w:pPr>
            <w:r>
              <w:t>Для 825 тыс. детей не менее чем в 5000 образовательных организаций, расположенных в сельской местности, обновлена материально-техническая база для занятий физической культурой и спортом</w:t>
            </w:r>
          </w:p>
        </w:tc>
        <w:tc>
          <w:tcPr>
            <w:tcW w:w="1304" w:type="dxa"/>
            <w:tcBorders>
              <w:top w:val="nil"/>
              <w:left w:val="nil"/>
              <w:bottom w:val="nil"/>
              <w:right w:val="nil"/>
            </w:tcBorders>
          </w:tcPr>
          <w:p w:rsidR="0077619C" w:rsidRDefault="0077619C">
            <w:pPr>
              <w:pStyle w:val="ConsPlusNormal"/>
              <w:jc w:val="center"/>
            </w:pPr>
            <w:r>
              <w:t>31 декабря 2023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1.43</w:t>
            </w:r>
          </w:p>
        </w:tc>
        <w:tc>
          <w:tcPr>
            <w:tcW w:w="4932" w:type="dxa"/>
            <w:tcBorders>
              <w:top w:val="nil"/>
              <w:left w:val="nil"/>
              <w:bottom w:val="nil"/>
              <w:right w:val="nil"/>
            </w:tcBorders>
          </w:tcPr>
          <w:p w:rsidR="0077619C" w:rsidRDefault="0077619C">
            <w:pPr>
              <w:pStyle w:val="ConsPlusNormal"/>
            </w:pPr>
            <w:r>
              <w:t>Созданы детские технопарки, в том числе за счет федеральной поддержки не менее 210 детских технопарков "Кванториум" и 250 мобильных технопарков "Кванториум" (для детей, проживающих в сельской местности и малых городах), с охватом не менее 1,1 млн. детей</w:t>
            </w:r>
          </w:p>
        </w:tc>
        <w:tc>
          <w:tcPr>
            <w:tcW w:w="1304" w:type="dxa"/>
            <w:tcBorders>
              <w:top w:val="nil"/>
              <w:left w:val="nil"/>
              <w:bottom w:val="nil"/>
              <w:right w:val="nil"/>
            </w:tcBorders>
          </w:tcPr>
          <w:p w:rsidR="0077619C" w:rsidRDefault="0077619C">
            <w:pPr>
              <w:pStyle w:val="ConsPlusNormal"/>
              <w:jc w:val="center"/>
            </w:pPr>
            <w:r>
              <w:t>31 декабря 2023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ФГАУ "Фонд новых форм развития образования",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1.44</w:t>
            </w:r>
          </w:p>
        </w:tc>
        <w:tc>
          <w:tcPr>
            <w:tcW w:w="4932" w:type="dxa"/>
            <w:tcBorders>
              <w:top w:val="nil"/>
              <w:left w:val="nil"/>
              <w:bottom w:val="nil"/>
              <w:right w:val="nil"/>
            </w:tcBorders>
          </w:tcPr>
          <w:p w:rsidR="0077619C" w:rsidRDefault="0077619C">
            <w:pPr>
              <w:pStyle w:val="ConsPlusNormal"/>
            </w:pPr>
            <w:r>
              <w:t>Не менее 64% детей с ограниченными возможностями здоровья обучаются по дополнительным общеобразовательным программам, в том числе с использованием дистанционных технологий</w:t>
            </w:r>
          </w:p>
        </w:tc>
        <w:tc>
          <w:tcPr>
            <w:tcW w:w="1304" w:type="dxa"/>
            <w:tcBorders>
              <w:top w:val="nil"/>
              <w:left w:val="nil"/>
              <w:bottom w:val="nil"/>
              <w:right w:val="nil"/>
            </w:tcBorders>
          </w:tcPr>
          <w:p w:rsidR="0077619C" w:rsidRDefault="0077619C">
            <w:pPr>
              <w:pStyle w:val="ConsPlusNormal"/>
              <w:jc w:val="center"/>
            </w:pPr>
            <w:r>
              <w:t>31 декабря 2023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Министерство труда и социальной защиты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1.45</w:t>
            </w:r>
          </w:p>
        </w:tc>
        <w:tc>
          <w:tcPr>
            <w:tcW w:w="4932" w:type="dxa"/>
            <w:tcBorders>
              <w:top w:val="nil"/>
              <w:left w:val="nil"/>
              <w:bottom w:val="nil"/>
              <w:right w:val="nil"/>
            </w:tcBorders>
          </w:tcPr>
          <w:p w:rsidR="0077619C" w:rsidRDefault="0077619C">
            <w:pPr>
              <w:pStyle w:val="ConsPlusNormal"/>
            </w:pPr>
            <w:r>
              <w:t xml:space="preserve">Не менее чем в 65 субъектах Российской Федерации созданы региональные центры </w:t>
            </w:r>
            <w:r>
              <w:lastRenderedPageBreak/>
              <w:t>выявления, поддержки и развития способностей и талантов у детей и молодежи, функционирующие с учетом опыта Образовательного фонда "Талант и успех", с охватом не менее 5% обучающихся по образовательным программам основного и среднего общего образования в указанных субъектах Российской Федерации</w:t>
            </w:r>
          </w:p>
        </w:tc>
        <w:tc>
          <w:tcPr>
            <w:tcW w:w="1304" w:type="dxa"/>
            <w:tcBorders>
              <w:top w:val="nil"/>
              <w:left w:val="nil"/>
              <w:bottom w:val="nil"/>
              <w:right w:val="nil"/>
            </w:tcBorders>
          </w:tcPr>
          <w:p w:rsidR="0077619C" w:rsidRDefault="0077619C">
            <w:pPr>
              <w:pStyle w:val="ConsPlusNormal"/>
              <w:jc w:val="center"/>
            </w:pPr>
            <w:r>
              <w:lastRenderedPageBreak/>
              <w:t>31 декабря 2023 г.</w:t>
            </w:r>
          </w:p>
        </w:tc>
        <w:tc>
          <w:tcPr>
            <w:tcW w:w="4365" w:type="dxa"/>
            <w:tcBorders>
              <w:top w:val="nil"/>
              <w:left w:val="nil"/>
              <w:bottom w:val="nil"/>
              <w:right w:val="nil"/>
            </w:tcBorders>
          </w:tcPr>
          <w:p w:rsidR="0077619C" w:rsidRDefault="0077619C">
            <w:pPr>
              <w:pStyle w:val="ConsPlusNormal"/>
            </w:pPr>
            <w:r>
              <w:t xml:space="preserve">М.Н. Ракова, заместитель Министра просвещения Российской Федерации, М.А. </w:t>
            </w:r>
            <w:r>
              <w:lastRenderedPageBreak/>
              <w:t>Боровская, заместитель Министра науки и высшего образования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lastRenderedPageBreak/>
              <w:t>1.46</w:t>
            </w:r>
          </w:p>
        </w:tc>
        <w:tc>
          <w:tcPr>
            <w:tcW w:w="4932" w:type="dxa"/>
            <w:tcBorders>
              <w:top w:val="nil"/>
              <w:left w:val="nil"/>
              <w:bottom w:val="nil"/>
              <w:right w:val="nil"/>
            </w:tcBorders>
          </w:tcPr>
          <w:p w:rsidR="0077619C" w:rsidRDefault="0077619C">
            <w:pPr>
              <w:pStyle w:val="ConsPlusNormal"/>
            </w:pPr>
            <w:r>
              <w:t>Создано не менее 75 центров,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 с охватом не менее 30 тыс. детей в год</w:t>
            </w:r>
          </w:p>
        </w:tc>
        <w:tc>
          <w:tcPr>
            <w:tcW w:w="1304" w:type="dxa"/>
            <w:tcBorders>
              <w:top w:val="nil"/>
              <w:left w:val="nil"/>
              <w:bottom w:val="nil"/>
              <w:right w:val="nil"/>
            </w:tcBorders>
          </w:tcPr>
          <w:p w:rsidR="0077619C" w:rsidRDefault="0077619C">
            <w:pPr>
              <w:pStyle w:val="ConsPlusNormal"/>
              <w:jc w:val="center"/>
            </w:pPr>
            <w:r>
              <w:t>31 декабря 2023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субъекты Российской Федерации,</w:t>
            </w:r>
          </w:p>
          <w:p w:rsidR="0077619C" w:rsidRDefault="0077619C">
            <w:pPr>
              <w:pStyle w:val="ConsPlusNormal"/>
            </w:pPr>
            <w:r>
              <w:t>АО "РВК"</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1.47</w:t>
            </w:r>
          </w:p>
        </w:tc>
        <w:tc>
          <w:tcPr>
            <w:tcW w:w="4932" w:type="dxa"/>
            <w:tcBorders>
              <w:top w:val="nil"/>
              <w:left w:val="nil"/>
              <w:bottom w:val="nil"/>
              <w:right w:val="nil"/>
            </w:tcBorders>
          </w:tcPr>
          <w:p w:rsidR="0077619C" w:rsidRDefault="0077619C">
            <w:pPr>
              <w:pStyle w:val="ConsPlusNormal"/>
            </w:pPr>
            <w:r>
              <w:t>Не менее 12 млн. детей приняли участие в открытых онлайн-уроках, реализуемых с учетом опыта цикла открытых уроков "Проектория", направленных на раннюю профориентацию</w:t>
            </w:r>
          </w:p>
        </w:tc>
        <w:tc>
          <w:tcPr>
            <w:tcW w:w="1304" w:type="dxa"/>
            <w:tcBorders>
              <w:top w:val="nil"/>
              <w:left w:val="nil"/>
              <w:bottom w:val="nil"/>
              <w:right w:val="nil"/>
            </w:tcBorders>
          </w:tcPr>
          <w:p w:rsidR="0077619C" w:rsidRDefault="0077619C">
            <w:pPr>
              <w:pStyle w:val="ConsPlusNormal"/>
              <w:jc w:val="center"/>
            </w:pPr>
            <w:r>
              <w:t>31 декабря 2024 г.</w:t>
            </w:r>
          </w:p>
        </w:tc>
        <w:tc>
          <w:tcPr>
            <w:tcW w:w="4365" w:type="dxa"/>
            <w:tcBorders>
              <w:top w:val="nil"/>
              <w:left w:val="nil"/>
              <w:bottom w:val="nil"/>
              <w:right w:val="nil"/>
            </w:tcBorders>
          </w:tcPr>
          <w:p w:rsidR="0077619C" w:rsidRDefault="0077619C">
            <w:pPr>
              <w:pStyle w:val="ConsPlusNormal"/>
            </w:pPr>
            <w:r>
              <w:t>И.П. Потехина,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1.48</w:t>
            </w:r>
          </w:p>
        </w:tc>
        <w:tc>
          <w:tcPr>
            <w:tcW w:w="4932" w:type="dxa"/>
            <w:tcBorders>
              <w:top w:val="nil"/>
              <w:left w:val="nil"/>
              <w:bottom w:val="nil"/>
              <w:right w:val="nil"/>
            </w:tcBorders>
          </w:tcPr>
          <w:p w:rsidR="0077619C" w:rsidRDefault="0077619C">
            <w:pPr>
              <w:pStyle w:val="ConsPlusNormal"/>
            </w:pPr>
            <w:r>
              <w:t>Не менее 900 тыс. детей получили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tc>
        <w:tc>
          <w:tcPr>
            <w:tcW w:w="1304" w:type="dxa"/>
            <w:tcBorders>
              <w:top w:val="nil"/>
              <w:left w:val="nil"/>
              <w:bottom w:val="nil"/>
              <w:right w:val="nil"/>
            </w:tcBorders>
          </w:tcPr>
          <w:p w:rsidR="0077619C" w:rsidRDefault="0077619C">
            <w:pPr>
              <w:pStyle w:val="ConsPlusNormal"/>
              <w:jc w:val="center"/>
            </w:pPr>
            <w:r>
              <w:t>31 декабря 2024 г.</w:t>
            </w:r>
          </w:p>
        </w:tc>
        <w:tc>
          <w:tcPr>
            <w:tcW w:w="4365" w:type="dxa"/>
            <w:tcBorders>
              <w:top w:val="nil"/>
              <w:left w:val="nil"/>
              <w:bottom w:val="nil"/>
              <w:right w:val="nil"/>
            </w:tcBorders>
          </w:tcPr>
          <w:p w:rsidR="0077619C" w:rsidRDefault="0077619C">
            <w:pPr>
              <w:pStyle w:val="ConsPlusNormal"/>
            </w:pPr>
            <w:r>
              <w:t>И.П. Потехина, заместитель Министра просвещения Российской Федерации, М.А. Боровская, заместитель Министра науки и высшего образования Российской Федерации, Министерство экономического развития Российской Федерации, Р.Н. Уразов, генеральный директор Союза "Молодые профессионалы (Ворлдскиллс Россия)",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lastRenderedPageBreak/>
              <w:t>1.49</w:t>
            </w:r>
          </w:p>
        </w:tc>
        <w:tc>
          <w:tcPr>
            <w:tcW w:w="4932" w:type="dxa"/>
            <w:tcBorders>
              <w:top w:val="nil"/>
              <w:left w:val="nil"/>
              <w:bottom w:val="nil"/>
              <w:right w:val="nil"/>
            </w:tcBorders>
          </w:tcPr>
          <w:p w:rsidR="0077619C" w:rsidRDefault="0077619C">
            <w:pPr>
              <w:pStyle w:val="ConsPlusNormal"/>
            </w:pPr>
            <w:r>
              <w:t>Для 935 тыс. детей не менее чем в 7000 образовательных организаций, расположенных в сельской местности, обновлена материально-техническая база для занятий физической культурой и спортом</w:t>
            </w:r>
          </w:p>
        </w:tc>
        <w:tc>
          <w:tcPr>
            <w:tcW w:w="1304" w:type="dxa"/>
            <w:tcBorders>
              <w:top w:val="nil"/>
              <w:left w:val="nil"/>
              <w:bottom w:val="nil"/>
              <w:right w:val="nil"/>
            </w:tcBorders>
          </w:tcPr>
          <w:p w:rsidR="0077619C" w:rsidRDefault="0077619C">
            <w:pPr>
              <w:pStyle w:val="ConsPlusNormal"/>
              <w:jc w:val="center"/>
            </w:pPr>
            <w:r>
              <w:t>31 декабря 2024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1.50</w:t>
            </w:r>
          </w:p>
        </w:tc>
        <w:tc>
          <w:tcPr>
            <w:tcW w:w="4932" w:type="dxa"/>
            <w:tcBorders>
              <w:top w:val="nil"/>
              <w:left w:val="nil"/>
              <w:bottom w:val="nil"/>
              <w:right w:val="nil"/>
            </w:tcBorders>
          </w:tcPr>
          <w:p w:rsidR="0077619C" w:rsidRDefault="0077619C">
            <w:pPr>
              <w:pStyle w:val="ConsPlusNormal"/>
            </w:pPr>
            <w:r>
              <w:t>Создана сеть детских технопарков, в том числе за счет федеральной поддержки не менее 245 детских технопарков "Кванториум" и 340 мобильных технопарков "Кванториум" (для детей, проживающих в сельской местности и малых городах), с охватом не менее 2 млн. детей</w:t>
            </w:r>
          </w:p>
        </w:tc>
        <w:tc>
          <w:tcPr>
            <w:tcW w:w="1304" w:type="dxa"/>
            <w:tcBorders>
              <w:top w:val="nil"/>
              <w:left w:val="nil"/>
              <w:bottom w:val="nil"/>
              <w:right w:val="nil"/>
            </w:tcBorders>
          </w:tcPr>
          <w:p w:rsidR="0077619C" w:rsidRDefault="0077619C">
            <w:pPr>
              <w:pStyle w:val="ConsPlusNormal"/>
              <w:jc w:val="center"/>
            </w:pPr>
            <w:r>
              <w:t>31 декабря 2024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ФГАУ "Фонд новых форм развития образования",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1.51</w:t>
            </w:r>
          </w:p>
        </w:tc>
        <w:tc>
          <w:tcPr>
            <w:tcW w:w="4932" w:type="dxa"/>
            <w:tcBorders>
              <w:top w:val="nil"/>
              <w:left w:val="nil"/>
              <w:bottom w:val="nil"/>
              <w:right w:val="nil"/>
            </w:tcBorders>
          </w:tcPr>
          <w:p w:rsidR="0077619C" w:rsidRDefault="0077619C">
            <w:pPr>
              <w:pStyle w:val="ConsPlusNormal"/>
            </w:pPr>
            <w:r>
              <w:t>Не менее 5% обучающихся по программам основного и среднего общего образования прошли обучение в созданных в каждом субъекте Российской Федерации региональных центрах выявления, поддержки и развития способностей и талантов у детей и молодежи, функционирующих с учетом опыта Образовательного фонда "Талант и успех"</w:t>
            </w:r>
          </w:p>
        </w:tc>
        <w:tc>
          <w:tcPr>
            <w:tcW w:w="1304" w:type="dxa"/>
            <w:tcBorders>
              <w:top w:val="nil"/>
              <w:left w:val="nil"/>
              <w:bottom w:val="nil"/>
              <w:right w:val="nil"/>
            </w:tcBorders>
          </w:tcPr>
          <w:p w:rsidR="0077619C" w:rsidRDefault="0077619C">
            <w:pPr>
              <w:pStyle w:val="ConsPlusNormal"/>
              <w:jc w:val="center"/>
            </w:pPr>
            <w:r>
              <w:t>31 декабря 2024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1.52</w:t>
            </w:r>
          </w:p>
        </w:tc>
        <w:tc>
          <w:tcPr>
            <w:tcW w:w="4932" w:type="dxa"/>
            <w:tcBorders>
              <w:top w:val="nil"/>
              <w:left w:val="nil"/>
              <w:bottom w:val="nil"/>
              <w:right w:val="nil"/>
            </w:tcBorders>
          </w:tcPr>
          <w:p w:rsidR="0077619C" w:rsidRDefault="0077619C">
            <w:pPr>
              <w:pStyle w:val="ConsPlusNormal"/>
            </w:pPr>
            <w:r>
              <w:t>Создано не менее 100 центров,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 с охватом не менее 40 тыс. детей в год</w:t>
            </w:r>
          </w:p>
        </w:tc>
        <w:tc>
          <w:tcPr>
            <w:tcW w:w="1304" w:type="dxa"/>
            <w:tcBorders>
              <w:top w:val="nil"/>
              <w:left w:val="nil"/>
              <w:bottom w:val="nil"/>
              <w:right w:val="nil"/>
            </w:tcBorders>
          </w:tcPr>
          <w:p w:rsidR="0077619C" w:rsidRDefault="0077619C">
            <w:pPr>
              <w:pStyle w:val="ConsPlusNormal"/>
              <w:jc w:val="center"/>
            </w:pPr>
            <w:r>
              <w:t>31 декабря 2024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субъекты Российской Федерации,</w:t>
            </w:r>
          </w:p>
          <w:p w:rsidR="0077619C" w:rsidRDefault="0077619C">
            <w:pPr>
              <w:pStyle w:val="ConsPlusNormal"/>
            </w:pPr>
            <w:r>
              <w:t>АО "РВК"</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1.53</w:t>
            </w:r>
          </w:p>
        </w:tc>
        <w:tc>
          <w:tcPr>
            <w:tcW w:w="4932" w:type="dxa"/>
            <w:tcBorders>
              <w:top w:val="nil"/>
              <w:left w:val="nil"/>
              <w:bottom w:val="nil"/>
              <w:right w:val="nil"/>
            </w:tcBorders>
          </w:tcPr>
          <w:p w:rsidR="0077619C" w:rsidRDefault="0077619C">
            <w:pPr>
              <w:pStyle w:val="ConsPlusNormal"/>
            </w:pPr>
            <w:r>
              <w:t xml:space="preserve">Не менее 70% детей с ограниченными </w:t>
            </w:r>
            <w:r>
              <w:lastRenderedPageBreak/>
              <w:t>возможностями здоровья обучаются по дополнительным общеобразовательным программам, в том числе с использованием дистанционных технологий</w:t>
            </w:r>
          </w:p>
        </w:tc>
        <w:tc>
          <w:tcPr>
            <w:tcW w:w="1304" w:type="dxa"/>
            <w:tcBorders>
              <w:top w:val="nil"/>
              <w:left w:val="nil"/>
              <w:bottom w:val="nil"/>
              <w:right w:val="nil"/>
            </w:tcBorders>
          </w:tcPr>
          <w:p w:rsidR="0077619C" w:rsidRDefault="0077619C">
            <w:pPr>
              <w:pStyle w:val="ConsPlusNormal"/>
              <w:jc w:val="center"/>
            </w:pPr>
            <w:r>
              <w:lastRenderedPageBreak/>
              <w:t xml:space="preserve">31 декабря </w:t>
            </w:r>
            <w:r>
              <w:lastRenderedPageBreak/>
              <w:t>2024 г.</w:t>
            </w:r>
          </w:p>
        </w:tc>
        <w:tc>
          <w:tcPr>
            <w:tcW w:w="4365" w:type="dxa"/>
            <w:tcBorders>
              <w:top w:val="nil"/>
              <w:left w:val="nil"/>
              <w:bottom w:val="nil"/>
              <w:right w:val="nil"/>
            </w:tcBorders>
          </w:tcPr>
          <w:p w:rsidR="0077619C" w:rsidRDefault="0077619C">
            <w:pPr>
              <w:pStyle w:val="ConsPlusNormal"/>
            </w:pPr>
            <w:r>
              <w:lastRenderedPageBreak/>
              <w:t xml:space="preserve">М.Н. Ракова, заместитель Министра </w:t>
            </w:r>
            <w:r>
              <w:lastRenderedPageBreak/>
              <w:t>просвещения Российской Федерации, М.А. Боровская, заместитель Министра науки и высшего образования Российской Федерации, Министерство труда и социальной защиты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lastRenderedPageBreak/>
              <w:t>1.54</w:t>
            </w:r>
          </w:p>
        </w:tc>
        <w:tc>
          <w:tcPr>
            <w:tcW w:w="4932" w:type="dxa"/>
            <w:tcBorders>
              <w:top w:val="nil"/>
              <w:left w:val="nil"/>
              <w:bottom w:val="nil"/>
              <w:right w:val="nil"/>
            </w:tcBorders>
          </w:tcPr>
          <w:p w:rsidR="0077619C" w:rsidRDefault="0077619C">
            <w:pPr>
              <w:pStyle w:val="ConsPlusNormal"/>
            </w:pPr>
            <w:r>
              <w:t>Не менее 18 тыс. детей и представителей молодежи из числа иностранных граждан приняли участие в летних школах, реализуемых российскими образовательными организациями</w:t>
            </w:r>
          </w:p>
        </w:tc>
        <w:tc>
          <w:tcPr>
            <w:tcW w:w="1304" w:type="dxa"/>
            <w:tcBorders>
              <w:top w:val="nil"/>
              <w:left w:val="nil"/>
              <w:bottom w:val="nil"/>
              <w:right w:val="nil"/>
            </w:tcBorders>
          </w:tcPr>
          <w:p w:rsidR="0077619C" w:rsidRDefault="0077619C">
            <w:pPr>
              <w:pStyle w:val="ConsPlusNormal"/>
              <w:jc w:val="center"/>
            </w:pPr>
            <w:r>
              <w:t>31 декабря 2024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Россотрудничество,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1.55</w:t>
            </w:r>
          </w:p>
        </w:tc>
        <w:tc>
          <w:tcPr>
            <w:tcW w:w="4932" w:type="dxa"/>
            <w:tcBorders>
              <w:top w:val="nil"/>
              <w:left w:val="nil"/>
              <w:bottom w:val="nil"/>
              <w:right w:val="nil"/>
            </w:tcBorders>
          </w:tcPr>
          <w:p w:rsidR="0077619C" w:rsidRDefault="0077619C">
            <w:pPr>
              <w:pStyle w:val="ConsPlusNormal"/>
            </w:pPr>
            <w:r>
              <w:t>Не менее чем 70% обучающихся организаций, осуществляющих образовательную деятельность по дополнительным общеобразовательным программам, вовлечены в различные формы наставничества</w:t>
            </w:r>
          </w:p>
        </w:tc>
        <w:tc>
          <w:tcPr>
            <w:tcW w:w="1304" w:type="dxa"/>
            <w:tcBorders>
              <w:top w:val="nil"/>
              <w:left w:val="nil"/>
              <w:bottom w:val="nil"/>
              <w:right w:val="nil"/>
            </w:tcBorders>
          </w:tcPr>
          <w:p w:rsidR="0077619C" w:rsidRDefault="0077619C">
            <w:pPr>
              <w:pStyle w:val="ConsPlusNormal"/>
              <w:jc w:val="center"/>
            </w:pPr>
            <w:r>
              <w:t>31 декабря 2024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77619C" w:rsidRDefault="0077619C">
            <w:pPr>
              <w:pStyle w:val="ConsPlusNormal"/>
              <w:jc w:val="center"/>
            </w:pPr>
            <w:r>
              <w:t>1.56</w:t>
            </w:r>
          </w:p>
        </w:tc>
        <w:tc>
          <w:tcPr>
            <w:tcW w:w="4932" w:type="dxa"/>
            <w:tcBorders>
              <w:top w:val="nil"/>
              <w:left w:val="nil"/>
              <w:bottom w:val="single" w:sz="4" w:space="0" w:color="auto"/>
              <w:right w:val="nil"/>
            </w:tcBorders>
          </w:tcPr>
          <w:p w:rsidR="0077619C" w:rsidRDefault="0077619C">
            <w:pPr>
              <w:pStyle w:val="ConsPlusNormal"/>
            </w:pPr>
            <w:r>
              <w:t>К 2024 году обучающимся 5 - 11 классов предоставлены возможности освоения основных общеобразовательных программ по индивидуальному учебному плану, в том числе в сетевой форме, с зачетом результатов освоения ими дополнительных общеобразовательных программ и программ профессионального обучения</w:t>
            </w:r>
          </w:p>
        </w:tc>
        <w:tc>
          <w:tcPr>
            <w:tcW w:w="1304" w:type="dxa"/>
            <w:tcBorders>
              <w:top w:val="nil"/>
              <w:left w:val="nil"/>
              <w:bottom w:val="single" w:sz="4" w:space="0" w:color="auto"/>
              <w:right w:val="nil"/>
            </w:tcBorders>
          </w:tcPr>
          <w:p w:rsidR="0077619C" w:rsidRDefault="0077619C">
            <w:pPr>
              <w:pStyle w:val="ConsPlusNormal"/>
              <w:jc w:val="center"/>
            </w:pPr>
            <w:r>
              <w:t>31 декабря 2024 г.</w:t>
            </w:r>
          </w:p>
        </w:tc>
        <w:tc>
          <w:tcPr>
            <w:tcW w:w="4365" w:type="dxa"/>
            <w:tcBorders>
              <w:top w:val="nil"/>
              <w:left w:val="nil"/>
              <w:bottom w:val="single" w:sz="4" w:space="0" w:color="auto"/>
              <w:right w:val="nil"/>
            </w:tcBorders>
          </w:tcPr>
          <w:p w:rsidR="0077619C" w:rsidRDefault="0077619C">
            <w:pPr>
              <w:pStyle w:val="ConsPlusNormal"/>
            </w:pPr>
            <w:r>
              <w:t>М.Н. Ракова, заместитель Министра просвещения Российской Федерации, М.Б. Лукашевич, Статс-секретарь - заместитель Министра науки и высшего образования Российской Федерации, Министерство культуры Российской Федерации, субъекты Российской Федерации</w:t>
            </w:r>
          </w:p>
        </w:tc>
      </w:tr>
    </w:tbl>
    <w:p w:rsidR="0077619C" w:rsidRDefault="0077619C">
      <w:pPr>
        <w:sectPr w:rsidR="0077619C">
          <w:pgSz w:w="16838" w:h="11905" w:orient="landscape"/>
          <w:pgMar w:top="1701" w:right="1134" w:bottom="850" w:left="1134" w:header="0" w:footer="0" w:gutter="0"/>
          <w:cols w:space="720"/>
        </w:sectPr>
      </w:pPr>
    </w:p>
    <w:p w:rsidR="0077619C" w:rsidRDefault="0077619C">
      <w:pPr>
        <w:pStyle w:val="ConsPlusNormal"/>
        <w:ind w:firstLine="540"/>
        <w:jc w:val="both"/>
      </w:pPr>
    </w:p>
    <w:p w:rsidR="0077619C" w:rsidRDefault="0077619C">
      <w:pPr>
        <w:pStyle w:val="ConsPlusTitle"/>
        <w:jc w:val="center"/>
        <w:outlineLvl w:val="1"/>
      </w:pPr>
      <w:r>
        <w:t>4.3. Федеральный проект "Поддержка семей, имеющих детей"</w:t>
      </w:r>
    </w:p>
    <w:p w:rsidR="0077619C" w:rsidRDefault="0077619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932"/>
        <w:gridCol w:w="1304"/>
        <w:gridCol w:w="4365"/>
      </w:tblGrid>
      <w:tr w:rsidR="0077619C">
        <w:tc>
          <w:tcPr>
            <w:tcW w:w="567" w:type="dxa"/>
            <w:tcBorders>
              <w:top w:val="single" w:sz="4" w:space="0" w:color="auto"/>
              <w:left w:val="nil"/>
              <w:bottom w:val="single" w:sz="4" w:space="0" w:color="auto"/>
            </w:tcBorders>
          </w:tcPr>
          <w:p w:rsidR="0077619C" w:rsidRDefault="0077619C">
            <w:pPr>
              <w:pStyle w:val="ConsPlusNormal"/>
              <w:jc w:val="center"/>
            </w:pPr>
            <w:r>
              <w:t>N п/п</w:t>
            </w:r>
          </w:p>
        </w:tc>
        <w:tc>
          <w:tcPr>
            <w:tcW w:w="4932" w:type="dxa"/>
            <w:tcBorders>
              <w:top w:val="single" w:sz="4" w:space="0" w:color="auto"/>
              <w:bottom w:val="single" w:sz="4" w:space="0" w:color="auto"/>
            </w:tcBorders>
          </w:tcPr>
          <w:p w:rsidR="0077619C" w:rsidRDefault="0077619C">
            <w:pPr>
              <w:pStyle w:val="ConsPlusNormal"/>
              <w:jc w:val="center"/>
            </w:pPr>
            <w:r>
              <w:t>Наименование задачи, результата</w:t>
            </w:r>
          </w:p>
        </w:tc>
        <w:tc>
          <w:tcPr>
            <w:tcW w:w="1304" w:type="dxa"/>
            <w:tcBorders>
              <w:top w:val="single" w:sz="4" w:space="0" w:color="auto"/>
              <w:bottom w:val="single" w:sz="4" w:space="0" w:color="auto"/>
            </w:tcBorders>
          </w:tcPr>
          <w:p w:rsidR="0077619C" w:rsidRDefault="0077619C">
            <w:pPr>
              <w:pStyle w:val="ConsPlusNormal"/>
              <w:jc w:val="center"/>
            </w:pPr>
            <w:r>
              <w:t>Срок реализации</w:t>
            </w:r>
          </w:p>
        </w:tc>
        <w:tc>
          <w:tcPr>
            <w:tcW w:w="4365" w:type="dxa"/>
            <w:tcBorders>
              <w:top w:val="single" w:sz="4" w:space="0" w:color="auto"/>
              <w:bottom w:val="single" w:sz="4" w:space="0" w:color="auto"/>
              <w:right w:val="nil"/>
            </w:tcBorders>
          </w:tcPr>
          <w:p w:rsidR="0077619C" w:rsidRDefault="0077619C">
            <w:pPr>
              <w:pStyle w:val="ConsPlusNormal"/>
              <w:jc w:val="center"/>
            </w:pPr>
            <w:r>
              <w:t>Ответственный исполнитель</w:t>
            </w:r>
          </w:p>
        </w:tc>
      </w:tr>
      <w:tr w:rsidR="0077619C">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77619C" w:rsidRDefault="0077619C">
            <w:pPr>
              <w:pStyle w:val="ConsPlusNormal"/>
              <w:jc w:val="center"/>
              <w:outlineLvl w:val="2"/>
            </w:pPr>
            <w:r>
              <w:t>1.</w:t>
            </w:r>
          </w:p>
        </w:tc>
        <w:tc>
          <w:tcPr>
            <w:tcW w:w="10601" w:type="dxa"/>
            <w:gridSpan w:val="3"/>
            <w:tcBorders>
              <w:top w:val="single" w:sz="4" w:space="0" w:color="auto"/>
              <w:left w:val="nil"/>
              <w:bottom w:val="nil"/>
              <w:right w:val="nil"/>
            </w:tcBorders>
          </w:tcPr>
          <w:p w:rsidR="0077619C" w:rsidRDefault="0077619C">
            <w:pPr>
              <w:pStyle w:val="ConsPlusNormal"/>
            </w:pPr>
            <w:r>
              <w:t xml:space="preserve">Задача из </w:t>
            </w:r>
            <w:hyperlink r:id="rId7" w:history="1">
              <w:r>
                <w:rPr>
                  <w:color w:val="0000FF"/>
                </w:rPr>
                <w:t>Указа</w:t>
              </w:r>
            </w:hyperlink>
            <w:r>
              <w:t xml:space="preserve"> Президента Российской Федерации от 7 мая 2018 г. N 204: 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1.1</w:t>
            </w:r>
          </w:p>
        </w:tc>
        <w:tc>
          <w:tcPr>
            <w:tcW w:w="4932" w:type="dxa"/>
            <w:tcBorders>
              <w:top w:val="nil"/>
              <w:left w:val="nil"/>
              <w:bottom w:val="nil"/>
              <w:right w:val="nil"/>
            </w:tcBorders>
          </w:tcPr>
          <w:p w:rsidR="0077619C" w:rsidRDefault="0077619C">
            <w:pPr>
              <w:pStyle w:val="ConsPlusNormal"/>
            </w:pPr>
            <w:r>
              <w:t>Функционирует федеральный портал информационно-просветительской поддержки родителей</w:t>
            </w:r>
          </w:p>
        </w:tc>
        <w:tc>
          <w:tcPr>
            <w:tcW w:w="1304" w:type="dxa"/>
            <w:tcBorders>
              <w:top w:val="nil"/>
              <w:left w:val="nil"/>
              <w:bottom w:val="nil"/>
              <w:right w:val="nil"/>
            </w:tcBorders>
          </w:tcPr>
          <w:p w:rsidR="0077619C" w:rsidRDefault="0077619C">
            <w:pPr>
              <w:pStyle w:val="ConsPlusNormal"/>
              <w:jc w:val="center"/>
            </w:pPr>
            <w:r>
              <w:t>1 декабря 2019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1.2</w:t>
            </w:r>
          </w:p>
        </w:tc>
        <w:tc>
          <w:tcPr>
            <w:tcW w:w="4932" w:type="dxa"/>
            <w:tcBorders>
              <w:top w:val="nil"/>
              <w:left w:val="nil"/>
              <w:bottom w:val="nil"/>
              <w:right w:val="nil"/>
            </w:tcBorders>
          </w:tcPr>
          <w:p w:rsidR="0077619C" w:rsidRDefault="0077619C">
            <w:pPr>
              <w:pStyle w:val="ConsPlusNormal"/>
            </w:pPr>
            <w:r>
              <w:t>Оказано не менее 2 млн.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не менее чем в 10 субъектах Российской Федерации, в том числе с привлечением НКО</w:t>
            </w:r>
          </w:p>
        </w:tc>
        <w:tc>
          <w:tcPr>
            <w:tcW w:w="1304" w:type="dxa"/>
            <w:tcBorders>
              <w:top w:val="nil"/>
              <w:left w:val="nil"/>
              <w:bottom w:val="nil"/>
              <w:right w:val="nil"/>
            </w:tcBorders>
          </w:tcPr>
          <w:p w:rsidR="0077619C" w:rsidRDefault="0077619C">
            <w:pPr>
              <w:pStyle w:val="ConsPlusNormal"/>
              <w:jc w:val="center"/>
            </w:pPr>
            <w:r>
              <w:t>31 декабря 2019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1.3</w:t>
            </w:r>
          </w:p>
        </w:tc>
        <w:tc>
          <w:tcPr>
            <w:tcW w:w="4932" w:type="dxa"/>
            <w:tcBorders>
              <w:top w:val="nil"/>
              <w:left w:val="nil"/>
              <w:bottom w:val="nil"/>
              <w:right w:val="nil"/>
            </w:tcBorders>
          </w:tcPr>
          <w:p w:rsidR="0077619C" w:rsidRDefault="0077619C">
            <w:pPr>
              <w:pStyle w:val="ConsPlusNormal"/>
            </w:pPr>
            <w:r>
              <w:t>Оказано не менее 4 млн.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не менее чем в 25 субъектах Российской Федерации, в том числе с привлечением НКО</w:t>
            </w:r>
          </w:p>
        </w:tc>
        <w:tc>
          <w:tcPr>
            <w:tcW w:w="1304" w:type="dxa"/>
            <w:tcBorders>
              <w:top w:val="nil"/>
              <w:left w:val="nil"/>
              <w:bottom w:val="nil"/>
              <w:right w:val="nil"/>
            </w:tcBorders>
          </w:tcPr>
          <w:p w:rsidR="0077619C" w:rsidRDefault="0077619C">
            <w:pPr>
              <w:pStyle w:val="ConsPlusNormal"/>
              <w:jc w:val="center"/>
            </w:pPr>
            <w:r>
              <w:t>31 декабря 2020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1.4</w:t>
            </w:r>
          </w:p>
        </w:tc>
        <w:tc>
          <w:tcPr>
            <w:tcW w:w="4932" w:type="dxa"/>
            <w:tcBorders>
              <w:top w:val="nil"/>
              <w:left w:val="nil"/>
              <w:bottom w:val="nil"/>
              <w:right w:val="nil"/>
            </w:tcBorders>
          </w:tcPr>
          <w:p w:rsidR="0077619C" w:rsidRDefault="0077619C">
            <w:pPr>
              <w:pStyle w:val="ConsPlusNormal"/>
            </w:pPr>
            <w:r>
              <w:t xml:space="preserve">Оказано не менее 7 млн. услуг психолого-педагогической, методической и консультативной помощи родителям (законным представителям) </w:t>
            </w:r>
            <w:r>
              <w:lastRenderedPageBreak/>
              <w:t>детей, а также гражданам, желающим принять на воспитание в свои семьи детей, оставшихся без попечения родителей, не менее чем в 40 субъектах Российской Федерации, в том числе с привлечением НКО</w:t>
            </w:r>
          </w:p>
        </w:tc>
        <w:tc>
          <w:tcPr>
            <w:tcW w:w="1304" w:type="dxa"/>
            <w:tcBorders>
              <w:top w:val="nil"/>
              <w:left w:val="nil"/>
              <w:bottom w:val="nil"/>
              <w:right w:val="nil"/>
            </w:tcBorders>
          </w:tcPr>
          <w:p w:rsidR="0077619C" w:rsidRDefault="0077619C">
            <w:pPr>
              <w:pStyle w:val="ConsPlusNormal"/>
              <w:jc w:val="center"/>
            </w:pPr>
            <w:r>
              <w:lastRenderedPageBreak/>
              <w:t>31 декабря 2021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lastRenderedPageBreak/>
              <w:t>1.5</w:t>
            </w:r>
          </w:p>
        </w:tc>
        <w:tc>
          <w:tcPr>
            <w:tcW w:w="4932" w:type="dxa"/>
            <w:tcBorders>
              <w:top w:val="nil"/>
              <w:left w:val="nil"/>
              <w:bottom w:val="nil"/>
              <w:right w:val="nil"/>
            </w:tcBorders>
          </w:tcPr>
          <w:p w:rsidR="0077619C" w:rsidRDefault="0077619C">
            <w:pPr>
              <w:pStyle w:val="ConsPlusNormal"/>
            </w:pPr>
            <w:r>
              <w:t>Разработаны и внедрены во всех субъектах Российской Федерации методические рекомендации по обеспечению информационно-просветительской поддержки родителей, включающие создание, в том числе в дошкольных образовательных и общеобразовательных организациях, консультационных центров, обеспечивающих получение родителями детей дошкольного возраста методической, психолого-педагогической и консультативной, помощи на безвозмездной основе</w:t>
            </w:r>
          </w:p>
        </w:tc>
        <w:tc>
          <w:tcPr>
            <w:tcW w:w="1304" w:type="dxa"/>
            <w:tcBorders>
              <w:top w:val="nil"/>
              <w:left w:val="nil"/>
              <w:bottom w:val="nil"/>
              <w:right w:val="nil"/>
            </w:tcBorders>
          </w:tcPr>
          <w:p w:rsidR="0077619C" w:rsidRDefault="0077619C">
            <w:pPr>
              <w:pStyle w:val="ConsPlusNormal"/>
              <w:jc w:val="center"/>
            </w:pPr>
            <w:r>
              <w:t>31 декабря 2021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Министерство науки и высшего образования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1.6</w:t>
            </w:r>
          </w:p>
        </w:tc>
        <w:tc>
          <w:tcPr>
            <w:tcW w:w="4932" w:type="dxa"/>
            <w:tcBorders>
              <w:top w:val="nil"/>
              <w:left w:val="nil"/>
              <w:bottom w:val="nil"/>
              <w:right w:val="nil"/>
            </w:tcBorders>
          </w:tcPr>
          <w:p w:rsidR="0077619C" w:rsidRDefault="0077619C">
            <w:pPr>
              <w:pStyle w:val="ConsPlusNormal"/>
            </w:pPr>
            <w:r>
              <w:t>Оказано не менее 10 млн.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не менее чем в 55 субъектах Российской Федерации, в том числе с привлечением НКО</w:t>
            </w:r>
          </w:p>
        </w:tc>
        <w:tc>
          <w:tcPr>
            <w:tcW w:w="1304" w:type="dxa"/>
            <w:tcBorders>
              <w:top w:val="nil"/>
              <w:left w:val="nil"/>
              <w:bottom w:val="nil"/>
              <w:right w:val="nil"/>
            </w:tcBorders>
          </w:tcPr>
          <w:p w:rsidR="0077619C" w:rsidRDefault="0077619C">
            <w:pPr>
              <w:pStyle w:val="ConsPlusNormal"/>
              <w:jc w:val="center"/>
            </w:pPr>
            <w:r>
              <w:t>31 декабря 2022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1.7</w:t>
            </w:r>
          </w:p>
        </w:tc>
        <w:tc>
          <w:tcPr>
            <w:tcW w:w="4932" w:type="dxa"/>
            <w:tcBorders>
              <w:top w:val="nil"/>
              <w:left w:val="nil"/>
              <w:bottom w:val="nil"/>
              <w:right w:val="nil"/>
            </w:tcBorders>
          </w:tcPr>
          <w:p w:rsidR="0077619C" w:rsidRDefault="0077619C">
            <w:pPr>
              <w:pStyle w:val="ConsPlusNormal"/>
            </w:pPr>
            <w:r>
              <w:t xml:space="preserve">Оказано не менее 15 млн.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не менее чем в 70 субъектах Российской Федерации, в том числе с </w:t>
            </w:r>
            <w:r>
              <w:lastRenderedPageBreak/>
              <w:t>привлечением НКО</w:t>
            </w:r>
          </w:p>
        </w:tc>
        <w:tc>
          <w:tcPr>
            <w:tcW w:w="1304" w:type="dxa"/>
            <w:tcBorders>
              <w:top w:val="nil"/>
              <w:left w:val="nil"/>
              <w:bottom w:val="nil"/>
              <w:right w:val="nil"/>
            </w:tcBorders>
          </w:tcPr>
          <w:p w:rsidR="0077619C" w:rsidRDefault="0077619C">
            <w:pPr>
              <w:pStyle w:val="ConsPlusNormal"/>
              <w:jc w:val="center"/>
            </w:pPr>
            <w:r>
              <w:lastRenderedPageBreak/>
              <w:t>31 декабря 2023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77619C" w:rsidRDefault="0077619C">
            <w:pPr>
              <w:pStyle w:val="ConsPlusNormal"/>
              <w:jc w:val="center"/>
            </w:pPr>
            <w:r>
              <w:lastRenderedPageBreak/>
              <w:t>1.8</w:t>
            </w:r>
          </w:p>
        </w:tc>
        <w:tc>
          <w:tcPr>
            <w:tcW w:w="4932" w:type="dxa"/>
            <w:tcBorders>
              <w:top w:val="nil"/>
              <w:left w:val="nil"/>
              <w:bottom w:val="single" w:sz="4" w:space="0" w:color="auto"/>
              <w:right w:val="nil"/>
            </w:tcBorders>
          </w:tcPr>
          <w:p w:rsidR="0077619C" w:rsidRDefault="0077619C">
            <w:pPr>
              <w:pStyle w:val="ConsPlusNormal"/>
            </w:pPr>
            <w:r>
              <w:t>Оказано не менее 20 млн.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во всех субъектах Российской Федерации, с привлечением НКО</w:t>
            </w:r>
          </w:p>
        </w:tc>
        <w:tc>
          <w:tcPr>
            <w:tcW w:w="1304" w:type="dxa"/>
            <w:tcBorders>
              <w:top w:val="nil"/>
              <w:left w:val="nil"/>
              <w:bottom w:val="single" w:sz="4" w:space="0" w:color="auto"/>
              <w:right w:val="nil"/>
            </w:tcBorders>
          </w:tcPr>
          <w:p w:rsidR="0077619C" w:rsidRDefault="0077619C">
            <w:pPr>
              <w:pStyle w:val="ConsPlusNormal"/>
              <w:jc w:val="center"/>
            </w:pPr>
            <w:r>
              <w:t>31 декабря 2024 г.</w:t>
            </w:r>
          </w:p>
        </w:tc>
        <w:tc>
          <w:tcPr>
            <w:tcW w:w="4365" w:type="dxa"/>
            <w:tcBorders>
              <w:top w:val="nil"/>
              <w:left w:val="nil"/>
              <w:bottom w:val="single" w:sz="4" w:space="0" w:color="auto"/>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bl>
    <w:p w:rsidR="0077619C" w:rsidRDefault="0077619C">
      <w:pPr>
        <w:pStyle w:val="ConsPlusNormal"/>
        <w:ind w:firstLine="540"/>
        <w:jc w:val="both"/>
      </w:pPr>
    </w:p>
    <w:p w:rsidR="0077619C" w:rsidRDefault="0077619C">
      <w:pPr>
        <w:pStyle w:val="ConsPlusTitle"/>
        <w:jc w:val="center"/>
        <w:outlineLvl w:val="1"/>
      </w:pPr>
      <w:r>
        <w:t>4.4. Федеральный проект "Цифровая образовательная среда"</w:t>
      </w:r>
    </w:p>
    <w:p w:rsidR="0077619C" w:rsidRDefault="0077619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932"/>
        <w:gridCol w:w="1304"/>
        <w:gridCol w:w="4365"/>
      </w:tblGrid>
      <w:tr w:rsidR="0077619C">
        <w:tc>
          <w:tcPr>
            <w:tcW w:w="567" w:type="dxa"/>
            <w:tcBorders>
              <w:top w:val="single" w:sz="4" w:space="0" w:color="auto"/>
              <w:left w:val="nil"/>
              <w:bottom w:val="single" w:sz="4" w:space="0" w:color="auto"/>
            </w:tcBorders>
          </w:tcPr>
          <w:p w:rsidR="0077619C" w:rsidRDefault="0077619C">
            <w:pPr>
              <w:pStyle w:val="ConsPlusNormal"/>
              <w:jc w:val="center"/>
            </w:pPr>
            <w:r>
              <w:t>N п/п</w:t>
            </w:r>
          </w:p>
        </w:tc>
        <w:tc>
          <w:tcPr>
            <w:tcW w:w="4932" w:type="dxa"/>
            <w:tcBorders>
              <w:top w:val="single" w:sz="4" w:space="0" w:color="auto"/>
              <w:bottom w:val="single" w:sz="4" w:space="0" w:color="auto"/>
            </w:tcBorders>
          </w:tcPr>
          <w:p w:rsidR="0077619C" w:rsidRDefault="0077619C">
            <w:pPr>
              <w:pStyle w:val="ConsPlusNormal"/>
              <w:jc w:val="center"/>
            </w:pPr>
            <w:r>
              <w:t>Наименование задачи, результата</w:t>
            </w:r>
          </w:p>
        </w:tc>
        <w:tc>
          <w:tcPr>
            <w:tcW w:w="1304" w:type="dxa"/>
            <w:tcBorders>
              <w:top w:val="single" w:sz="4" w:space="0" w:color="auto"/>
              <w:bottom w:val="single" w:sz="4" w:space="0" w:color="auto"/>
            </w:tcBorders>
          </w:tcPr>
          <w:p w:rsidR="0077619C" w:rsidRDefault="0077619C">
            <w:pPr>
              <w:pStyle w:val="ConsPlusNormal"/>
              <w:jc w:val="center"/>
            </w:pPr>
            <w:r>
              <w:t>Срок реализации</w:t>
            </w:r>
          </w:p>
        </w:tc>
        <w:tc>
          <w:tcPr>
            <w:tcW w:w="4365" w:type="dxa"/>
            <w:tcBorders>
              <w:top w:val="single" w:sz="4" w:space="0" w:color="auto"/>
              <w:bottom w:val="single" w:sz="4" w:space="0" w:color="auto"/>
              <w:right w:val="nil"/>
            </w:tcBorders>
          </w:tcPr>
          <w:p w:rsidR="0077619C" w:rsidRDefault="0077619C">
            <w:pPr>
              <w:pStyle w:val="ConsPlusNormal"/>
              <w:jc w:val="center"/>
            </w:pPr>
            <w:r>
              <w:t>Ответственный исполнитель</w:t>
            </w:r>
          </w:p>
        </w:tc>
      </w:tr>
      <w:tr w:rsidR="0077619C">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77619C" w:rsidRDefault="0077619C">
            <w:pPr>
              <w:pStyle w:val="ConsPlusNormal"/>
              <w:jc w:val="center"/>
              <w:outlineLvl w:val="2"/>
            </w:pPr>
            <w:r>
              <w:t>1.</w:t>
            </w:r>
          </w:p>
        </w:tc>
        <w:tc>
          <w:tcPr>
            <w:tcW w:w="10601" w:type="dxa"/>
            <w:gridSpan w:val="3"/>
            <w:tcBorders>
              <w:top w:val="single" w:sz="4" w:space="0" w:color="auto"/>
              <w:left w:val="nil"/>
              <w:bottom w:val="nil"/>
              <w:right w:val="nil"/>
            </w:tcBorders>
          </w:tcPr>
          <w:p w:rsidR="0077619C" w:rsidRDefault="0077619C">
            <w:pPr>
              <w:pStyle w:val="ConsPlusNormal"/>
            </w:pPr>
            <w:r>
              <w:t xml:space="preserve">Задача из </w:t>
            </w:r>
            <w:hyperlink r:id="rId8" w:history="1">
              <w:r>
                <w:rPr>
                  <w:color w:val="0000FF"/>
                </w:rPr>
                <w:t>Указа</w:t>
              </w:r>
            </w:hyperlink>
            <w:r>
              <w:t xml:space="preserve"> Президента Российской Федерации от 7 мая 2018 г. N 204: создание к 2024 году современной и безопасной цифровой образовательной среды, обеспечивающей высокое качество и доступность образования всех видов и уровней</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1.1</w:t>
            </w:r>
          </w:p>
        </w:tc>
        <w:tc>
          <w:tcPr>
            <w:tcW w:w="4932" w:type="dxa"/>
            <w:tcBorders>
              <w:top w:val="nil"/>
              <w:left w:val="nil"/>
              <w:bottom w:val="nil"/>
              <w:right w:val="nil"/>
            </w:tcBorders>
          </w:tcPr>
          <w:p w:rsidR="0077619C" w:rsidRDefault="0077619C">
            <w:pPr>
              <w:pStyle w:val="ConsPlusNormal"/>
            </w:pPr>
            <w:r>
              <w:t>Создан и функционирует Центр цифровой трансформации образования</w:t>
            </w:r>
          </w:p>
        </w:tc>
        <w:tc>
          <w:tcPr>
            <w:tcW w:w="1304" w:type="dxa"/>
            <w:tcBorders>
              <w:top w:val="nil"/>
              <w:left w:val="nil"/>
              <w:bottom w:val="nil"/>
              <w:right w:val="nil"/>
            </w:tcBorders>
          </w:tcPr>
          <w:p w:rsidR="0077619C" w:rsidRDefault="0077619C">
            <w:pPr>
              <w:pStyle w:val="ConsPlusNormal"/>
              <w:jc w:val="center"/>
            </w:pPr>
            <w:r>
              <w:t>1 марта 2019 г.,</w:t>
            </w:r>
          </w:p>
          <w:p w:rsidR="0077619C" w:rsidRDefault="0077619C">
            <w:pPr>
              <w:pStyle w:val="ConsPlusNormal"/>
              <w:jc w:val="center"/>
            </w:pPr>
            <w:r>
              <w:t>далее - до 31 декабря 2024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1.2</w:t>
            </w:r>
          </w:p>
        </w:tc>
        <w:tc>
          <w:tcPr>
            <w:tcW w:w="4932" w:type="dxa"/>
            <w:tcBorders>
              <w:top w:val="nil"/>
              <w:left w:val="nil"/>
              <w:bottom w:val="nil"/>
              <w:right w:val="nil"/>
            </w:tcBorders>
          </w:tcPr>
          <w:p w:rsidR="0077619C" w:rsidRDefault="0077619C">
            <w:pPr>
              <w:pStyle w:val="ConsPlusNormal"/>
            </w:pPr>
            <w:r>
              <w:t>Разработана и утверждена целевая модель цифровой образовательной среды</w:t>
            </w:r>
          </w:p>
        </w:tc>
        <w:tc>
          <w:tcPr>
            <w:tcW w:w="1304" w:type="dxa"/>
            <w:tcBorders>
              <w:top w:val="nil"/>
              <w:left w:val="nil"/>
              <w:bottom w:val="nil"/>
              <w:right w:val="nil"/>
            </w:tcBorders>
          </w:tcPr>
          <w:p w:rsidR="0077619C" w:rsidRDefault="0077619C">
            <w:pPr>
              <w:pStyle w:val="ConsPlusNormal"/>
              <w:jc w:val="center"/>
            </w:pPr>
            <w:r>
              <w:t>1 августа 2019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Н.А. Наумова, заместитель руководителя Федеральной службы по надзору в сфере образования и науки, О.Б. Пак, статс-секретарь - заместитель Министра цифрового развития связи и массовых коммуникаций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lastRenderedPageBreak/>
              <w:t>1.3</w:t>
            </w:r>
          </w:p>
        </w:tc>
        <w:tc>
          <w:tcPr>
            <w:tcW w:w="4932" w:type="dxa"/>
            <w:tcBorders>
              <w:top w:val="nil"/>
              <w:left w:val="nil"/>
              <w:bottom w:val="nil"/>
              <w:right w:val="nil"/>
            </w:tcBorders>
          </w:tcPr>
          <w:p w:rsidR="0077619C" w:rsidRDefault="0077619C">
            <w:pPr>
              <w:pStyle w:val="ConsPlusNormal"/>
            </w:pPr>
            <w:r>
              <w:t>Разработаны и внедрены федеральная информационно-сервисная платформа цифровой образовательной среды, набор типовых информационных решений в целях реализации в образовательных организациях целевой модели цифровой образовательной среды</w:t>
            </w:r>
          </w:p>
        </w:tc>
        <w:tc>
          <w:tcPr>
            <w:tcW w:w="1304" w:type="dxa"/>
            <w:tcBorders>
              <w:top w:val="nil"/>
              <w:left w:val="nil"/>
              <w:bottom w:val="nil"/>
              <w:right w:val="nil"/>
            </w:tcBorders>
          </w:tcPr>
          <w:p w:rsidR="0077619C" w:rsidRDefault="0077619C">
            <w:pPr>
              <w:pStyle w:val="ConsPlusNormal"/>
              <w:jc w:val="center"/>
            </w:pPr>
            <w:r>
              <w:t>31 декабря 2024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О.Б. Пак, статс-секретарь - заместитель Министра цифрового развития связи и массовых коммуникаций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1.4</w:t>
            </w:r>
          </w:p>
        </w:tc>
        <w:tc>
          <w:tcPr>
            <w:tcW w:w="4932" w:type="dxa"/>
            <w:tcBorders>
              <w:top w:val="nil"/>
              <w:left w:val="nil"/>
              <w:bottom w:val="nil"/>
              <w:right w:val="nil"/>
            </w:tcBorders>
          </w:tcPr>
          <w:p w:rsidR="0077619C" w:rsidRDefault="0077619C">
            <w:pPr>
              <w:pStyle w:val="ConsPlusNormal"/>
            </w:pPr>
            <w:r>
              <w:t>Не менее чем в 10 субъектах Российской Федерации внедрена целевая модель цифровой образовательной среды</w:t>
            </w:r>
          </w:p>
        </w:tc>
        <w:tc>
          <w:tcPr>
            <w:tcW w:w="1304" w:type="dxa"/>
            <w:tcBorders>
              <w:top w:val="nil"/>
              <w:left w:val="nil"/>
              <w:bottom w:val="nil"/>
              <w:right w:val="nil"/>
            </w:tcBorders>
          </w:tcPr>
          <w:p w:rsidR="0077619C" w:rsidRDefault="0077619C">
            <w:pPr>
              <w:pStyle w:val="ConsPlusNormal"/>
              <w:jc w:val="center"/>
            </w:pPr>
            <w:r>
              <w:t>31 декабря 2019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Министерство цифрового развития, связи и массовых коммуникаций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1.5</w:t>
            </w:r>
          </w:p>
        </w:tc>
        <w:tc>
          <w:tcPr>
            <w:tcW w:w="4932" w:type="dxa"/>
            <w:tcBorders>
              <w:top w:val="nil"/>
              <w:left w:val="nil"/>
              <w:bottom w:val="nil"/>
              <w:right w:val="nil"/>
            </w:tcBorders>
          </w:tcPr>
          <w:p w:rsidR="0077619C" w:rsidRDefault="0077619C">
            <w:pPr>
              <w:pStyle w:val="ConsPlusNormal"/>
            </w:pPr>
            <w:r>
              <w:t>Не менее чем 20%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tc>
        <w:tc>
          <w:tcPr>
            <w:tcW w:w="1304" w:type="dxa"/>
            <w:tcBorders>
              <w:top w:val="nil"/>
              <w:left w:val="nil"/>
              <w:bottom w:val="nil"/>
              <w:right w:val="nil"/>
            </w:tcBorders>
          </w:tcPr>
          <w:p w:rsidR="0077619C" w:rsidRDefault="0077619C">
            <w:pPr>
              <w:pStyle w:val="ConsPlusNormal"/>
              <w:jc w:val="center"/>
            </w:pPr>
            <w:r>
              <w:t>31 декабря 2019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Н.А. Наумова, заместитель руководителя Федеральной службы по надзору в сфере образования и науки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1.6</w:t>
            </w:r>
          </w:p>
        </w:tc>
        <w:tc>
          <w:tcPr>
            <w:tcW w:w="4932" w:type="dxa"/>
            <w:tcBorders>
              <w:top w:val="nil"/>
              <w:left w:val="nil"/>
              <w:bottom w:val="nil"/>
              <w:right w:val="nil"/>
            </w:tcBorders>
          </w:tcPr>
          <w:p w:rsidR="0077619C" w:rsidRDefault="0077619C">
            <w:pPr>
              <w:pStyle w:val="ConsPlusNormal"/>
            </w:pPr>
            <w:r>
              <w:t xml:space="preserve">Не менее 65% образовательных организаций обеспечены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в поселках городского типа, и гарантированным интернет-трафиком </w:t>
            </w:r>
            <w:hyperlink w:anchor="P2144" w:history="1">
              <w:r>
                <w:rPr>
                  <w:color w:val="0000FF"/>
                </w:rPr>
                <w:t>&lt;21&gt;</w:t>
              </w:r>
            </w:hyperlink>
          </w:p>
        </w:tc>
        <w:tc>
          <w:tcPr>
            <w:tcW w:w="1304" w:type="dxa"/>
            <w:tcBorders>
              <w:top w:val="nil"/>
              <w:left w:val="nil"/>
              <w:bottom w:val="nil"/>
              <w:right w:val="nil"/>
            </w:tcBorders>
          </w:tcPr>
          <w:p w:rsidR="0077619C" w:rsidRDefault="0077619C">
            <w:pPr>
              <w:pStyle w:val="ConsPlusNormal"/>
              <w:jc w:val="center"/>
            </w:pPr>
            <w:r>
              <w:t>31 декабря 2019 г.</w:t>
            </w:r>
          </w:p>
        </w:tc>
        <w:tc>
          <w:tcPr>
            <w:tcW w:w="4365" w:type="dxa"/>
            <w:tcBorders>
              <w:top w:val="nil"/>
              <w:left w:val="nil"/>
              <w:bottom w:val="nil"/>
              <w:right w:val="nil"/>
            </w:tcBorders>
          </w:tcPr>
          <w:p w:rsidR="0077619C" w:rsidRDefault="0077619C">
            <w:pPr>
              <w:pStyle w:val="ConsPlusNormal"/>
            </w:pPr>
            <w:r>
              <w:t>О.А. Иванов, заместитель Министра цифрового развития связи и массовых коммуникаций Российской Федерации, 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1.7</w:t>
            </w:r>
          </w:p>
        </w:tc>
        <w:tc>
          <w:tcPr>
            <w:tcW w:w="4932" w:type="dxa"/>
            <w:tcBorders>
              <w:top w:val="nil"/>
              <w:left w:val="nil"/>
              <w:bottom w:val="nil"/>
              <w:right w:val="nil"/>
            </w:tcBorders>
          </w:tcPr>
          <w:p w:rsidR="0077619C" w:rsidRDefault="0077619C">
            <w:pPr>
              <w:pStyle w:val="ConsPlusNormal"/>
            </w:pPr>
            <w:r>
              <w:t xml:space="preserve">Не менее 2 тыс. работников, привлекаемых к осуществлению образовательной деятельности, прошли повышение квалификации с целью </w:t>
            </w:r>
            <w:r>
              <w:lastRenderedPageBreak/>
              <w:t>повышения их компетенций в области современных технологий</w:t>
            </w:r>
          </w:p>
        </w:tc>
        <w:tc>
          <w:tcPr>
            <w:tcW w:w="1304" w:type="dxa"/>
            <w:tcBorders>
              <w:top w:val="nil"/>
              <w:left w:val="nil"/>
              <w:bottom w:val="nil"/>
              <w:right w:val="nil"/>
            </w:tcBorders>
          </w:tcPr>
          <w:p w:rsidR="0077619C" w:rsidRDefault="0077619C">
            <w:pPr>
              <w:pStyle w:val="ConsPlusNormal"/>
              <w:jc w:val="center"/>
            </w:pPr>
            <w:r>
              <w:lastRenderedPageBreak/>
              <w:t>31 декабря 2019 г.</w:t>
            </w:r>
          </w:p>
        </w:tc>
        <w:tc>
          <w:tcPr>
            <w:tcW w:w="4365" w:type="dxa"/>
            <w:tcBorders>
              <w:top w:val="nil"/>
              <w:left w:val="nil"/>
              <w:bottom w:val="nil"/>
              <w:right w:val="nil"/>
            </w:tcBorders>
          </w:tcPr>
          <w:p w:rsidR="0077619C" w:rsidRDefault="0077619C">
            <w:pPr>
              <w:pStyle w:val="ConsPlusNormal"/>
            </w:pPr>
            <w:r>
              <w:t xml:space="preserve">М.Н. Ракова, заместитель Министра просвещения Российской Федерации М.А. Боровская, заместитель Министра науки и </w:t>
            </w:r>
            <w:r>
              <w:lastRenderedPageBreak/>
              <w:t>высшего образования Российской Федерации, Министерство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lastRenderedPageBreak/>
              <w:t>1.8</w:t>
            </w:r>
          </w:p>
        </w:tc>
        <w:tc>
          <w:tcPr>
            <w:tcW w:w="4932" w:type="dxa"/>
            <w:tcBorders>
              <w:top w:val="nil"/>
              <w:left w:val="nil"/>
              <w:bottom w:val="nil"/>
              <w:right w:val="nil"/>
            </w:tcBorders>
          </w:tcPr>
          <w:p w:rsidR="0077619C" w:rsidRDefault="0077619C">
            <w:pPr>
              <w:pStyle w:val="ConsPlusNormal"/>
            </w:pPr>
            <w:r>
              <w:t xml:space="preserve">Созданы центры цифрового образования детей, в том числе за счет федеральной поддержки не менее 20 </w:t>
            </w:r>
            <w:hyperlink w:anchor="P2145" w:history="1">
              <w:r>
                <w:rPr>
                  <w:color w:val="0000FF"/>
                </w:rPr>
                <w:t>&lt;22&gt;</w:t>
              </w:r>
            </w:hyperlink>
            <w:r>
              <w:t xml:space="preserve"> центров цифрового образования "IT-куб" с охватом не менее 8 тыс. детей</w:t>
            </w:r>
          </w:p>
        </w:tc>
        <w:tc>
          <w:tcPr>
            <w:tcW w:w="1304" w:type="dxa"/>
            <w:tcBorders>
              <w:top w:val="nil"/>
              <w:left w:val="nil"/>
              <w:bottom w:val="nil"/>
              <w:right w:val="nil"/>
            </w:tcBorders>
          </w:tcPr>
          <w:p w:rsidR="0077619C" w:rsidRDefault="0077619C">
            <w:pPr>
              <w:pStyle w:val="ConsPlusNormal"/>
              <w:jc w:val="center"/>
            </w:pPr>
            <w:r>
              <w:t>31 декабря 2019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1.9</w:t>
            </w:r>
          </w:p>
        </w:tc>
        <w:tc>
          <w:tcPr>
            <w:tcW w:w="4932" w:type="dxa"/>
            <w:tcBorders>
              <w:top w:val="nil"/>
              <w:left w:val="nil"/>
              <w:bottom w:val="nil"/>
              <w:right w:val="nil"/>
            </w:tcBorders>
          </w:tcPr>
          <w:p w:rsidR="0077619C" w:rsidRDefault="0077619C">
            <w:pPr>
              <w:pStyle w:val="ConsPlusNormal"/>
            </w:pPr>
            <w:r>
              <w:t xml:space="preserve">Обеспечен свободный доступ (бесплатный для пользователей) по принципу "одного окна" для всех категорий граждан, обучающихся по образовательным программам высшего образования и дополнительным профессиональным программам, к онлайн-курсам, реализуемым различными организациями, осуществляющими образовательную деятельность, и образовательными платформами </w:t>
            </w:r>
            <w:hyperlink w:anchor="P2146" w:history="1">
              <w:r>
                <w:rPr>
                  <w:color w:val="0000FF"/>
                </w:rPr>
                <w:t>&lt;23&gt;</w:t>
              </w:r>
            </w:hyperlink>
          </w:p>
        </w:tc>
        <w:tc>
          <w:tcPr>
            <w:tcW w:w="1304" w:type="dxa"/>
            <w:tcBorders>
              <w:top w:val="nil"/>
              <w:left w:val="nil"/>
              <w:bottom w:val="nil"/>
              <w:right w:val="nil"/>
            </w:tcBorders>
          </w:tcPr>
          <w:p w:rsidR="0077619C" w:rsidRDefault="0077619C">
            <w:pPr>
              <w:pStyle w:val="ConsPlusNormal"/>
              <w:jc w:val="center"/>
            </w:pPr>
            <w:r>
              <w:t>31 декабря 2019 г.</w:t>
            </w:r>
          </w:p>
        </w:tc>
        <w:tc>
          <w:tcPr>
            <w:tcW w:w="4365" w:type="dxa"/>
            <w:tcBorders>
              <w:top w:val="nil"/>
              <w:left w:val="nil"/>
              <w:bottom w:val="nil"/>
              <w:right w:val="nil"/>
            </w:tcBorders>
          </w:tcPr>
          <w:p w:rsidR="0077619C" w:rsidRDefault="0077619C">
            <w:pPr>
              <w:pStyle w:val="ConsPlusNormal"/>
            </w:pPr>
            <w:r>
              <w:t>М.А. Боровская, заместитель Министра науки и высшего образования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1.10</w:t>
            </w:r>
          </w:p>
        </w:tc>
        <w:tc>
          <w:tcPr>
            <w:tcW w:w="4932" w:type="dxa"/>
            <w:tcBorders>
              <w:top w:val="nil"/>
              <w:left w:val="nil"/>
              <w:bottom w:val="nil"/>
              <w:right w:val="nil"/>
            </w:tcBorders>
          </w:tcPr>
          <w:p w:rsidR="0077619C" w:rsidRDefault="0077619C">
            <w:pPr>
              <w:pStyle w:val="ConsPlusNormal"/>
            </w:pPr>
            <w:r>
              <w:t>Утвержден пакет единых технологических требований с учетом целевой модели цифровой образовательной среды, включая требования к создаваемым цифровым платформам, сервисам, информационным системам, регламенты информационного взаимодействия, форматы обмена данными, обеспечивающие информационное взаимодействие и сквозную аутентификацию на цифровой платформе и в информационных системах всех уровней образования</w:t>
            </w:r>
          </w:p>
        </w:tc>
        <w:tc>
          <w:tcPr>
            <w:tcW w:w="1304" w:type="dxa"/>
            <w:tcBorders>
              <w:top w:val="nil"/>
              <w:left w:val="nil"/>
              <w:bottom w:val="nil"/>
              <w:right w:val="nil"/>
            </w:tcBorders>
          </w:tcPr>
          <w:p w:rsidR="0077619C" w:rsidRDefault="0077619C">
            <w:pPr>
              <w:pStyle w:val="ConsPlusNormal"/>
              <w:jc w:val="center"/>
            </w:pPr>
            <w:r>
              <w:t>1 марта 2020 г.</w:t>
            </w:r>
          </w:p>
        </w:tc>
        <w:tc>
          <w:tcPr>
            <w:tcW w:w="4365" w:type="dxa"/>
            <w:tcBorders>
              <w:top w:val="nil"/>
              <w:left w:val="nil"/>
              <w:bottom w:val="nil"/>
              <w:right w:val="nil"/>
            </w:tcBorders>
          </w:tcPr>
          <w:p w:rsidR="0077619C" w:rsidRDefault="0077619C">
            <w:pPr>
              <w:pStyle w:val="ConsPlusNormal"/>
            </w:pPr>
            <w:r>
              <w:t>О.Б. Пак, статс-секретарь - заместитель Министра цифрового развития связи и массовых коммуникаций Российской Федерации, М.Н. Ракова, заместитель Министра просвещения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1.11</w:t>
            </w:r>
          </w:p>
        </w:tc>
        <w:tc>
          <w:tcPr>
            <w:tcW w:w="4932" w:type="dxa"/>
            <w:tcBorders>
              <w:top w:val="nil"/>
              <w:left w:val="nil"/>
              <w:bottom w:val="nil"/>
              <w:right w:val="nil"/>
            </w:tcBorders>
          </w:tcPr>
          <w:p w:rsidR="0077619C" w:rsidRDefault="0077619C">
            <w:pPr>
              <w:pStyle w:val="ConsPlusNormal"/>
            </w:pPr>
            <w:r>
              <w:t xml:space="preserve">Разработана методология для внедрения в основные общеобразовательные программы </w:t>
            </w:r>
            <w:r>
              <w:lastRenderedPageBreak/>
              <w:t>современных цифровых технологий</w:t>
            </w:r>
          </w:p>
        </w:tc>
        <w:tc>
          <w:tcPr>
            <w:tcW w:w="1304" w:type="dxa"/>
            <w:tcBorders>
              <w:top w:val="nil"/>
              <w:left w:val="nil"/>
              <w:bottom w:val="nil"/>
              <w:right w:val="nil"/>
            </w:tcBorders>
          </w:tcPr>
          <w:p w:rsidR="0077619C" w:rsidRDefault="0077619C">
            <w:pPr>
              <w:pStyle w:val="ConsPlusNormal"/>
              <w:jc w:val="center"/>
            </w:pPr>
            <w:r>
              <w:lastRenderedPageBreak/>
              <w:t>1 апреля 2020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lastRenderedPageBreak/>
              <w:t>1.12</w:t>
            </w:r>
          </w:p>
        </w:tc>
        <w:tc>
          <w:tcPr>
            <w:tcW w:w="4932" w:type="dxa"/>
            <w:tcBorders>
              <w:top w:val="nil"/>
              <w:left w:val="nil"/>
              <w:bottom w:val="nil"/>
              <w:right w:val="nil"/>
            </w:tcBorders>
          </w:tcPr>
          <w:p w:rsidR="0077619C" w:rsidRDefault="0077619C">
            <w:pPr>
              <w:pStyle w:val="ConsPlusNormal"/>
            </w:pPr>
            <w:r>
              <w:t>Для не менее 5000 детей, обучающихся в 5% общеобразовательных организаций 10 субъектов Российской Федерации, проведен эксперимент по внедрению в образовательную программу современных цифровых технологий</w:t>
            </w:r>
          </w:p>
        </w:tc>
        <w:tc>
          <w:tcPr>
            <w:tcW w:w="1304" w:type="dxa"/>
            <w:tcBorders>
              <w:top w:val="nil"/>
              <w:left w:val="nil"/>
              <w:bottom w:val="nil"/>
              <w:right w:val="nil"/>
            </w:tcBorders>
          </w:tcPr>
          <w:p w:rsidR="0077619C" w:rsidRDefault="0077619C">
            <w:pPr>
              <w:pStyle w:val="ConsPlusNormal"/>
              <w:jc w:val="center"/>
            </w:pPr>
            <w:r>
              <w:t>31 декабря 2020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1.13</w:t>
            </w:r>
          </w:p>
        </w:tc>
        <w:tc>
          <w:tcPr>
            <w:tcW w:w="4932" w:type="dxa"/>
            <w:tcBorders>
              <w:top w:val="nil"/>
              <w:left w:val="nil"/>
              <w:bottom w:val="nil"/>
              <w:right w:val="nil"/>
            </w:tcBorders>
          </w:tcPr>
          <w:p w:rsidR="0077619C" w:rsidRDefault="0077619C">
            <w:pPr>
              <w:pStyle w:val="ConsPlusNormal"/>
            </w:pPr>
            <w:r>
              <w:t>Не менее чем в 20 субъектах Российской Федерации внедрена целевая модель цифровой образовательной среды</w:t>
            </w:r>
          </w:p>
        </w:tc>
        <w:tc>
          <w:tcPr>
            <w:tcW w:w="1304" w:type="dxa"/>
            <w:tcBorders>
              <w:top w:val="nil"/>
              <w:left w:val="nil"/>
              <w:bottom w:val="nil"/>
              <w:right w:val="nil"/>
            </w:tcBorders>
          </w:tcPr>
          <w:p w:rsidR="0077619C" w:rsidRDefault="0077619C">
            <w:pPr>
              <w:pStyle w:val="ConsPlusNormal"/>
              <w:jc w:val="center"/>
            </w:pPr>
            <w:r>
              <w:t>31 декабря 2020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Министерство цифрового развития, связи и массовых коммуникаций Российской Федерации, Н.А. Наумова, заместитель руководителя Федеральной службы по надзору в сфере образования и науки,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1.14</w:t>
            </w:r>
          </w:p>
        </w:tc>
        <w:tc>
          <w:tcPr>
            <w:tcW w:w="4932" w:type="dxa"/>
            <w:tcBorders>
              <w:top w:val="nil"/>
              <w:left w:val="nil"/>
              <w:bottom w:val="nil"/>
              <w:right w:val="nil"/>
            </w:tcBorders>
          </w:tcPr>
          <w:p w:rsidR="0077619C" w:rsidRDefault="0077619C">
            <w:pPr>
              <w:pStyle w:val="ConsPlusNormal"/>
            </w:pPr>
            <w:r>
              <w:t xml:space="preserve">Создана интеграционная платформа непрерывного образования (профессиональное обучение и дополнительное образование) и набор сервисов, обеспечивающих навигацию и поддержку граждан при выборе образовательных программ и организаций, осуществляющих образовательную деятельность </w:t>
            </w:r>
            <w:hyperlink w:anchor="P2147" w:history="1">
              <w:r>
                <w:rPr>
                  <w:color w:val="0000FF"/>
                </w:rPr>
                <w:t>&lt;24&gt;</w:t>
              </w:r>
            </w:hyperlink>
          </w:p>
        </w:tc>
        <w:tc>
          <w:tcPr>
            <w:tcW w:w="1304" w:type="dxa"/>
            <w:tcBorders>
              <w:top w:val="nil"/>
              <w:left w:val="nil"/>
              <w:bottom w:val="nil"/>
              <w:right w:val="nil"/>
            </w:tcBorders>
          </w:tcPr>
          <w:p w:rsidR="0077619C" w:rsidRDefault="0077619C">
            <w:pPr>
              <w:pStyle w:val="ConsPlusNormal"/>
              <w:jc w:val="center"/>
            </w:pPr>
            <w:r>
              <w:t>31 декабря 2020 г.</w:t>
            </w:r>
          </w:p>
        </w:tc>
        <w:tc>
          <w:tcPr>
            <w:tcW w:w="4365" w:type="dxa"/>
            <w:tcBorders>
              <w:top w:val="nil"/>
              <w:left w:val="nil"/>
              <w:bottom w:val="nil"/>
              <w:right w:val="nil"/>
            </w:tcBorders>
          </w:tcPr>
          <w:p w:rsidR="0077619C" w:rsidRDefault="0077619C">
            <w:pPr>
              <w:pStyle w:val="ConsPlusNormal"/>
            </w:pPr>
            <w:r>
              <w:t>М.А. Боровская, заместитель Министра науки и высшего образования Российской Федерации, М.Н. Ракова, заместитель Министра просвещения Российской Федерации, Министерство труда и социальной защиты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1.15</w:t>
            </w:r>
          </w:p>
        </w:tc>
        <w:tc>
          <w:tcPr>
            <w:tcW w:w="4932" w:type="dxa"/>
            <w:tcBorders>
              <w:top w:val="nil"/>
              <w:left w:val="nil"/>
              <w:bottom w:val="nil"/>
              <w:right w:val="nil"/>
            </w:tcBorders>
          </w:tcPr>
          <w:p w:rsidR="0077619C" w:rsidRDefault="0077619C">
            <w:pPr>
              <w:pStyle w:val="ConsPlusNormal"/>
            </w:pPr>
            <w:r>
              <w:t>Не менее 5 тыс. работников, привлекаемых к осуществлению образовательной деятельности, прошли повышение квалификации с целью повышения их компетенций в области современных технологий</w:t>
            </w:r>
          </w:p>
        </w:tc>
        <w:tc>
          <w:tcPr>
            <w:tcW w:w="1304" w:type="dxa"/>
            <w:tcBorders>
              <w:top w:val="nil"/>
              <w:left w:val="nil"/>
              <w:bottom w:val="nil"/>
              <w:right w:val="nil"/>
            </w:tcBorders>
          </w:tcPr>
          <w:p w:rsidR="0077619C" w:rsidRDefault="0077619C">
            <w:pPr>
              <w:pStyle w:val="ConsPlusNormal"/>
              <w:jc w:val="center"/>
            </w:pPr>
            <w:r>
              <w:t>31 декабря 2020 г.,</w:t>
            </w:r>
          </w:p>
          <w:p w:rsidR="0077619C" w:rsidRDefault="0077619C">
            <w:pPr>
              <w:pStyle w:val="ConsPlusNormal"/>
              <w:jc w:val="center"/>
            </w:pPr>
            <w:r>
              <w:t>далее - ежегодно</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1.16</w:t>
            </w:r>
          </w:p>
        </w:tc>
        <w:tc>
          <w:tcPr>
            <w:tcW w:w="4932" w:type="dxa"/>
            <w:tcBorders>
              <w:top w:val="nil"/>
              <w:left w:val="nil"/>
              <w:bottom w:val="nil"/>
              <w:right w:val="nil"/>
            </w:tcBorders>
          </w:tcPr>
          <w:p w:rsidR="0077619C" w:rsidRDefault="0077619C">
            <w:pPr>
              <w:pStyle w:val="ConsPlusNormal"/>
            </w:pPr>
            <w:r>
              <w:t xml:space="preserve">Не менее чем 40% образовательных организаций, реализующих основные и (или) дополнительные общеобразовательные программы, обновили </w:t>
            </w:r>
            <w:r>
              <w:lastRenderedPageBreak/>
              <w:t>информационное наполнение и функциональные возможности открытых и общедоступных информационных ресурсов (официальных сайтов в сети "Интернет")</w:t>
            </w:r>
          </w:p>
        </w:tc>
        <w:tc>
          <w:tcPr>
            <w:tcW w:w="1304" w:type="dxa"/>
            <w:tcBorders>
              <w:top w:val="nil"/>
              <w:left w:val="nil"/>
              <w:bottom w:val="nil"/>
              <w:right w:val="nil"/>
            </w:tcBorders>
          </w:tcPr>
          <w:p w:rsidR="0077619C" w:rsidRDefault="0077619C">
            <w:pPr>
              <w:pStyle w:val="ConsPlusNormal"/>
              <w:jc w:val="center"/>
            </w:pPr>
            <w:r>
              <w:lastRenderedPageBreak/>
              <w:t>31 декабря 2020 г.</w:t>
            </w:r>
          </w:p>
        </w:tc>
        <w:tc>
          <w:tcPr>
            <w:tcW w:w="4365" w:type="dxa"/>
            <w:tcBorders>
              <w:top w:val="nil"/>
              <w:left w:val="nil"/>
              <w:bottom w:val="nil"/>
              <w:right w:val="nil"/>
            </w:tcBorders>
          </w:tcPr>
          <w:p w:rsidR="0077619C" w:rsidRDefault="0077619C">
            <w:pPr>
              <w:pStyle w:val="ConsPlusNormal"/>
            </w:pPr>
            <w:r>
              <w:t xml:space="preserve">М.Н. Ракова, заместитель Министра просвещения Российской Федерации, Н.А. Наумова, заместитель руководителя </w:t>
            </w:r>
            <w:r>
              <w:lastRenderedPageBreak/>
              <w:t>Федеральной службы по надзору в сфере образования и науки,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lastRenderedPageBreak/>
              <w:t>1.17</w:t>
            </w:r>
          </w:p>
        </w:tc>
        <w:tc>
          <w:tcPr>
            <w:tcW w:w="4932" w:type="dxa"/>
            <w:tcBorders>
              <w:top w:val="nil"/>
              <w:left w:val="nil"/>
              <w:bottom w:val="nil"/>
              <w:right w:val="nil"/>
            </w:tcBorders>
          </w:tcPr>
          <w:p w:rsidR="0077619C" w:rsidRDefault="0077619C">
            <w:pPr>
              <w:pStyle w:val="ConsPlusNormal"/>
            </w:pPr>
            <w:r>
              <w:t xml:space="preserve">Не менее 70% образовательных организаций обеспечены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в поселках городского типа, и гарантированным интернет-трафиком </w:t>
            </w:r>
            <w:hyperlink w:anchor="P2148" w:history="1">
              <w:r>
                <w:rPr>
                  <w:color w:val="0000FF"/>
                </w:rPr>
                <w:t>&lt;25&gt;</w:t>
              </w:r>
            </w:hyperlink>
          </w:p>
        </w:tc>
        <w:tc>
          <w:tcPr>
            <w:tcW w:w="1304" w:type="dxa"/>
            <w:tcBorders>
              <w:top w:val="nil"/>
              <w:left w:val="nil"/>
              <w:bottom w:val="nil"/>
              <w:right w:val="nil"/>
            </w:tcBorders>
          </w:tcPr>
          <w:p w:rsidR="0077619C" w:rsidRDefault="0077619C">
            <w:pPr>
              <w:pStyle w:val="ConsPlusNormal"/>
              <w:jc w:val="center"/>
            </w:pPr>
            <w:r>
              <w:t>31 декабря 2020 г.</w:t>
            </w:r>
          </w:p>
        </w:tc>
        <w:tc>
          <w:tcPr>
            <w:tcW w:w="4365" w:type="dxa"/>
            <w:tcBorders>
              <w:top w:val="nil"/>
              <w:left w:val="nil"/>
              <w:bottom w:val="nil"/>
              <w:right w:val="nil"/>
            </w:tcBorders>
          </w:tcPr>
          <w:p w:rsidR="0077619C" w:rsidRDefault="0077619C">
            <w:pPr>
              <w:pStyle w:val="ConsPlusNormal"/>
            </w:pPr>
            <w:r>
              <w:t>О.А. Иванов, заместитель Министра цифрового развития связи и массовых коммуникаций Российской Федерации, 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1.18</w:t>
            </w:r>
          </w:p>
        </w:tc>
        <w:tc>
          <w:tcPr>
            <w:tcW w:w="4932" w:type="dxa"/>
            <w:tcBorders>
              <w:top w:val="nil"/>
              <w:left w:val="nil"/>
              <w:bottom w:val="nil"/>
              <w:right w:val="nil"/>
            </w:tcBorders>
          </w:tcPr>
          <w:p w:rsidR="0077619C" w:rsidRDefault="0077619C">
            <w:pPr>
              <w:pStyle w:val="ConsPlusNormal"/>
            </w:pPr>
            <w:r>
              <w:t>Созданы центры цифрового образования детей, в том числе за счет федеральной поддержки не менее 70 центров цифрового образования "IT-куб" с охватом не менее 28 тыс. детей</w:t>
            </w:r>
          </w:p>
        </w:tc>
        <w:tc>
          <w:tcPr>
            <w:tcW w:w="1304" w:type="dxa"/>
            <w:tcBorders>
              <w:top w:val="nil"/>
              <w:left w:val="nil"/>
              <w:bottom w:val="nil"/>
              <w:right w:val="nil"/>
            </w:tcBorders>
          </w:tcPr>
          <w:p w:rsidR="0077619C" w:rsidRDefault="0077619C">
            <w:pPr>
              <w:pStyle w:val="ConsPlusNormal"/>
              <w:jc w:val="center"/>
            </w:pPr>
            <w:r>
              <w:t>31 декабря 2020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1.19</w:t>
            </w:r>
          </w:p>
        </w:tc>
        <w:tc>
          <w:tcPr>
            <w:tcW w:w="4932" w:type="dxa"/>
            <w:tcBorders>
              <w:top w:val="nil"/>
              <w:left w:val="nil"/>
              <w:bottom w:val="nil"/>
              <w:right w:val="nil"/>
            </w:tcBorders>
          </w:tcPr>
          <w:p w:rsidR="0077619C" w:rsidRDefault="0077619C">
            <w:pPr>
              <w:pStyle w:val="ConsPlusNormal"/>
            </w:pPr>
            <w:r>
              <w:t>Для не менее 12 тыс. детей, обучающихся в 10% общеобразовательных организаций 25 субъектов Российской Федерации, в основные общеобразовательные программы внедрены современные цифровые технологии</w:t>
            </w:r>
          </w:p>
        </w:tc>
        <w:tc>
          <w:tcPr>
            <w:tcW w:w="1304" w:type="dxa"/>
            <w:tcBorders>
              <w:top w:val="nil"/>
              <w:left w:val="nil"/>
              <w:bottom w:val="nil"/>
              <w:right w:val="nil"/>
            </w:tcBorders>
          </w:tcPr>
          <w:p w:rsidR="0077619C" w:rsidRDefault="0077619C">
            <w:pPr>
              <w:pStyle w:val="ConsPlusNormal"/>
              <w:jc w:val="center"/>
            </w:pPr>
            <w:r>
              <w:t>31 декабря 2021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1.20</w:t>
            </w:r>
          </w:p>
        </w:tc>
        <w:tc>
          <w:tcPr>
            <w:tcW w:w="4932" w:type="dxa"/>
            <w:tcBorders>
              <w:top w:val="nil"/>
              <w:left w:val="nil"/>
              <w:bottom w:val="nil"/>
              <w:right w:val="nil"/>
            </w:tcBorders>
          </w:tcPr>
          <w:p w:rsidR="0077619C" w:rsidRDefault="0077619C">
            <w:pPr>
              <w:pStyle w:val="ConsPlusNormal"/>
            </w:pPr>
            <w:r>
              <w:t>Не менее чем в 35 субъектах Российской Федерации внедрена целевая модель цифровой образовательной среды</w:t>
            </w:r>
          </w:p>
        </w:tc>
        <w:tc>
          <w:tcPr>
            <w:tcW w:w="1304" w:type="dxa"/>
            <w:tcBorders>
              <w:top w:val="nil"/>
              <w:left w:val="nil"/>
              <w:bottom w:val="nil"/>
              <w:right w:val="nil"/>
            </w:tcBorders>
          </w:tcPr>
          <w:p w:rsidR="0077619C" w:rsidRDefault="0077619C">
            <w:pPr>
              <w:pStyle w:val="ConsPlusNormal"/>
              <w:jc w:val="center"/>
            </w:pPr>
            <w:r>
              <w:t>31 декабря 2021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Министерство цифрового развития, связи и массовых коммуникаций Российской Федерации, Н.А. Наумова, заместитель руководителя Федеральной службы по надзору в сфере образования и науки,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1.21</w:t>
            </w:r>
          </w:p>
        </w:tc>
        <w:tc>
          <w:tcPr>
            <w:tcW w:w="4932" w:type="dxa"/>
            <w:tcBorders>
              <w:top w:val="nil"/>
              <w:left w:val="nil"/>
              <w:bottom w:val="nil"/>
              <w:right w:val="nil"/>
            </w:tcBorders>
          </w:tcPr>
          <w:p w:rsidR="0077619C" w:rsidRDefault="0077619C">
            <w:pPr>
              <w:pStyle w:val="ConsPlusNormal"/>
            </w:pPr>
            <w:r>
              <w:t xml:space="preserve">Не менее чем 60% образовательных организаций, </w:t>
            </w:r>
            <w:r>
              <w:lastRenderedPageBreak/>
              <w:t>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tc>
        <w:tc>
          <w:tcPr>
            <w:tcW w:w="1304" w:type="dxa"/>
            <w:tcBorders>
              <w:top w:val="nil"/>
              <w:left w:val="nil"/>
              <w:bottom w:val="nil"/>
              <w:right w:val="nil"/>
            </w:tcBorders>
          </w:tcPr>
          <w:p w:rsidR="0077619C" w:rsidRDefault="0077619C">
            <w:pPr>
              <w:pStyle w:val="ConsPlusNormal"/>
              <w:jc w:val="center"/>
            </w:pPr>
            <w:r>
              <w:lastRenderedPageBreak/>
              <w:t xml:space="preserve">31 декабря </w:t>
            </w:r>
            <w:r>
              <w:lastRenderedPageBreak/>
              <w:t>2021 г.</w:t>
            </w:r>
          </w:p>
        </w:tc>
        <w:tc>
          <w:tcPr>
            <w:tcW w:w="4365" w:type="dxa"/>
            <w:tcBorders>
              <w:top w:val="nil"/>
              <w:left w:val="nil"/>
              <w:bottom w:val="nil"/>
              <w:right w:val="nil"/>
            </w:tcBorders>
          </w:tcPr>
          <w:p w:rsidR="0077619C" w:rsidRDefault="0077619C">
            <w:pPr>
              <w:pStyle w:val="ConsPlusNormal"/>
            </w:pPr>
            <w:r>
              <w:lastRenderedPageBreak/>
              <w:t xml:space="preserve">М.Н. Ракова, заместитель Министра </w:t>
            </w:r>
            <w:r>
              <w:lastRenderedPageBreak/>
              <w:t>просвещения Российской Федерации, Н.А. Наумова, заместитель руководителя Федеральной службы по надзору в сфере образования и науки,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lastRenderedPageBreak/>
              <w:t>1.22</w:t>
            </w:r>
          </w:p>
        </w:tc>
        <w:tc>
          <w:tcPr>
            <w:tcW w:w="4932" w:type="dxa"/>
            <w:tcBorders>
              <w:top w:val="nil"/>
              <w:left w:val="nil"/>
              <w:bottom w:val="nil"/>
              <w:right w:val="nil"/>
            </w:tcBorders>
          </w:tcPr>
          <w:p w:rsidR="0077619C" w:rsidRDefault="0077619C">
            <w:pPr>
              <w:pStyle w:val="ConsPlusNormal"/>
            </w:pPr>
            <w:r>
              <w:t xml:space="preserve">Не менее 75% образовательных организаций обеспечены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в поселках городского типа, и гарантированным интернет-трафиком </w:t>
            </w:r>
            <w:hyperlink w:anchor="P2149" w:history="1">
              <w:r>
                <w:rPr>
                  <w:color w:val="0000FF"/>
                </w:rPr>
                <w:t>&lt;26&gt;</w:t>
              </w:r>
            </w:hyperlink>
          </w:p>
        </w:tc>
        <w:tc>
          <w:tcPr>
            <w:tcW w:w="1304" w:type="dxa"/>
            <w:tcBorders>
              <w:top w:val="nil"/>
              <w:left w:val="nil"/>
              <w:bottom w:val="nil"/>
              <w:right w:val="nil"/>
            </w:tcBorders>
          </w:tcPr>
          <w:p w:rsidR="0077619C" w:rsidRDefault="0077619C">
            <w:pPr>
              <w:pStyle w:val="ConsPlusNormal"/>
              <w:jc w:val="center"/>
            </w:pPr>
            <w:r>
              <w:t>31 декабря 2021 г.</w:t>
            </w:r>
          </w:p>
        </w:tc>
        <w:tc>
          <w:tcPr>
            <w:tcW w:w="4365" w:type="dxa"/>
            <w:tcBorders>
              <w:top w:val="nil"/>
              <w:left w:val="nil"/>
              <w:bottom w:val="nil"/>
              <w:right w:val="nil"/>
            </w:tcBorders>
          </w:tcPr>
          <w:p w:rsidR="0077619C" w:rsidRDefault="0077619C">
            <w:pPr>
              <w:pStyle w:val="ConsPlusNormal"/>
            </w:pPr>
            <w:r>
              <w:t>О.А. Иванов, заместитель Министра цифрового развития связи и массовых коммуникаций Российской Федерации, 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1.23</w:t>
            </w:r>
          </w:p>
        </w:tc>
        <w:tc>
          <w:tcPr>
            <w:tcW w:w="4932" w:type="dxa"/>
            <w:tcBorders>
              <w:top w:val="nil"/>
              <w:left w:val="nil"/>
              <w:bottom w:val="nil"/>
              <w:right w:val="nil"/>
            </w:tcBorders>
          </w:tcPr>
          <w:p w:rsidR="0077619C" w:rsidRDefault="0077619C">
            <w:pPr>
              <w:pStyle w:val="ConsPlusNormal"/>
            </w:pPr>
            <w:r>
              <w:t>Созданы центры цифрового образования детей, в том числе за счет федеральной поддержки не менее 125 центров цифрового образования "IT-куб" с охватом не менее 50 тыс. детей</w:t>
            </w:r>
          </w:p>
        </w:tc>
        <w:tc>
          <w:tcPr>
            <w:tcW w:w="1304" w:type="dxa"/>
            <w:tcBorders>
              <w:top w:val="nil"/>
              <w:left w:val="nil"/>
              <w:bottom w:val="nil"/>
              <w:right w:val="nil"/>
            </w:tcBorders>
          </w:tcPr>
          <w:p w:rsidR="0077619C" w:rsidRDefault="0077619C">
            <w:pPr>
              <w:pStyle w:val="ConsPlusNormal"/>
              <w:jc w:val="center"/>
            </w:pPr>
            <w:r>
              <w:t>31 декабря 2021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1.24</w:t>
            </w:r>
          </w:p>
        </w:tc>
        <w:tc>
          <w:tcPr>
            <w:tcW w:w="4932" w:type="dxa"/>
            <w:tcBorders>
              <w:top w:val="nil"/>
              <w:left w:val="nil"/>
              <w:bottom w:val="nil"/>
              <w:right w:val="nil"/>
            </w:tcBorders>
          </w:tcPr>
          <w:p w:rsidR="0077619C" w:rsidRDefault="0077619C">
            <w:pPr>
              <w:pStyle w:val="ConsPlusNormal"/>
            </w:pPr>
            <w:r>
              <w:t>Для не менее 60 тыс. детей в 15% общеобразовательных организаций 45 субъектах Российской Федерации внедрены в основные общеобразовательные программы современные цифровые технологии</w:t>
            </w:r>
          </w:p>
        </w:tc>
        <w:tc>
          <w:tcPr>
            <w:tcW w:w="1304" w:type="dxa"/>
            <w:tcBorders>
              <w:top w:val="nil"/>
              <w:left w:val="nil"/>
              <w:bottom w:val="nil"/>
              <w:right w:val="nil"/>
            </w:tcBorders>
          </w:tcPr>
          <w:p w:rsidR="0077619C" w:rsidRDefault="0077619C">
            <w:pPr>
              <w:pStyle w:val="ConsPlusNormal"/>
              <w:jc w:val="center"/>
            </w:pPr>
            <w:r>
              <w:t>31 декабря 2022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1.25</w:t>
            </w:r>
          </w:p>
        </w:tc>
        <w:tc>
          <w:tcPr>
            <w:tcW w:w="4932" w:type="dxa"/>
            <w:tcBorders>
              <w:top w:val="nil"/>
              <w:left w:val="nil"/>
              <w:bottom w:val="nil"/>
              <w:right w:val="nil"/>
            </w:tcBorders>
          </w:tcPr>
          <w:p w:rsidR="0077619C" w:rsidRDefault="0077619C">
            <w:pPr>
              <w:pStyle w:val="ConsPlusNormal"/>
            </w:pPr>
            <w:r>
              <w:t>Не менее чем в 50 субъектах Российской Федерации внедрена целевая модель цифровой образовательной среды</w:t>
            </w:r>
          </w:p>
        </w:tc>
        <w:tc>
          <w:tcPr>
            <w:tcW w:w="1304" w:type="dxa"/>
            <w:tcBorders>
              <w:top w:val="nil"/>
              <w:left w:val="nil"/>
              <w:bottom w:val="nil"/>
              <w:right w:val="nil"/>
            </w:tcBorders>
          </w:tcPr>
          <w:p w:rsidR="0077619C" w:rsidRDefault="0077619C">
            <w:pPr>
              <w:pStyle w:val="ConsPlusNormal"/>
              <w:jc w:val="center"/>
            </w:pPr>
            <w:r>
              <w:t>31 декабря 2022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Министерство цифрового развития, связи и массовых коммуникаций Российской Федерации, Н.А. Наумова, заместитель руководителя Федеральной службы по надзору в сфере образования и науки,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lastRenderedPageBreak/>
              <w:t>1.26</w:t>
            </w:r>
          </w:p>
        </w:tc>
        <w:tc>
          <w:tcPr>
            <w:tcW w:w="4932" w:type="dxa"/>
            <w:tcBorders>
              <w:top w:val="nil"/>
              <w:left w:val="nil"/>
              <w:bottom w:val="nil"/>
              <w:right w:val="nil"/>
            </w:tcBorders>
          </w:tcPr>
          <w:p w:rsidR="0077619C" w:rsidRDefault="0077619C">
            <w:pPr>
              <w:pStyle w:val="ConsPlusNormal"/>
            </w:pPr>
            <w:r>
              <w:t>Все образовательные организации, реализующие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tc>
        <w:tc>
          <w:tcPr>
            <w:tcW w:w="1304" w:type="dxa"/>
            <w:tcBorders>
              <w:top w:val="nil"/>
              <w:left w:val="nil"/>
              <w:bottom w:val="nil"/>
              <w:right w:val="nil"/>
            </w:tcBorders>
          </w:tcPr>
          <w:p w:rsidR="0077619C" w:rsidRDefault="0077619C">
            <w:pPr>
              <w:pStyle w:val="ConsPlusNormal"/>
              <w:jc w:val="center"/>
            </w:pPr>
            <w:r>
              <w:t>31 декабря 2022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Н.А. Наумова, заместитель руководителя Федеральной службы по надзору в сфере образования и науки,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1.27</w:t>
            </w:r>
          </w:p>
        </w:tc>
        <w:tc>
          <w:tcPr>
            <w:tcW w:w="4932" w:type="dxa"/>
            <w:tcBorders>
              <w:top w:val="nil"/>
              <w:left w:val="nil"/>
              <w:bottom w:val="nil"/>
              <w:right w:val="nil"/>
            </w:tcBorders>
          </w:tcPr>
          <w:p w:rsidR="0077619C" w:rsidRDefault="0077619C">
            <w:pPr>
              <w:pStyle w:val="ConsPlusNormal"/>
            </w:pPr>
            <w:r>
              <w:t xml:space="preserve">Не менее 85% образовательных организаций обеспечены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в поселках городского типа, и гарантированным интернет-трафиком </w:t>
            </w:r>
            <w:hyperlink w:anchor="P2150" w:history="1">
              <w:r>
                <w:rPr>
                  <w:color w:val="0000FF"/>
                </w:rPr>
                <w:t>&lt;27&gt;</w:t>
              </w:r>
            </w:hyperlink>
          </w:p>
        </w:tc>
        <w:tc>
          <w:tcPr>
            <w:tcW w:w="1304" w:type="dxa"/>
            <w:tcBorders>
              <w:top w:val="nil"/>
              <w:left w:val="nil"/>
              <w:bottom w:val="nil"/>
              <w:right w:val="nil"/>
            </w:tcBorders>
          </w:tcPr>
          <w:p w:rsidR="0077619C" w:rsidRDefault="0077619C">
            <w:pPr>
              <w:pStyle w:val="ConsPlusNormal"/>
              <w:jc w:val="center"/>
            </w:pPr>
            <w:r>
              <w:t>31 декабря 2022 г.</w:t>
            </w:r>
          </w:p>
        </w:tc>
        <w:tc>
          <w:tcPr>
            <w:tcW w:w="4365" w:type="dxa"/>
            <w:tcBorders>
              <w:top w:val="nil"/>
              <w:left w:val="nil"/>
              <w:bottom w:val="nil"/>
              <w:right w:val="nil"/>
            </w:tcBorders>
          </w:tcPr>
          <w:p w:rsidR="0077619C" w:rsidRDefault="0077619C">
            <w:pPr>
              <w:pStyle w:val="ConsPlusNormal"/>
            </w:pPr>
            <w:r>
              <w:t>О.А. Иванов, заместитель Министра цифрового развития связи и массовых коммуникаций Российской Федерации, 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1.28</w:t>
            </w:r>
          </w:p>
        </w:tc>
        <w:tc>
          <w:tcPr>
            <w:tcW w:w="4932" w:type="dxa"/>
            <w:tcBorders>
              <w:top w:val="nil"/>
              <w:left w:val="nil"/>
              <w:bottom w:val="nil"/>
              <w:right w:val="nil"/>
            </w:tcBorders>
          </w:tcPr>
          <w:p w:rsidR="0077619C" w:rsidRDefault="0077619C">
            <w:pPr>
              <w:pStyle w:val="ConsPlusNormal"/>
            </w:pPr>
            <w:r>
              <w:t>Созданы центры цифрового образования детей, в том числе за счет федеральной поддержки не менее 190 центров цифрового образования "IT-куб" с охватом не менее 76 тыс. детей</w:t>
            </w:r>
          </w:p>
        </w:tc>
        <w:tc>
          <w:tcPr>
            <w:tcW w:w="1304" w:type="dxa"/>
            <w:tcBorders>
              <w:top w:val="nil"/>
              <w:left w:val="nil"/>
              <w:bottom w:val="nil"/>
              <w:right w:val="nil"/>
            </w:tcBorders>
          </w:tcPr>
          <w:p w:rsidR="0077619C" w:rsidRDefault="0077619C">
            <w:pPr>
              <w:pStyle w:val="ConsPlusNormal"/>
              <w:jc w:val="center"/>
            </w:pPr>
            <w:r>
              <w:t>31 декабря 2022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1.29</w:t>
            </w:r>
          </w:p>
        </w:tc>
        <w:tc>
          <w:tcPr>
            <w:tcW w:w="4932" w:type="dxa"/>
            <w:tcBorders>
              <w:top w:val="nil"/>
              <w:left w:val="nil"/>
              <w:bottom w:val="nil"/>
              <w:right w:val="nil"/>
            </w:tcBorders>
          </w:tcPr>
          <w:p w:rsidR="0077619C" w:rsidRDefault="0077619C">
            <w:pPr>
              <w:pStyle w:val="ConsPlusNormal"/>
            </w:pPr>
            <w:r>
              <w:t>Для не менее 350 тыс. детей в 20% общеобразовательных организаций 60 субъектов Российской Федерации внедрены в основные общеобразовательные программы современные цифровые технологии</w:t>
            </w:r>
          </w:p>
        </w:tc>
        <w:tc>
          <w:tcPr>
            <w:tcW w:w="1304" w:type="dxa"/>
            <w:tcBorders>
              <w:top w:val="nil"/>
              <w:left w:val="nil"/>
              <w:bottom w:val="nil"/>
              <w:right w:val="nil"/>
            </w:tcBorders>
          </w:tcPr>
          <w:p w:rsidR="0077619C" w:rsidRDefault="0077619C">
            <w:pPr>
              <w:pStyle w:val="ConsPlusNormal"/>
              <w:jc w:val="center"/>
            </w:pPr>
            <w:r>
              <w:t>31 декабря 2023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1.30</w:t>
            </w:r>
          </w:p>
        </w:tc>
        <w:tc>
          <w:tcPr>
            <w:tcW w:w="4932" w:type="dxa"/>
            <w:tcBorders>
              <w:top w:val="nil"/>
              <w:left w:val="nil"/>
              <w:bottom w:val="nil"/>
              <w:right w:val="nil"/>
            </w:tcBorders>
          </w:tcPr>
          <w:p w:rsidR="0077619C" w:rsidRDefault="0077619C">
            <w:pPr>
              <w:pStyle w:val="ConsPlusNormal"/>
            </w:pPr>
            <w:r>
              <w:t>Не менее чем в 65 субъектах Российской Федерации внедрена целевая модель цифровой образовательной среды</w:t>
            </w:r>
          </w:p>
        </w:tc>
        <w:tc>
          <w:tcPr>
            <w:tcW w:w="1304" w:type="dxa"/>
            <w:tcBorders>
              <w:top w:val="nil"/>
              <w:left w:val="nil"/>
              <w:bottom w:val="nil"/>
              <w:right w:val="nil"/>
            </w:tcBorders>
          </w:tcPr>
          <w:p w:rsidR="0077619C" w:rsidRDefault="0077619C">
            <w:pPr>
              <w:pStyle w:val="ConsPlusNormal"/>
              <w:jc w:val="center"/>
            </w:pPr>
            <w:r>
              <w:t>31 декабря 2023 г.</w:t>
            </w:r>
          </w:p>
        </w:tc>
        <w:tc>
          <w:tcPr>
            <w:tcW w:w="4365" w:type="dxa"/>
            <w:tcBorders>
              <w:top w:val="nil"/>
              <w:left w:val="nil"/>
              <w:bottom w:val="nil"/>
              <w:right w:val="nil"/>
            </w:tcBorders>
          </w:tcPr>
          <w:p w:rsidR="0077619C" w:rsidRDefault="0077619C">
            <w:pPr>
              <w:pStyle w:val="ConsPlusNormal"/>
            </w:pPr>
            <w:r>
              <w:t xml:space="preserve">М.Н. Ракова, заместитель Министра просвещения Российской Федерации, Министерство цифрового развития, связи и массовых коммуникаций Российской Федерации, Н.А. Наумова, заместитель руководителя Федеральной службы по надзору в сфере образования и науки, </w:t>
            </w:r>
            <w:r>
              <w:lastRenderedPageBreak/>
              <w:t>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lastRenderedPageBreak/>
              <w:t>1.31</w:t>
            </w:r>
          </w:p>
        </w:tc>
        <w:tc>
          <w:tcPr>
            <w:tcW w:w="4932" w:type="dxa"/>
            <w:tcBorders>
              <w:top w:val="nil"/>
              <w:left w:val="nil"/>
              <w:bottom w:val="nil"/>
              <w:right w:val="nil"/>
            </w:tcBorders>
          </w:tcPr>
          <w:p w:rsidR="0077619C" w:rsidRDefault="0077619C">
            <w:pPr>
              <w:pStyle w:val="ConsPlusNormal"/>
            </w:pPr>
            <w:r>
              <w:t xml:space="preserve">Не менее 95% образовательных организаций обеспечены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в поселках городского типа, и гарантированным интернет-трафиком </w:t>
            </w:r>
            <w:hyperlink w:anchor="P2151" w:history="1">
              <w:r>
                <w:rPr>
                  <w:color w:val="0000FF"/>
                </w:rPr>
                <w:t>&lt;28&gt;</w:t>
              </w:r>
            </w:hyperlink>
          </w:p>
        </w:tc>
        <w:tc>
          <w:tcPr>
            <w:tcW w:w="1304" w:type="dxa"/>
            <w:tcBorders>
              <w:top w:val="nil"/>
              <w:left w:val="nil"/>
              <w:bottom w:val="nil"/>
              <w:right w:val="nil"/>
            </w:tcBorders>
          </w:tcPr>
          <w:p w:rsidR="0077619C" w:rsidRDefault="0077619C">
            <w:pPr>
              <w:pStyle w:val="ConsPlusNormal"/>
              <w:jc w:val="center"/>
            </w:pPr>
            <w:r>
              <w:t>31 декабря 2023 г.</w:t>
            </w:r>
          </w:p>
        </w:tc>
        <w:tc>
          <w:tcPr>
            <w:tcW w:w="4365" w:type="dxa"/>
            <w:tcBorders>
              <w:top w:val="nil"/>
              <w:left w:val="nil"/>
              <w:bottom w:val="nil"/>
              <w:right w:val="nil"/>
            </w:tcBorders>
          </w:tcPr>
          <w:p w:rsidR="0077619C" w:rsidRDefault="0077619C">
            <w:pPr>
              <w:pStyle w:val="ConsPlusNormal"/>
            </w:pPr>
            <w:r>
              <w:t>О.А. Иванов, заместитель Министра цифрового развития связи и массовых коммуникаций Российской Федерации, 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1.32</w:t>
            </w:r>
          </w:p>
        </w:tc>
        <w:tc>
          <w:tcPr>
            <w:tcW w:w="4932" w:type="dxa"/>
            <w:tcBorders>
              <w:top w:val="nil"/>
              <w:left w:val="nil"/>
              <w:bottom w:val="nil"/>
              <w:right w:val="nil"/>
            </w:tcBorders>
          </w:tcPr>
          <w:p w:rsidR="0077619C" w:rsidRDefault="0077619C">
            <w:pPr>
              <w:pStyle w:val="ConsPlusNormal"/>
            </w:pPr>
            <w:r>
              <w:t>Созданы центры цифрового образования детей, в том числе за счет федеральной поддержки не менее 260 центров цифрового образования "IT-куб" с охватом не менее 104 тыс. детей</w:t>
            </w:r>
          </w:p>
        </w:tc>
        <w:tc>
          <w:tcPr>
            <w:tcW w:w="1304" w:type="dxa"/>
            <w:tcBorders>
              <w:top w:val="nil"/>
              <w:left w:val="nil"/>
              <w:bottom w:val="nil"/>
              <w:right w:val="nil"/>
            </w:tcBorders>
          </w:tcPr>
          <w:p w:rsidR="0077619C" w:rsidRDefault="0077619C">
            <w:pPr>
              <w:pStyle w:val="ConsPlusNormal"/>
              <w:jc w:val="center"/>
            </w:pPr>
            <w:r>
              <w:t>31 декабря 2023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1.33</w:t>
            </w:r>
          </w:p>
        </w:tc>
        <w:tc>
          <w:tcPr>
            <w:tcW w:w="4932" w:type="dxa"/>
            <w:tcBorders>
              <w:top w:val="nil"/>
              <w:left w:val="nil"/>
              <w:bottom w:val="nil"/>
              <w:right w:val="nil"/>
            </w:tcBorders>
          </w:tcPr>
          <w:p w:rsidR="0077619C" w:rsidRDefault="0077619C">
            <w:pPr>
              <w:pStyle w:val="ConsPlusNormal"/>
            </w:pPr>
            <w:r>
              <w:t>Для не менее 500 тыс. детей в 25% общеобразовательных организаций 75 субъектов Российской Федерации внедрены в основные общеобразовательные программы современные цифровые технологий</w:t>
            </w:r>
          </w:p>
        </w:tc>
        <w:tc>
          <w:tcPr>
            <w:tcW w:w="1304" w:type="dxa"/>
            <w:tcBorders>
              <w:top w:val="nil"/>
              <w:left w:val="nil"/>
              <w:bottom w:val="nil"/>
              <w:right w:val="nil"/>
            </w:tcBorders>
          </w:tcPr>
          <w:p w:rsidR="0077619C" w:rsidRDefault="0077619C">
            <w:pPr>
              <w:pStyle w:val="ConsPlusNormal"/>
              <w:jc w:val="center"/>
            </w:pPr>
            <w:r>
              <w:t>31 декабря 2024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1.34</w:t>
            </w:r>
          </w:p>
        </w:tc>
        <w:tc>
          <w:tcPr>
            <w:tcW w:w="4932" w:type="dxa"/>
            <w:tcBorders>
              <w:top w:val="nil"/>
              <w:left w:val="nil"/>
              <w:bottom w:val="nil"/>
              <w:right w:val="nil"/>
            </w:tcBorders>
          </w:tcPr>
          <w:p w:rsidR="0077619C" w:rsidRDefault="0077619C">
            <w:pPr>
              <w:pStyle w:val="ConsPlusNormal"/>
            </w:pPr>
            <w:r>
              <w:t>Во всех субъектах Российской Федерации внедрена целевая модель цифровой образовательной среды</w:t>
            </w:r>
          </w:p>
        </w:tc>
        <w:tc>
          <w:tcPr>
            <w:tcW w:w="1304" w:type="dxa"/>
            <w:tcBorders>
              <w:top w:val="nil"/>
              <w:left w:val="nil"/>
              <w:bottom w:val="nil"/>
              <w:right w:val="nil"/>
            </w:tcBorders>
          </w:tcPr>
          <w:p w:rsidR="0077619C" w:rsidRDefault="0077619C">
            <w:pPr>
              <w:pStyle w:val="ConsPlusNormal"/>
              <w:jc w:val="center"/>
            </w:pPr>
            <w:r>
              <w:t>31 декабря 2024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Министерство цифрового развития, связи и массовых коммуникаций Российской Федерации, Н.А. Наумова, заместитель руководителя Федеральной службы по надзору в сфере образования и науки,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1.35</w:t>
            </w:r>
          </w:p>
        </w:tc>
        <w:tc>
          <w:tcPr>
            <w:tcW w:w="4932" w:type="dxa"/>
            <w:tcBorders>
              <w:top w:val="nil"/>
              <w:left w:val="nil"/>
              <w:bottom w:val="nil"/>
              <w:right w:val="nil"/>
            </w:tcBorders>
          </w:tcPr>
          <w:p w:rsidR="0077619C" w:rsidRDefault="0077619C">
            <w:pPr>
              <w:pStyle w:val="ConsPlusNormal"/>
            </w:pPr>
            <w:r>
              <w:t xml:space="preserve">100% образовательных организаций обеспечены Интернет-соединением со скоростью соединения не менее 100 Мб/с - для образовательных организаций, расположенных в городах, 50 Мб/с - </w:t>
            </w:r>
            <w:r>
              <w:lastRenderedPageBreak/>
              <w:t xml:space="preserve">для образовательных организаций, расположенных в сельской местности и в поселках городского типа, и гарантированным интернет-трафиком </w:t>
            </w:r>
            <w:hyperlink w:anchor="P2152" w:history="1">
              <w:r>
                <w:rPr>
                  <w:color w:val="0000FF"/>
                </w:rPr>
                <w:t>&lt;29&gt;</w:t>
              </w:r>
            </w:hyperlink>
          </w:p>
        </w:tc>
        <w:tc>
          <w:tcPr>
            <w:tcW w:w="1304" w:type="dxa"/>
            <w:tcBorders>
              <w:top w:val="nil"/>
              <w:left w:val="nil"/>
              <w:bottom w:val="nil"/>
              <w:right w:val="nil"/>
            </w:tcBorders>
          </w:tcPr>
          <w:p w:rsidR="0077619C" w:rsidRDefault="0077619C">
            <w:pPr>
              <w:pStyle w:val="ConsPlusNormal"/>
              <w:jc w:val="center"/>
            </w:pPr>
            <w:r>
              <w:lastRenderedPageBreak/>
              <w:t>31 декабря 2024 г.</w:t>
            </w:r>
          </w:p>
        </w:tc>
        <w:tc>
          <w:tcPr>
            <w:tcW w:w="4365" w:type="dxa"/>
            <w:tcBorders>
              <w:top w:val="nil"/>
              <w:left w:val="nil"/>
              <w:bottom w:val="nil"/>
              <w:right w:val="nil"/>
            </w:tcBorders>
          </w:tcPr>
          <w:p w:rsidR="0077619C" w:rsidRDefault="0077619C">
            <w:pPr>
              <w:pStyle w:val="ConsPlusNormal"/>
            </w:pPr>
            <w:r>
              <w:t xml:space="preserve">О.А. Иванов, заместитель Министра цифрового развития связи и массовых коммуникаций Российской Федерации, М.Н. Ракова, заместитель Министра просвещения </w:t>
            </w:r>
            <w:r>
              <w:lastRenderedPageBreak/>
              <w:t>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lastRenderedPageBreak/>
              <w:t>1.36</w:t>
            </w:r>
          </w:p>
        </w:tc>
        <w:tc>
          <w:tcPr>
            <w:tcW w:w="4932" w:type="dxa"/>
            <w:tcBorders>
              <w:top w:val="nil"/>
              <w:left w:val="nil"/>
              <w:bottom w:val="nil"/>
              <w:right w:val="nil"/>
            </w:tcBorders>
          </w:tcPr>
          <w:p w:rsidR="0077619C" w:rsidRDefault="0077619C">
            <w:pPr>
              <w:pStyle w:val="ConsPlusNormal"/>
            </w:pPr>
            <w:r>
              <w:t>Создана сеть центров цифрового образования детей, в том числе за счет федеральной поддержки не менее 340 центрах цифрового образования "IT-куб" с годовым охватом не менее 136 тыс. детей</w:t>
            </w:r>
          </w:p>
        </w:tc>
        <w:tc>
          <w:tcPr>
            <w:tcW w:w="1304" w:type="dxa"/>
            <w:tcBorders>
              <w:top w:val="nil"/>
              <w:left w:val="nil"/>
              <w:bottom w:val="nil"/>
              <w:right w:val="nil"/>
            </w:tcBorders>
          </w:tcPr>
          <w:p w:rsidR="0077619C" w:rsidRDefault="0077619C">
            <w:pPr>
              <w:pStyle w:val="ConsPlusNormal"/>
              <w:jc w:val="center"/>
            </w:pPr>
            <w:r>
              <w:t>31 декабря 2024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77619C" w:rsidRDefault="0077619C">
            <w:pPr>
              <w:pStyle w:val="ConsPlusNormal"/>
              <w:jc w:val="center"/>
            </w:pPr>
            <w:r>
              <w:t>1.37</w:t>
            </w:r>
          </w:p>
        </w:tc>
        <w:tc>
          <w:tcPr>
            <w:tcW w:w="4932" w:type="dxa"/>
            <w:tcBorders>
              <w:top w:val="nil"/>
              <w:left w:val="nil"/>
              <w:bottom w:val="single" w:sz="4" w:space="0" w:color="auto"/>
              <w:right w:val="nil"/>
            </w:tcBorders>
          </w:tcPr>
          <w:p w:rsidR="0077619C" w:rsidRDefault="0077619C">
            <w:pPr>
              <w:pStyle w:val="ConsPlusNormal"/>
            </w:pPr>
            <w:r>
              <w:t>Разработана и реализована для команд всех субъектов Российской Федерации 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 осуществляющих государственное управление в сфере образования, по внедрению и функционированию в образовательных организациях целевой модели цифровой образовательной среды</w:t>
            </w:r>
          </w:p>
        </w:tc>
        <w:tc>
          <w:tcPr>
            <w:tcW w:w="1304" w:type="dxa"/>
            <w:tcBorders>
              <w:top w:val="nil"/>
              <w:left w:val="nil"/>
              <w:bottom w:val="single" w:sz="4" w:space="0" w:color="auto"/>
              <w:right w:val="nil"/>
            </w:tcBorders>
          </w:tcPr>
          <w:p w:rsidR="0077619C" w:rsidRDefault="0077619C">
            <w:pPr>
              <w:pStyle w:val="ConsPlusNormal"/>
              <w:jc w:val="center"/>
            </w:pPr>
            <w:r>
              <w:t>31 декабря 2024 г.</w:t>
            </w:r>
          </w:p>
        </w:tc>
        <w:tc>
          <w:tcPr>
            <w:tcW w:w="4365" w:type="dxa"/>
            <w:tcBorders>
              <w:top w:val="nil"/>
              <w:left w:val="nil"/>
              <w:bottom w:val="single" w:sz="4" w:space="0" w:color="auto"/>
              <w:right w:val="nil"/>
            </w:tcBorders>
          </w:tcPr>
          <w:p w:rsidR="0077619C" w:rsidRDefault="0077619C">
            <w:pPr>
              <w:pStyle w:val="ConsPlusNormal"/>
            </w:pPr>
            <w:r>
              <w:t>М.Н. Ракова, заместитель Министра просвещения Российской Федерации, О.Б. Пак, статс-секретарь - заместитель Министра цифрового развития связи и массовых коммуникаций Российской Федерации, субъекты Российской Федерации</w:t>
            </w:r>
          </w:p>
        </w:tc>
      </w:tr>
    </w:tbl>
    <w:p w:rsidR="0077619C" w:rsidRDefault="0077619C">
      <w:pPr>
        <w:pStyle w:val="ConsPlusNormal"/>
        <w:ind w:firstLine="540"/>
        <w:jc w:val="both"/>
      </w:pPr>
    </w:p>
    <w:p w:rsidR="0077619C" w:rsidRDefault="0077619C">
      <w:pPr>
        <w:pStyle w:val="ConsPlusTitle"/>
        <w:jc w:val="center"/>
        <w:outlineLvl w:val="1"/>
      </w:pPr>
      <w:r>
        <w:t>4.5. Федеральный проект "Учитель будущего"</w:t>
      </w:r>
    </w:p>
    <w:p w:rsidR="0077619C" w:rsidRDefault="0077619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932"/>
        <w:gridCol w:w="1304"/>
        <w:gridCol w:w="4365"/>
      </w:tblGrid>
      <w:tr w:rsidR="0077619C">
        <w:tc>
          <w:tcPr>
            <w:tcW w:w="567" w:type="dxa"/>
            <w:tcBorders>
              <w:top w:val="single" w:sz="4" w:space="0" w:color="auto"/>
              <w:left w:val="nil"/>
              <w:bottom w:val="single" w:sz="4" w:space="0" w:color="auto"/>
            </w:tcBorders>
          </w:tcPr>
          <w:p w:rsidR="0077619C" w:rsidRDefault="0077619C">
            <w:pPr>
              <w:pStyle w:val="ConsPlusNormal"/>
              <w:jc w:val="center"/>
            </w:pPr>
            <w:r>
              <w:t>N п/п</w:t>
            </w:r>
          </w:p>
        </w:tc>
        <w:tc>
          <w:tcPr>
            <w:tcW w:w="4932" w:type="dxa"/>
            <w:tcBorders>
              <w:top w:val="single" w:sz="4" w:space="0" w:color="auto"/>
              <w:bottom w:val="single" w:sz="4" w:space="0" w:color="auto"/>
            </w:tcBorders>
          </w:tcPr>
          <w:p w:rsidR="0077619C" w:rsidRDefault="0077619C">
            <w:pPr>
              <w:pStyle w:val="ConsPlusNormal"/>
              <w:jc w:val="center"/>
            </w:pPr>
            <w:r>
              <w:t>Наименование задачи, результата</w:t>
            </w:r>
          </w:p>
        </w:tc>
        <w:tc>
          <w:tcPr>
            <w:tcW w:w="1304" w:type="dxa"/>
            <w:tcBorders>
              <w:top w:val="single" w:sz="4" w:space="0" w:color="auto"/>
              <w:bottom w:val="single" w:sz="4" w:space="0" w:color="auto"/>
            </w:tcBorders>
          </w:tcPr>
          <w:p w:rsidR="0077619C" w:rsidRDefault="0077619C">
            <w:pPr>
              <w:pStyle w:val="ConsPlusNormal"/>
              <w:jc w:val="center"/>
            </w:pPr>
            <w:r>
              <w:t>Срок реализации</w:t>
            </w:r>
          </w:p>
        </w:tc>
        <w:tc>
          <w:tcPr>
            <w:tcW w:w="4365" w:type="dxa"/>
            <w:tcBorders>
              <w:top w:val="single" w:sz="4" w:space="0" w:color="auto"/>
              <w:bottom w:val="single" w:sz="4" w:space="0" w:color="auto"/>
              <w:right w:val="nil"/>
            </w:tcBorders>
          </w:tcPr>
          <w:p w:rsidR="0077619C" w:rsidRDefault="0077619C">
            <w:pPr>
              <w:pStyle w:val="ConsPlusNormal"/>
              <w:jc w:val="center"/>
            </w:pPr>
            <w:r>
              <w:t>Ответственный исполнитель</w:t>
            </w:r>
          </w:p>
        </w:tc>
      </w:tr>
      <w:tr w:rsidR="0077619C">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77619C" w:rsidRDefault="0077619C">
            <w:pPr>
              <w:pStyle w:val="ConsPlusNormal"/>
              <w:jc w:val="center"/>
              <w:outlineLvl w:val="2"/>
            </w:pPr>
            <w:r>
              <w:t>1.</w:t>
            </w:r>
          </w:p>
        </w:tc>
        <w:tc>
          <w:tcPr>
            <w:tcW w:w="10601" w:type="dxa"/>
            <w:gridSpan w:val="3"/>
            <w:tcBorders>
              <w:top w:val="single" w:sz="4" w:space="0" w:color="auto"/>
              <w:left w:val="nil"/>
              <w:bottom w:val="nil"/>
              <w:right w:val="nil"/>
            </w:tcBorders>
          </w:tcPr>
          <w:p w:rsidR="0077619C" w:rsidRDefault="0077619C">
            <w:pPr>
              <w:pStyle w:val="ConsPlusNormal"/>
            </w:pPr>
            <w:r>
              <w:t xml:space="preserve">Задача из </w:t>
            </w:r>
            <w:hyperlink r:id="rId9" w:history="1">
              <w:r>
                <w:rPr>
                  <w:color w:val="0000FF"/>
                </w:rPr>
                <w:t>Указа</w:t>
              </w:r>
            </w:hyperlink>
            <w:r>
              <w:t xml:space="preserve"> Президента Российской Федерации от 7 мая 2018 г. N 204: 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1.1</w:t>
            </w:r>
          </w:p>
        </w:tc>
        <w:tc>
          <w:tcPr>
            <w:tcW w:w="4932" w:type="dxa"/>
            <w:tcBorders>
              <w:top w:val="nil"/>
              <w:left w:val="nil"/>
              <w:bottom w:val="nil"/>
              <w:right w:val="nil"/>
            </w:tcBorders>
          </w:tcPr>
          <w:p w:rsidR="0077619C" w:rsidRDefault="0077619C">
            <w:pPr>
              <w:pStyle w:val="ConsPlusNormal"/>
            </w:pPr>
            <w:r>
              <w:t>Во всех субъектах Российской Федерации внедрена система аттестации руководителей общеобразовательных организаций</w:t>
            </w:r>
          </w:p>
        </w:tc>
        <w:tc>
          <w:tcPr>
            <w:tcW w:w="1304" w:type="dxa"/>
            <w:tcBorders>
              <w:top w:val="nil"/>
              <w:left w:val="nil"/>
              <w:bottom w:val="nil"/>
              <w:right w:val="nil"/>
            </w:tcBorders>
          </w:tcPr>
          <w:p w:rsidR="0077619C" w:rsidRDefault="0077619C">
            <w:pPr>
              <w:pStyle w:val="ConsPlusNormal"/>
              <w:jc w:val="center"/>
            </w:pPr>
            <w:r>
              <w:t>1 июня 2020 г.</w:t>
            </w:r>
          </w:p>
        </w:tc>
        <w:tc>
          <w:tcPr>
            <w:tcW w:w="4365" w:type="dxa"/>
            <w:tcBorders>
              <w:top w:val="nil"/>
              <w:left w:val="nil"/>
              <w:bottom w:val="nil"/>
              <w:right w:val="nil"/>
            </w:tcBorders>
          </w:tcPr>
          <w:p w:rsidR="0077619C" w:rsidRDefault="0077619C">
            <w:pPr>
              <w:pStyle w:val="ConsPlusNormal"/>
            </w:pPr>
            <w:r>
              <w:t xml:space="preserve">М.Н. Ракова, заместитель Министра просвещения Российской Федерации, М.А. Боровская, заместитель Министра науки и </w:t>
            </w:r>
            <w:r>
              <w:lastRenderedPageBreak/>
              <w:t>высшего образования Российской Федерации, Н.А. Наумова, заместитель руководителя Федеральной службы по надзору в сфере образования и науки,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lastRenderedPageBreak/>
              <w:t>1.2</w:t>
            </w:r>
          </w:p>
        </w:tc>
        <w:tc>
          <w:tcPr>
            <w:tcW w:w="4932" w:type="dxa"/>
            <w:tcBorders>
              <w:top w:val="nil"/>
              <w:left w:val="nil"/>
              <w:bottom w:val="nil"/>
              <w:right w:val="nil"/>
            </w:tcBorders>
          </w:tcPr>
          <w:p w:rsidR="0077619C" w:rsidRDefault="0077619C">
            <w:pPr>
              <w:pStyle w:val="ConsPlusNormal"/>
            </w:pPr>
            <w:r>
              <w:t>Обеспечена возможность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w:t>
            </w:r>
          </w:p>
        </w:tc>
        <w:tc>
          <w:tcPr>
            <w:tcW w:w="1304" w:type="dxa"/>
            <w:tcBorders>
              <w:top w:val="nil"/>
              <w:left w:val="nil"/>
              <w:bottom w:val="nil"/>
              <w:right w:val="nil"/>
            </w:tcBorders>
          </w:tcPr>
          <w:p w:rsidR="0077619C" w:rsidRDefault="0077619C">
            <w:pPr>
              <w:pStyle w:val="ConsPlusNormal"/>
              <w:jc w:val="center"/>
            </w:pPr>
            <w:r>
              <w:t>31 декабря 2020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1.3</w:t>
            </w:r>
          </w:p>
        </w:tc>
        <w:tc>
          <w:tcPr>
            <w:tcW w:w="4932" w:type="dxa"/>
            <w:tcBorders>
              <w:top w:val="nil"/>
              <w:left w:val="nil"/>
              <w:bottom w:val="nil"/>
              <w:right w:val="nil"/>
            </w:tcBorders>
          </w:tcPr>
          <w:p w:rsidR="0077619C" w:rsidRDefault="0077619C">
            <w:pPr>
              <w:pStyle w:val="ConsPlusNormal"/>
            </w:pPr>
            <w:r>
              <w:t>Не менее 5%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p>
        </w:tc>
        <w:tc>
          <w:tcPr>
            <w:tcW w:w="1304" w:type="dxa"/>
            <w:tcBorders>
              <w:top w:val="nil"/>
              <w:left w:val="nil"/>
              <w:bottom w:val="nil"/>
              <w:right w:val="nil"/>
            </w:tcBorders>
          </w:tcPr>
          <w:p w:rsidR="0077619C" w:rsidRDefault="0077619C">
            <w:pPr>
              <w:pStyle w:val="ConsPlusNormal"/>
              <w:jc w:val="center"/>
            </w:pPr>
            <w:r>
              <w:t>31 декабря 2020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1.4</w:t>
            </w:r>
          </w:p>
        </w:tc>
        <w:tc>
          <w:tcPr>
            <w:tcW w:w="4932" w:type="dxa"/>
            <w:tcBorders>
              <w:top w:val="nil"/>
              <w:left w:val="nil"/>
              <w:bottom w:val="nil"/>
              <w:right w:val="nil"/>
            </w:tcBorders>
          </w:tcPr>
          <w:p w:rsidR="0077619C" w:rsidRDefault="0077619C">
            <w:pPr>
              <w:pStyle w:val="ConsPlusNormal"/>
            </w:pPr>
            <w:r>
              <w:t>Введена национальная система учительского роста педагогических работников, в том числе внесены изменения в номенклатуру должностей педагогических работников, должностей руководителей образовательных организаций</w:t>
            </w:r>
          </w:p>
        </w:tc>
        <w:tc>
          <w:tcPr>
            <w:tcW w:w="1304" w:type="dxa"/>
            <w:tcBorders>
              <w:top w:val="nil"/>
              <w:left w:val="nil"/>
              <w:bottom w:val="nil"/>
              <w:right w:val="nil"/>
            </w:tcBorders>
          </w:tcPr>
          <w:p w:rsidR="0077619C" w:rsidRDefault="0077619C">
            <w:pPr>
              <w:pStyle w:val="ConsPlusNormal"/>
              <w:jc w:val="center"/>
            </w:pPr>
            <w:r>
              <w:t>31 декабря 2020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Н.А. Наумова, заместитель руководителя Федеральной службы по надзору в сфере образования и науки,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1.5</w:t>
            </w:r>
          </w:p>
        </w:tc>
        <w:tc>
          <w:tcPr>
            <w:tcW w:w="4932" w:type="dxa"/>
            <w:tcBorders>
              <w:top w:val="nil"/>
              <w:left w:val="nil"/>
              <w:bottom w:val="nil"/>
              <w:right w:val="nil"/>
            </w:tcBorders>
          </w:tcPr>
          <w:p w:rsidR="0077619C" w:rsidRDefault="0077619C">
            <w:pPr>
              <w:pStyle w:val="ConsPlusNormal"/>
            </w:pPr>
            <w:r>
              <w:t xml:space="preserve">Не менее 10% педагогических работников системы общего, дополнительного и </w:t>
            </w:r>
            <w:r>
              <w:lastRenderedPageBreak/>
              <w:t>профессионального образования повысили уровень профессионального мастерства в форматах непрерывного образования</w:t>
            </w:r>
          </w:p>
        </w:tc>
        <w:tc>
          <w:tcPr>
            <w:tcW w:w="1304" w:type="dxa"/>
            <w:tcBorders>
              <w:top w:val="nil"/>
              <w:left w:val="nil"/>
              <w:bottom w:val="nil"/>
              <w:right w:val="nil"/>
            </w:tcBorders>
          </w:tcPr>
          <w:p w:rsidR="0077619C" w:rsidRDefault="0077619C">
            <w:pPr>
              <w:pStyle w:val="ConsPlusNormal"/>
              <w:jc w:val="center"/>
            </w:pPr>
            <w:r>
              <w:lastRenderedPageBreak/>
              <w:t>31 декабря 2021 г.</w:t>
            </w:r>
          </w:p>
        </w:tc>
        <w:tc>
          <w:tcPr>
            <w:tcW w:w="4365" w:type="dxa"/>
            <w:tcBorders>
              <w:top w:val="nil"/>
              <w:left w:val="nil"/>
              <w:bottom w:val="nil"/>
              <w:right w:val="nil"/>
            </w:tcBorders>
          </w:tcPr>
          <w:p w:rsidR="0077619C" w:rsidRDefault="0077619C">
            <w:pPr>
              <w:pStyle w:val="ConsPlusNormal"/>
            </w:pPr>
            <w:r>
              <w:t xml:space="preserve">М.Н. Ракова, заместитель Министра просвещения Российской Федерации, М.А. </w:t>
            </w:r>
            <w:r>
              <w:lastRenderedPageBreak/>
              <w:t>Боровская, заместитель Министра науки и высшего образования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lastRenderedPageBreak/>
              <w:t>1.6</w:t>
            </w:r>
          </w:p>
        </w:tc>
        <w:tc>
          <w:tcPr>
            <w:tcW w:w="4932" w:type="dxa"/>
            <w:tcBorders>
              <w:top w:val="nil"/>
              <w:left w:val="nil"/>
              <w:bottom w:val="nil"/>
              <w:right w:val="nil"/>
            </w:tcBorders>
          </w:tcPr>
          <w:p w:rsidR="0077619C" w:rsidRDefault="0077619C">
            <w:pPr>
              <w:pStyle w:val="ConsPlusNormal"/>
            </w:pPr>
            <w:r>
              <w:t>Не менее 20% педагогических работников системы общего, дополнительного образования детей и профессионального образования повысили уровень профессионального мастерства в форматах непрерывного образования</w:t>
            </w:r>
          </w:p>
        </w:tc>
        <w:tc>
          <w:tcPr>
            <w:tcW w:w="1304" w:type="dxa"/>
            <w:tcBorders>
              <w:top w:val="nil"/>
              <w:left w:val="nil"/>
              <w:bottom w:val="nil"/>
              <w:right w:val="nil"/>
            </w:tcBorders>
          </w:tcPr>
          <w:p w:rsidR="0077619C" w:rsidRDefault="0077619C">
            <w:pPr>
              <w:pStyle w:val="ConsPlusNormal"/>
              <w:jc w:val="center"/>
            </w:pPr>
            <w:r>
              <w:t>31 декабря 2022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1.7</w:t>
            </w:r>
          </w:p>
        </w:tc>
        <w:tc>
          <w:tcPr>
            <w:tcW w:w="4932" w:type="dxa"/>
            <w:tcBorders>
              <w:top w:val="nil"/>
              <w:left w:val="nil"/>
              <w:bottom w:val="nil"/>
              <w:right w:val="nil"/>
            </w:tcBorders>
          </w:tcPr>
          <w:p w:rsidR="0077619C" w:rsidRDefault="0077619C">
            <w:pPr>
              <w:pStyle w:val="ConsPlusNormal"/>
            </w:pPr>
            <w:r>
              <w:t>Не менее 30%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p>
        </w:tc>
        <w:tc>
          <w:tcPr>
            <w:tcW w:w="1304" w:type="dxa"/>
            <w:tcBorders>
              <w:top w:val="nil"/>
              <w:left w:val="nil"/>
              <w:bottom w:val="nil"/>
              <w:right w:val="nil"/>
            </w:tcBorders>
          </w:tcPr>
          <w:p w:rsidR="0077619C" w:rsidRDefault="0077619C">
            <w:pPr>
              <w:pStyle w:val="ConsPlusNormal"/>
              <w:jc w:val="center"/>
            </w:pPr>
            <w:r>
              <w:t>31 декабря 2023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1.8</w:t>
            </w:r>
          </w:p>
        </w:tc>
        <w:tc>
          <w:tcPr>
            <w:tcW w:w="4932" w:type="dxa"/>
            <w:tcBorders>
              <w:top w:val="nil"/>
              <w:left w:val="nil"/>
              <w:bottom w:val="nil"/>
              <w:right w:val="nil"/>
            </w:tcBorders>
          </w:tcPr>
          <w:p w:rsidR="0077619C" w:rsidRDefault="0077619C">
            <w:pPr>
              <w:pStyle w:val="ConsPlusNormal"/>
            </w:pPr>
            <w:r>
              <w:t>Не менее 50% педагогических работников системы общего, дополнительного образования детей и профессионального образования повысили уровень профессионального мастерства в форматах непрерывного образования</w:t>
            </w:r>
          </w:p>
        </w:tc>
        <w:tc>
          <w:tcPr>
            <w:tcW w:w="1304" w:type="dxa"/>
            <w:tcBorders>
              <w:top w:val="nil"/>
              <w:left w:val="nil"/>
              <w:bottom w:val="nil"/>
              <w:right w:val="nil"/>
            </w:tcBorders>
          </w:tcPr>
          <w:p w:rsidR="0077619C" w:rsidRDefault="0077619C">
            <w:pPr>
              <w:pStyle w:val="ConsPlusNormal"/>
              <w:jc w:val="center"/>
            </w:pPr>
            <w:r>
              <w:t>31 декабря 2024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1.9</w:t>
            </w:r>
          </w:p>
        </w:tc>
        <w:tc>
          <w:tcPr>
            <w:tcW w:w="4932" w:type="dxa"/>
            <w:tcBorders>
              <w:top w:val="nil"/>
              <w:left w:val="nil"/>
              <w:bottom w:val="nil"/>
              <w:right w:val="nil"/>
            </w:tcBorders>
          </w:tcPr>
          <w:p w:rsidR="0077619C" w:rsidRDefault="0077619C">
            <w:pPr>
              <w:pStyle w:val="ConsPlusNormal"/>
            </w:pPr>
            <w:r>
              <w:t>Не менее 10% педагогических работников систем общего образования и дополнительного образования детей прошли добровольную независимую оценку профессиональной квалификации</w:t>
            </w:r>
          </w:p>
        </w:tc>
        <w:tc>
          <w:tcPr>
            <w:tcW w:w="1304" w:type="dxa"/>
            <w:tcBorders>
              <w:top w:val="nil"/>
              <w:left w:val="nil"/>
              <w:bottom w:val="nil"/>
              <w:right w:val="nil"/>
            </w:tcBorders>
          </w:tcPr>
          <w:p w:rsidR="0077619C" w:rsidRDefault="0077619C">
            <w:pPr>
              <w:pStyle w:val="ConsPlusNormal"/>
              <w:jc w:val="center"/>
            </w:pPr>
            <w:r>
              <w:t>31 декабря 2024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Н.А. Наумова, заместитель руководителя Федеральной службы по надзору в сфере образования и науки,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lastRenderedPageBreak/>
              <w:t>1.10</w:t>
            </w:r>
          </w:p>
        </w:tc>
        <w:tc>
          <w:tcPr>
            <w:tcW w:w="4932" w:type="dxa"/>
            <w:tcBorders>
              <w:top w:val="nil"/>
              <w:left w:val="nil"/>
              <w:bottom w:val="nil"/>
              <w:right w:val="nil"/>
            </w:tcBorders>
          </w:tcPr>
          <w:p w:rsidR="0077619C" w:rsidRDefault="0077619C">
            <w:pPr>
              <w:pStyle w:val="ConsPlusNormal"/>
            </w:pPr>
            <w:r>
              <w:t>Создана сеть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во всех субъектах Российской Федерации</w:t>
            </w:r>
          </w:p>
        </w:tc>
        <w:tc>
          <w:tcPr>
            <w:tcW w:w="1304" w:type="dxa"/>
            <w:tcBorders>
              <w:top w:val="nil"/>
              <w:left w:val="nil"/>
              <w:bottom w:val="nil"/>
              <w:right w:val="nil"/>
            </w:tcBorders>
          </w:tcPr>
          <w:p w:rsidR="0077619C" w:rsidRDefault="0077619C">
            <w:pPr>
              <w:pStyle w:val="ConsPlusNormal"/>
              <w:jc w:val="center"/>
            </w:pPr>
            <w:r>
              <w:t>31 декабря 2024 г.</w:t>
            </w:r>
          </w:p>
        </w:tc>
        <w:tc>
          <w:tcPr>
            <w:tcW w:w="4365"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77619C" w:rsidRDefault="0077619C">
            <w:pPr>
              <w:pStyle w:val="ConsPlusNormal"/>
              <w:jc w:val="center"/>
            </w:pPr>
            <w:r>
              <w:t>1.11</w:t>
            </w:r>
          </w:p>
        </w:tc>
        <w:tc>
          <w:tcPr>
            <w:tcW w:w="4932" w:type="dxa"/>
            <w:tcBorders>
              <w:top w:val="nil"/>
              <w:left w:val="nil"/>
              <w:bottom w:val="single" w:sz="4" w:space="0" w:color="auto"/>
              <w:right w:val="nil"/>
            </w:tcBorders>
          </w:tcPr>
          <w:p w:rsidR="0077619C" w:rsidRDefault="0077619C">
            <w:pPr>
              <w:pStyle w:val="ConsPlusNormal"/>
            </w:pPr>
            <w:r>
              <w:t>Не менее 70% учителей в возрасте до 35 лет вовлечены в различные формы поддержки и сопровождения в первые три года работы</w:t>
            </w:r>
          </w:p>
        </w:tc>
        <w:tc>
          <w:tcPr>
            <w:tcW w:w="1304" w:type="dxa"/>
            <w:tcBorders>
              <w:top w:val="nil"/>
              <w:left w:val="nil"/>
              <w:bottom w:val="single" w:sz="4" w:space="0" w:color="auto"/>
              <w:right w:val="nil"/>
            </w:tcBorders>
          </w:tcPr>
          <w:p w:rsidR="0077619C" w:rsidRDefault="0077619C">
            <w:pPr>
              <w:pStyle w:val="ConsPlusNormal"/>
              <w:jc w:val="center"/>
            </w:pPr>
            <w:r>
              <w:t>31 декабря 2024 г.</w:t>
            </w:r>
          </w:p>
        </w:tc>
        <w:tc>
          <w:tcPr>
            <w:tcW w:w="4365" w:type="dxa"/>
            <w:tcBorders>
              <w:top w:val="nil"/>
              <w:left w:val="nil"/>
              <w:bottom w:val="single" w:sz="4" w:space="0" w:color="auto"/>
              <w:right w:val="nil"/>
            </w:tcBorders>
          </w:tcPr>
          <w:p w:rsidR="0077619C" w:rsidRDefault="0077619C">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Н.А. Наумова, заместитель руководителя Федеральной службы по надзору в сфере образования и науки, субъекты Российской Федерации</w:t>
            </w:r>
          </w:p>
        </w:tc>
      </w:tr>
    </w:tbl>
    <w:p w:rsidR="0077619C" w:rsidRDefault="0077619C">
      <w:pPr>
        <w:pStyle w:val="ConsPlusNormal"/>
        <w:ind w:firstLine="540"/>
        <w:jc w:val="both"/>
      </w:pPr>
    </w:p>
    <w:p w:rsidR="0077619C" w:rsidRDefault="0077619C">
      <w:pPr>
        <w:pStyle w:val="ConsPlusTitle"/>
        <w:jc w:val="center"/>
        <w:outlineLvl w:val="1"/>
      </w:pPr>
      <w:r>
        <w:t>4.6. Федеральный проект "Молодые профессионалы (Повышение</w:t>
      </w:r>
    </w:p>
    <w:p w:rsidR="0077619C" w:rsidRDefault="0077619C">
      <w:pPr>
        <w:pStyle w:val="ConsPlusTitle"/>
        <w:jc w:val="center"/>
      </w:pPr>
      <w:r>
        <w:t>конкурентоспособности профессионального образования)"</w:t>
      </w:r>
    </w:p>
    <w:p w:rsidR="0077619C" w:rsidRDefault="0077619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932"/>
        <w:gridCol w:w="1304"/>
        <w:gridCol w:w="4309"/>
      </w:tblGrid>
      <w:tr w:rsidR="0077619C">
        <w:tc>
          <w:tcPr>
            <w:tcW w:w="624" w:type="dxa"/>
            <w:tcBorders>
              <w:top w:val="single" w:sz="4" w:space="0" w:color="auto"/>
              <w:left w:val="nil"/>
              <w:bottom w:val="single" w:sz="4" w:space="0" w:color="auto"/>
            </w:tcBorders>
          </w:tcPr>
          <w:p w:rsidR="0077619C" w:rsidRDefault="0077619C">
            <w:pPr>
              <w:pStyle w:val="ConsPlusNormal"/>
              <w:jc w:val="center"/>
            </w:pPr>
            <w:r>
              <w:t>N п/п</w:t>
            </w:r>
          </w:p>
        </w:tc>
        <w:tc>
          <w:tcPr>
            <w:tcW w:w="4932" w:type="dxa"/>
            <w:tcBorders>
              <w:top w:val="single" w:sz="4" w:space="0" w:color="auto"/>
              <w:bottom w:val="single" w:sz="4" w:space="0" w:color="auto"/>
            </w:tcBorders>
          </w:tcPr>
          <w:p w:rsidR="0077619C" w:rsidRDefault="0077619C">
            <w:pPr>
              <w:pStyle w:val="ConsPlusNormal"/>
              <w:jc w:val="center"/>
            </w:pPr>
            <w:r>
              <w:t>Наименование задачи, результата</w:t>
            </w:r>
          </w:p>
        </w:tc>
        <w:tc>
          <w:tcPr>
            <w:tcW w:w="1304" w:type="dxa"/>
            <w:tcBorders>
              <w:top w:val="single" w:sz="4" w:space="0" w:color="auto"/>
              <w:bottom w:val="single" w:sz="4" w:space="0" w:color="auto"/>
            </w:tcBorders>
          </w:tcPr>
          <w:p w:rsidR="0077619C" w:rsidRDefault="0077619C">
            <w:pPr>
              <w:pStyle w:val="ConsPlusNormal"/>
              <w:jc w:val="center"/>
            </w:pPr>
            <w:r>
              <w:t>Срок реализации</w:t>
            </w:r>
          </w:p>
        </w:tc>
        <w:tc>
          <w:tcPr>
            <w:tcW w:w="4309" w:type="dxa"/>
            <w:tcBorders>
              <w:top w:val="single" w:sz="4" w:space="0" w:color="auto"/>
              <w:bottom w:val="single" w:sz="4" w:space="0" w:color="auto"/>
              <w:right w:val="nil"/>
            </w:tcBorders>
          </w:tcPr>
          <w:p w:rsidR="0077619C" w:rsidRDefault="0077619C">
            <w:pPr>
              <w:pStyle w:val="ConsPlusNormal"/>
              <w:jc w:val="center"/>
            </w:pPr>
            <w:r>
              <w:t>Ответственный исполнитель</w:t>
            </w:r>
          </w:p>
        </w:tc>
      </w:tr>
      <w:tr w:rsidR="0077619C">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77619C" w:rsidRDefault="0077619C">
            <w:pPr>
              <w:pStyle w:val="ConsPlusNormal"/>
            </w:pPr>
          </w:p>
        </w:tc>
        <w:tc>
          <w:tcPr>
            <w:tcW w:w="10545" w:type="dxa"/>
            <w:gridSpan w:val="3"/>
            <w:tcBorders>
              <w:top w:val="single" w:sz="4" w:space="0" w:color="auto"/>
              <w:left w:val="nil"/>
              <w:bottom w:val="nil"/>
              <w:right w:val="nil"/>
            </w:tcBorders>
          </w:tcPr>
          <w:p w:rsidR="0077619C" w:rsidRDefault="0077619C">
            <w:pPr>
              <w:pStyle w:val="ConsPlusNormal"/>
              <w:outlineLvl w:val="2"/>
            </w:pPr>
            <w:r>
              <w:t xml:space="preserve">Задача из </w:t>
            </w:r>
            <w:hyperlink r:id="rId10" w:history="1">
              <w:r>
                <w:rPr>
                  <w:color w:val="0000FF"/>
                </w:rPr>
                <w:t>Указа</w:t>
              </w:r>
            </w:hyperlink>
            <w:r>
              <w:t xml:space="preserve"> Президента Российской Федерации от 7 мая 2018 г. N 204: модернизация профессионального образования, в том числе посредством внедрения адаптивных, практико-ориентированных и гибких образовательных программ</w:t>
            </w:r>
          </w:p>
        </w:tc>
      </w:tr>
      <w:tr w:rsidR="0077619C">
        <w:tblPrEx>
          <w:tblBorders>
            <w:insideH w:val="none" w:sz="0" w:space="0" w:color="auto"/>
            <w:insideV w:val="none" w:sz="0" w:space="0" w:color="auto"/>
          </w:tblBorders>
        </w:tblPrEx>
        <w:tc>
          <w:tcPr>
            <w:tcW w:w="624" w:type="dxa"/>
            <w:tcBorders>
              <w:top w:val="nil"/>
              <w:left w:val="nil"/>
              <w:bottom w:val="nil"/>
              <w:right w:val="nil"/>
            </w:tcBorders>
          </w:tcPr>
          <w:p w:rsidR="0077619C" w:rsidRDefault="0077619C">
            <w:pPr>
              <w:pStyle w:val="ConsPlusNormal"/>
              <w:jc w:val="center"/>
              <w:outlineLvl w:val="3"/>
            </w:pPr>
            <w:r>
              <w:t>1.</w:t>
            </w:r>
          </w:p>
        </w:tc>
        <w:tc>
          <w:tcPr>
            <w:tcW w:w="10545" w:type="dxa"/>
            <w:gridSpan w:val="3"/>
            <w:tcBorders>
              <w:top w:val="nil"/>
              <w:left w:val="nil"/>
              <w:bottom w:val="nil"/>
              <w:right w:val="nil"/>
            </w:tcBorders>
          </w:tcPr>
          <w:p w:rsidR="0077619C" w:rsidRDefault="0077619C">
            <w:pPr>
              <w:pStyle w:val="ConsPlusNormal"/>
            </w:pPr>
            <w:r>
              <w:t>Модернизация среднего профессионального образования</w:t>
            </w:r>
          </w:p>
        </w:tc>
      </w:tr>
      <w:tr w:rsidR="0077619C">
        <w:tblPrEx>
          <w:tblBorders>
            <w:insideH w:val="none" w:sz="0" w:space="0" w:color="auto"/>
            <w:insideV w:val="none" w:sz="0" w:space="0" w:color="auto"/>
          </w:tblBorders>
        </w:tblPrEx>
        <w:tc>
          <w:tcPr>
            <w:tcW w:w="624" w:type="dxa"/>
            <w:tcBorders>
              <w:top w:val="nil"/>
              <w:left w:val="nil"/>
              <w:bottom w:val="nil"/>
              <w:right w:val="nil"/>
            </w:tcBorders>
          </w:tcPr>
          <w:p w:rsidR="0077619C" w:rsidRDefault="0077619C">
            <w:pPr>
              <w:pStyle w:val="ConsPlusNormal"/>
              <w:jc w:val="center"/>
            </w:pPr>
            <w:r>
              <w:t>1.1</w:t>
            </w:r>
          </w:p>
        </w:tc>
        <w:tc>
          <w:tcPr>
            <w:tcW w:w="4932" w:type="dxa"/>
            <w:tcBorders>
              <w:top w:val="nil"/>
              <w:left w:val="nil"/>
              <w:bottom w:val="nil"/>
              <w:right w:val="nil"/>
            </w:tcBorders>
          </w:tcPr>
          <w:p w:rsidR="0077619C" w:rsidRDefault="0077619C">
            <w:pPr>
              <w:pStyle w:val="ConsPlusNormal"/>
            </w:pPr>
            <w:r>
              <w:t>Не менее 5% обучающихся организаций, осуществляющих образовательную деятельность по образовательным программам среднего профессионального образования, проходят аттестацию с использованием механизма демонстрационного экзамена</w:t>
            </w:r>
          </w:p>
        </w:tc>
        <w:tc>
          <w:tcPr>
            <w:tcW w:w="1304" w:type="dxa"/>
            <w:tcBorders>
              <w:top w:val="nil"/>
              <w:left w:val="nil"/>
              <w:bottom w:val="nil"/>
              <w:right w:val="nil"/>
            </w:tcBorders>
          </w:tcPr>
          <w:p w:rsidR="0077619C" w:rsidRDefault="0077619C">
            <w:pPr>
              <w:pStyle w:val="ConsPlusNormal"/>
              <w:jc w:val="center"/>
            </w:pPr>
            <w:r>
              <w:t>31 декабря 2019 г.</w:t>
            </w:r>
          </w:p>
        </w:tc>
        <w:tc>
          <w:tcPr>
            <w:tcW w:w="4309" w:type="dxa"/>
            <w:tcBorders>
              <w:top w:val="nil"/>
              <w:left w:val="nil"/>
              <w:bottom w:val="nil"/>
              <w:right w:val="nil"/>
            </w:tcBorders>
          </w:tcPr>
          <w:p w:rsidR="0077619C" w:rsidRDefault="0077619C">
            <w:pPr>
              <w:pStyle w:val="ConsPlusNormal"/>
            </w:pPr>
            <w:r>
              <w:t>И.П. Потехина, заместитель Министра просвещения Российской Федерации, Федеральная служба по надзору в сфере образования и науки, Р.Н. Уразов, генеральный директор Союза "Молодые профессионалы (Ворлдскиллс Россия)", субъекты Российской Федерации</w:t>
            </w:r>
          </w:p>
        </w:tc>
      </w:tr>
      <w:tr w:rsidR="0077619C">
        <w:tblPrEx>
          <w:tblBorders>
            <w:insideH w:val="none" w:sz="0" w:space="0" w:color="auto"/>
            <w:insideV w:val="none" w:sz="0" w:space="0" w:color="auto"/>
          </w:tblBorders>
        </w:tblPrEx>
        <w:tc>
          <w:tcPr>
            <w:tcW w:w="624" w:type="dxa"/>
            <w:tcBorders>
              <w:top w:val="nil"/>
              <w:left w:val="nil"/>
              <w:bottom w:val="nil"/>
              <w:right w:val="nil"/>
            </w:tcBorders>
          </w:tcPr>
          <w:p w:rsidR="0077619C" w:rsidRDefault="0077619C">
            <w:pPr>
              <w:pStyle w:val="ConsPlusNormal"/>
              <w:jc w:val="center"/>
            </w:pPr>
            <w:r>
              <w:lastRenderedPageBreak/>
              <w:t>1.2</w:t>
            </w:r>
          </w:p>
        </w:tc>
        <w:tc>
          <w:tcPr>
            <w:tcW w:w="4932" w:type="dxa"/>
            <w:tcBorders>
              <w:top w:val="nil"/>
              <w:left w:val="nil"/>
              <w:bottom w:val="nil"/>
              <w:right w:val="nil"/>
            </w:tcBorders>
          </w:tcPr>
          <w:p w:rsidR="0077619C" w:rsidRDefault="0077619C">
            <w:pPr>
              <w:pStyle w:val="ConsPlusNormal"/>
            </w:pPr>
            <w:r>
              <w:t>Функционируют не менее 10 центров опережающей профессиональной подготовки</w:t>
            </w:r>
          </w:p>
        </w:tc>
        <w:tc>
          <w:tcPr>
            <w:tcW w:w="1304" w:type="dxa"/>
            <w:tcBorders>
              <w:top w:val="nil"/>
              <w:left w:val="nil"/>
              <w:bottom w:val="nil"/>
              <w:right w:val="nil"/>
            </w:tcBorders>
          </w:tcPr>
          <w:p w:rsidR="0077619C" w:rsidRDefault="0077619C">
            <w:pPr>
              <w:pStyle w:val="ConsPlusNormal"/>
              <w:jc w:val="center"/>
            </w:pPr>
            <w:r>
              <w:t>31 декабря 2019 г.</w:t>
            </w:r>
          </w:p>
        </w:tc>
        <w:tc>
          <w:tcPr>
            <w:tcW w:w="4309"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Федеральная служба по надзору в сфере образования и науки, Л.Ю. Ельцова, заместитель Министра труда и социальной защиты Российской Федерации, Р.Н. Уразов, генеральный директор Союза "Молодые профессионалы (Ворлдскиллс Россия)", субъекты Российской Федерации</w:t>
            </w:r>
          </w:p>
        </w:tc>
      </w:tr>
      <w:tr w:rsidR="0077619C">
        <w:tblPrEx>
          <w:tblBorders>
            <w:insideH w:val="none" w:sz="0" w:space="0" w:color="auto"/>
            <w:insideV w:val="none" w:sz="0" w:space="0" w:color="auto"/>
          </w:tblBorders>
        </w:tblPrEx>
        <w:tc>
          <w:tcPr>
            <w:tcW w:w="624" w:type="dxa"/>
            <w:tcBorders>
              <w:top w:val="nil"/>
              <w:left w:val="nil"/>
              <w:bottom w:val="nil"/>
              <w:right w:val="nil"/>
            </w:tcBorders>
          </w:tcPr>
          <w:p w:rsidR="0077619C" w:rsidRDefault="0077619C">
            <w:pPr>
              <w:pStyle w:val="ConsPlusNormal"/>
              <w:jc w:val="center"/>
            </w:pPr>
            <w:r>
              <w:t>1.3</w:t>
            </w:r>
          </w:p>
        </w:tc>
        <w:tc>
          <w:tcPr>
            <w:tcW w:w="4932" w:type="dxa"/>
            <w:tcBorders>
              <w:top w:val="nil"/>
              <w:left w:val="nil"/>
              <w:bottom w:val="nil"/>
              <w:right w:val="nil"/>
            </w:tcBorders>
          </w:tcPr>
          <w:p w:rsidR="0077619C" w:rsidRDefault="0077619C">
            <w:pPr>
              <w:pStyle w:val="ConsPlusNormal"/>
            </w:pPr>
            <w:r>
              <w:t>Функционируют не менее 700 мастерских, оснащенных современной материально-технической базой по одной из компетенций</w:t>
            </w:r>
          </w:p>
        </w:tc>
        <w:tc>
          <w:tcPr>
            <w:tcW w:w="1304" w:type="dxa"/>
            <w:tcBorders>
              <w:top w:val="nil"/>
              <w:left w:val="nil"/>
              <w:bottom w:val="nil"/>
              <w:right w:val="nil"/>
            </w:tcBorders>
          </w:tcPr>
          <w:p w:rsidR="0077619C" w:rsidRDefault="0077619C">
            <w:pPr>
              <w:pStyle w:val="ConsPlusNormal"/>
              <w:jc w:val="center"/>
            </w:pPr>
            <w:r>
              <w:t>31 декабря 2019 г.</w:t>
            </w:r>
          </w:p>
        </w:tc>
        <w:tc>
          <w:tcPr>
            <w:tcW w:w="4309" w:type="dxa"/>
            <w:tcBorders>
              <w:top w:val="nil"/>
              <w:left w:val="nil"/>
              <w:bottom w:val="nil"/>
              <w:right w:val="nil"/>
            </w:tcBorders>
          </w:tcPr>
          <w:p w:rsidR="0077619C" w:rsidRDefault="0077619C">
            <w:pPr>
              <w:pStyle w:val="ConsPlusNormal"/>
            </w:pPr>
            <w:r>
              <w:t>И.П. Потехина, заместитель Министра просвещения Российской Федерации, Федеральная служба по надзору в сфере образования и науки, Л.Ю. Ельцова, заместитель Министра труда и социальной защиты Российской Федерации, Р.Н. Уразов, генеральный директор Союза "Молодые профессионалы (Ворлдскиллс Россия)", субъекты Российской Федерации</w:t>
            </w:r>
          </w:p>
        </w:tc>
      </w:tr>
      <w:tr w:rsidR="0077619C">
        <w:tblPrEx>
          <w:tblBorders>
            <w:insideH w:val="none" w:sz="0" w:space="0" w:color="auto"/>
            <w:insideV w:val="none" w:sz="0" w:space="0" w:color="auto"/>
          </w:tblBorders>
        </w:tblPrEx>
        <w:tc>
          <w:tcPr>
            <w:tcW w:w="624" w:type="dxa"/>
            <w:tcBorders>
              <w:top w:val="nil"/>
              <w:left w:val="nil"/>
              <w:bottom w:val="nil"/>
              <w:right w:val="nil"/>
            </w:tcBorders>
          </w:tcPr>
          <w:p w:rsidR="0077619C" w:rsidRDefault="0077619C">
            <w:pPr>
              <w:pStyle w:val="ConsPlusNormal"/>
              <w:jc w:val="center"/>
            </w:pPr>
            <w:r>
              <w:t>1.4</w:t>
            </w:r>
          </w:p>
        </w:tc>
        <w:tc>
          <w:tcPr>
            <w:tcW w:w="4932" w:type="dxa"/>
            <w:tcBorders>
              <w:top w:val="nil"/>
              <w:left w:val="nil"/>
              <w:bottom w:val="nil"/>
              <w:right w:val="nil"/>
            </w:tcBorders>
          </w:tcPr>
          <w:p w:rsidR="0077619C" w:rsidRDefault="0077619C">
            <w:pPr>
              <w:pStyle w:val="ConsPlusNormal"/>
            </w:pPr>
            <w:r>
              <w:t>Проведен Мировой чемпионат по профессиональному мастерству по стандартам Ворлдскиллс в 2019 году в г. Казани</w:t>
            </w:r>
          </w:p>
        </w:tc>
        <w:tc>
          <w:tcPr>
            <w:tcW w:w="1304" w:type="dxa"/>
            <w:tcBorders>
              <w:top w:val="nil"/>
              <w:left w:val="nil"/>
              <w:bottom w:val="nil"/>
              <w:right w:val="nil"/>
            </w:tcBorders>
          </w:tcPr>
          <w:p w:rsidR="0077619C" w:rsidRDefault="0077619C">
            <w:pPr>
              <w:pStyle w:val="ConsPlusNormal"/>
              <w:jc w:val="center"/>
            </w:pPr>
            <w:r>
              <w:t>27 августа 2019 г.</w:t>
            </w:r>
          </w:p>
        </w:tc>
        <w:tc>
          <w:tcPr>
            <w:tcW w:w="4309" w:type="dxa"/>
            <w:tcBorders>
              <w:top w:val="nil"/>
              <w:left w:val="nil"/>
              <w:bottom w:val="nil"/>
              <w:right w:val="nil"/>
            </w:tcBorders>
          </w:tcPr>
          <w:p w:rsidR="0077619C" w:rsidRDefault="0077619C">
            <w:pPr>
              <w:pStyle w:val="ConsPlusNormal"/>
            </w:pPr>
            <w:r>
              <w:t>И.П. Потехина, заместитель Министра просвещения Российской Федерации, Правительство Республики Татарстан, Р.Н. Уразов, генеральный директор Союза "Молодые профессионалы (Ворлдскиллс Россия)", субъекты Российской Федерации</w:t>
            </w:r>
          </w:p>
        </w:tc>
      </w:tr>
      <w:tr w:rsidR="0077619C">
        <w:tblPrEx>
          <w:tblBorders>
            <w:insideH w:val="none" w:sz="0" w:space="0" w:color="auto"/>
            <w:insideV w:val="none" w:sz="0" w:space="0" w:color="auto"/>
          </w:tblBorders>
        </w:tblPrEx>
        <w:tc>
          <w:tcPr>
            <w:tcW w:w="624" w:type="dxa"/>
            <w:tcBorders>
              <w:top w:val="nil"/>
              <w:left w:val="nil"/>
              <w:bottom w:val="nil"/>
              <w:right w:val="nil"/>
            </w:tcBorders>
          </w:tcPr>
          <w:p w:rsidR="0077619C" w:rsidRDefault="0077619C">
            <w:pPr>
              <w:pStyle w:val="ConsPlusNormal"/>
              <w:jc w:val="center"/>
            </w:pPr>
            <w:r>
              <w:t>1.5</w:t>
            </w:r>
          </w:p>
        </w:tc>
        <w:tc>
          <w:tcPr>
            <w:tcW w:w="4932" w:type="dxa"/>
            <w:tcBorders>
              <w:top w:val="nil"/>
              <w:left w:val="nil"/>
              <w:bottom w:val="nil"/>
              <w:right w:val="nil"/>
            </w:tcBorders>
          </w:tcPr>
          <w:p w:rsidR="0077619C" w:rsidRDefault="0077619C">
            <w:pPr>
              <w:pStyle w:val="ConsPlusNormal"/>
            </w:pPr>
            <w:r>
              <w:t xml:space="preserve">Разработаны и внедрены методические рекомендации (целевая модель)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профессиональной образовательной организации, в том числе в обновлении </w:t>
            </w:r>
            <w:r>
              <w:lastRenderedPageBreak/>
              <w:t xml:space="preserve">образовательных программ </w:t>
            </w:r>
            <w:hyperlink w:anchor="P2153" w:history="1">
              <w:r>
                <w:rPr>
                  <w:color w:val="0000FF"/>
                </w:rPr>
                <w:t>&lt;30&gt;</w:t>
              </w:r>
            </w:hyperlink>
          </w:p>
        </w:tc>
        <w:tc>
          <w:tcPr>
            <w:tcW w:w="1304" w:type="dxa"/>
            <w:tcBorders>
              <w:top w:val="nil"/>
              <w:left w:val="nil"/>
              <w:bottom w:val="nil"/>
              <w:right w:val="nil"/>
            </w:tcBorders>
          </w:tcPr>
          <w:p w:rsidR="0077619C" w:rsidRDefault="0077619C">
            <w:pPr>
              <w:pStyle w:val="ConsPlusNormal"/>
              <w:jc w:val="center"/>
            </w:pPr>
            <w:r>
              <w:lastRenderedPageBreak/>
              <w:t>31 декабря 2019 г.</w:t>
            </w:r>
          </w:p>
        </w:tc>
        <w:tc>
          <w:tcPr>
            <w:tcW w:w="4309" w:type="dxa"/>
            <w:tcBorders>
              <w:top w:val="nil"/>
              <w:left w:val="nil"/>
              <w:bottom w:val="nil"/>
              <w:right w:val="nil"/>
            </w:tcBorders>
          </w:tcPr>
          <w:p w:rsidR="0077619C" w:rsidRDefault="0077619C">
            <w:pPr>
              <w:pStyle w:val="ConsPlusNormal"/>
            </w:pPr>
            <w:r>
              <w:t xml:space="preserve">М.Н. Ракова, заместитель Министра просвещения Российской Федерации, М.А. Боровская, заместитель Министра науки и высшего образования Российской Федерации, Общероссийская общественная организация "Российский союз промышленников и предпринимателей", </w:t>
            </w:r>
            <w:r>
              <w:lastRenderedPageBreak/>
              <w:t>Общероссийская общественная организация "Деловая Россия", Общероссийская общественная организация малого и среднего предпринимательства "Опора России"</w:t>
            </w:r>
          </w:p>
        </w:tc>
      </w:tr>
      <w:tr w:rsidR="0077619C">
        <w:tblPrEx>
          <w:tblBorders>
            <w:insideH w:val="none" w:sz="0" w:space="0" w:color="auto"/>
            <w:insideV w:val="none" w:sz="0" w:space="0" w:color="auto"/>
          </w:tblBorders>
        </w:tblPrEx>
        <w:tc>
          <w:tcPr>
            <w:tcW w:w="624" w:type="dxa"/>
            <w:tcBorders>
              <w:top w:val="nil"/>
              <w:left w:val="nil"/>
              <w:bottom w:val="nil"/>
              <w:right w:val="nil"/>
            </w:tcBorders>
          </w:tcPr>
          <w:p w:rsidR="0077619C" w:rsidRDefault="0077619C">
            <w:pPr>
              <w:pStyle w:val="ConsPlusNormal"/>
              <w:jc w:val="center"/>
            </w:pPr>
            <w:r>
              <w:lastRenderedPageBreak/>
              <w:t>1.6</w:t>
            </w:r>
          </w:p>
        </w:tc>
        <w:tc>
          <w:tcPr>
            <w:tcW w:w="4932" w:type="dxa"/>
            <w:tcBorders>
              <w:top w:val="nil"/>
              <w:left w:val="nil"/>
              <w:bottom w:val="nil"/>
              <w:right w:val="nil"/>
            </w:tcBorders>
          </w:tcPr>
          <w:p w:rsidR="0077619C" w:rsidRDefault="0077619C">
            <w:pPr>
              <w:pStyle w:val="ConsPlusNormal"/>
            </w:pPr>
            <w:r>
              <w:t xml:space="preserve">Разработана методология (целевая модель)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и посредством привлечения к этой деятельности специалистов-практиков </w:t>
            </w:r>
            <w:hyperlink w:anchor="P2154" w:history="1">
              <w:r>
                <w:rPr>
                  <w:color w:val="0000FF"/>
                </w:rPr>
                <w:t>&lt;31&gt;</w:t>
              </w:r>
            </w:hyperlink>
          </w:p>
        </w:tc>
        <w:tc>
          <w:tcPr>
            <w:tcW w:w="1304" w:type="dxa"/>
            <w:tcBorders>
              <w:top w:val="nil"/>
              <w:left w:val="nil"/>
              <w:bottom w:val="nil"/>
              <w:right w:val="nil"/>
            </w:tcBorders>
          </w:tcPr>
          <w:p w:rsidR="0077619C" w:rsidRDefault="0077619C">
            <w:pPr>
              <w:pStyle w:val="ConsPlusNormal"/>
              <w:jc w:val="center"/>
            </w:pPr>
            <w:r>
              <w:t>31 декабря 2019 г.</w:t>
            </w:r>
          </w:p>
        </w:tc>
        <w:tc>
          <w:tcPr>
            <w:tcW w:w="4309"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624" w:type="dxa"/>
            <w:tcBorders>
              <w:top w:val="nil"/>
              <w:left w:val="nil"/>
              <w:bottom w:val="nil"/>
              <w:right w:val="nil"/>
            </w:tcBorders>
          </w:tcPr>
          <w:p w:rsidR="0077619C" w:rsidRDefault="0077619C">
            <w:pPr>
              <w:pStyle w:val="ConsPlusNormal"/>
              <w:jc w:val="center"/>
            </w:pPr>
            <w:r>
              <w:t>1.7</w:t>
            </w:r>
          </w:p>
        </w:tc>
        <w:tc>
          <w:tcPr>
            <w:tcW w:w="4932" w:type="dxa"/>
            <w:tcBorders>
              <w:top w:val="nil"/>
              <w:left w:val="nil"/>
              <w:bottom w:val="nil"/>
              <w:right w:val="nil"/>
            </w:tcBorders>
          </w:tcPr>
          <w:p w:rsidR="0077619C" w:rsidRDefault="0077619C">
            <w:pPr>
              <w:pStyle w:val="ConsPlusNormal"/>
            </w:pPr>
            <w:r>
              <w:t>Обновлены перечень профессий рабочих, должностей служащих, по которым осуществляется профессиональное обучение, перечни профессий и специальностей среднего профессионального образования, на основе актуализации Справочника профессий.</w:t>
            </w:r>
          </w:p>
          <w:p w:rsidR="0077619C" w:rsidRDefault="0077619C">
            <w:pPr>
              <w:pStyle w:val="ConsPlusNormal"/>
            </w:pPr>
            <w:r>
              <w:t>Обновлены федеральные государственные стандарты среднего профессионального образования</w:t>
            </w:r>
          </w:p>
        </w:tc>
        <w:tc>
          <w:tcPr>
            <w:tcW w:w="1304" w:type="dxa"/>
            <w:tcBorders>
              <w:top w:val="nil"/>
              <w:left w:val="nil"/>
              <w:bottom w:val="nil"/>
              <w:right w:val="nil"/>
            </w:tcBorders>
          </w:tcPr>
          <w:p w:rsidR="0077619C" w:rsidRDefault="0077619C">
            <w:pPr>
              <w:pStyle w:val="ConsPlusNormal"/>
              <w:jc w:val="center"/>
            </w:pPr>
            <w:r>
              <w:t>1 июля 2020 г., далее - ежегодно</w:t>
            </w:r>
          </w:p>
        </w:tc>
        <w:tc>
          <w:tcPr>
            <w:tcW w:w="4309"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Л.Ю. Ельцова, заместитель Министра труда и социальной защиты Российской Федерации, М.А. Боровская, заместитель Министра науки и высшего образования Российской Федерации, Министерство цифрового развития, связи и массовых коммуникаций Российской Федерации, Федеральная служба по надзору в сфере образования и науки</w:t>
            </w:r>
          </w:p>
        </w:tc>
      </w:tr>
      <w:tr w:rsidR="0077619C">
        <w:tblPrEx>
          <w:tblBorders>
            <w:insideH w:val="none" w:sz="0" w:space="0" w:color="auto"/>
            <w:insideV w:val="none" w:sz="0" w:space="0" w:color="auto"/>
          </w:tblBorders>
        </w:tblPrEx>
        <w:tc>
          <w:tcPr>
            <w:tcW w:w="624" w:type="dxa"/>
            <w:tcBorders>
              <w:top w:val="nil"/>
              <w:left w:val="nil"/>
              <w:bottom w:val="nil"/>
              <w:right w:val="nil"/>
            </w:tcBorders>
          </w:tcPr>
          <w:p w:rsidR="0077619C" w:rsidRDefault="0077619C">
            <w:pPr>
              <w:pStyle w:val="ConsPlusNormal"/>
              <w:jc w:val="center"/>
            </w:pPr>
            <w:r>
              <w:t>1.8</w:t>
            </w:r>
          </w:p>
        </w:tc>
        <w:tc>
          <w:tcPr>
            <w:tcW w:w="4932" w:type="dxa"/>
            <w:tcBorders>
              <w:top w:val="nil"/>
              <w:left w:val="nil"/>
              <w:bottom w:val="nil"/>
              <w:right w:val="nil"/>
            </w:tcBorders>
          </w:tcPr>
          <w:p w:rsidR="0077619C" w:rsidRDefault="0077619C">
            <w:pPr>
              <w:pStyle w:val="ConsPlusNormal"/>
            </w:pPr>
            <w:r>
              <w:t xml:space="preserve">Не менее 6% обучающихся организаций, осуществляющих образовательную деятельность по образовательным программам среднего профессионального образования, проходят аттестацию с использованием механизма </w:t>
            </w:r>
            <w:r>
              <w:lastRenderedPageBreak/>
              <w:t>демонстрационного экзамена</w:t>
            </w:r>
          </w:p>
        </w:tc>
        <w:tc>
          <w:tcPr>
            <w:tcW w:w="1304" w:type="dxa"/>
            <w:tcBorders>
              <w:top w:val="nil"/>
              <w:left w:val="nil"/>
              <w:bottom w:val="nil"/>
              <w:right w:val="nil"/>
            </w:tcBorders>
          </w:tcPr>
          <w:p w:rsidR="0077619C" w:rsidRDefault="0077619C">
            <w:pPr>
              <w:pStyle w:val="ConsPlusNormal"/>
              <w:jc w:val="center"/>
            </w:pPr>
            <w:r>
              <w:lastRenderedPageBreak/>
              <w:t>31 декабря 2020 г.</w:t>
            </w:r>
          </w:p>
        </w:tc>
        <w:tc>
          <w:tcPr>
            <w:tcW w:w="4309" w:type="dxa"/>
            <w:tcBorders>
              <w:top w:val="nil"/>
              <w:left w:val="nil"/>
              <w:bottom w:val="nil"/>
              <w:right w:val="nil"/>
            </w:tcBorders>
          </w:tcPr>
          <w:p w:rsidR="0077619C" w:rsidRDefault="0077619C">
            <w:pPr>
              <w:pStyle w:val="ConsPlusNormal"/>
            </w:pPr>
            <w:r>
              <w:t xml:space="preserve">И.П. Потехина, заместитель Министра просвещения Российской Федерации, Федеральная служба по надзору в сфере образования и науки, Р.Н. Уразов, генеральный директор Союза "Молодые </w:t>
            </w:r>
            <w:r>
              <w:lastRenderedPageBreak/>
              <w:t>профессионалы (Ворлдскиллс Россия)", субъекты Российской Федерации</w:t>
            </w:r>
          </w:p>
        </w:tc>
      </w:tr>
      <w:tr w:rsidR="0077619C">
        <w:tblPrEx>
          <w:tblBorders>
            <w:insideH w:val="none" w:sz="0" w:space="0" w:color="auto"/>
            <w:insideV w:val="none" w:sz="0" w:space="0" w:color="auto"/>
          </w:tblBorders>
        </w:tblPrEx>
        <w:tc>
          <w:tcPr>
            <w:tcW w:w="624" w:type="dxa"/>
            <w:tcBorders>
              <w:top w:val="nil"/>
              <w:left w:val="nil"/>
              <w:bottom w:val="nil"/>
              <w:right w:val="nil"/>
            </w:tcBorders>
          </w:tcPr>
          <w:p w:rsidR="0077619C" w:rsidRDefault="0077619C">
            <w:pPr>
              <w:pStyle w:val="ConsPlusNormal"/>
              <w:jc w:val="center"/>
            </w:pPr>
            <w:r>
              <w:lastRenderedPageBreak/>
              <w:t>1.9</w:t>
            </w:r>
          </w:p>
        </w:tc>
        <w:tc>
          <w:tcPr>
            <w:tcW w:w="4932" w:type="dxa"/>
            <w:tcBorders>
              <w:top w:val="nil"/>
              <w:left w:val="nil"/>
              <w:bottom w:val="nil"/>
              <w:right w:val="nil"/>
            </w:tcBorders>
          </w:tcPr>
          <w:p w:rsidR="0077619C" w:rsidRDefault="0077619C">
            <w:pPr>
              <w:pStyle w:val="ConsPlusNormal"/>
            </w:pPr>
            <w:r>
              <w:t>Функционируют не менее 22 центров опережающей профессиональной подготовки</w:t>
            </w:r>
          </w:p>
        </w:tc>
        <w:tc>
          <w:tcPr>
            <w:tcW w:w="1304" w:type="dxa"/>
            <w:tcBorders>
              <w:top w:val="nil"/>
              <w:left w:val="nil"/>
              <w:bottom w:val="nil"/>
              <w:right w:val="nil"/>
            </w:tcBorders>
          </w:tcPr>
          <w:p w:rsidR="0077619C" w:rsidRDefault="0077619C">
            <w:pPr>
              <w:pStyle w:val="ConsPlusNormal"/>
              <w:jc w:val="center"/>
            </w:pPr>
            <w:r>
              <w:t>31 декабря 2020 г.</w:t>
            </w:r>
          </w:p>
        </w:tc>
        <w:tc>
          <w:tcPr>
            <w:tcW w:w="4309"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Федеральная служба по надзору в сфере образования и науки, Л.Ю. Ельцова, заместитель Министра труда и социальной защиты Российской Федерации, Р.Н. Уразов, генеральный директор Союза "Молодые профессионалы (Ворлдскиллс Россия)", субъекты Российской Федерации</w:t>
            </w:r>
          </w:p>
        </w:tc>
      </w:tr>
      <w:tr w:rsidR="0077619C">
        <w:tblPrEx>
          <w:tblBorders>
            <w:insideH w:val="none" w:sz="0" w:space="0" w:color="auto"/>
            <w:insideV w:val="none" w:sz="0" w:space="0" w:color="auto"/>
          </w:tblBorders>
        </w:tblPrEx>
        <w:tc>
          <w:tcPr>
            <w:tcW w:w="624" w:type="dxa"/>
            <w:tcBorders>
              <w:top w:val="nil"/>
              <w:left w:val="nil"/>
              <w:bottom w:val="nil"/>
              <w:right w:val="nil"/>
            </w:tcBorders>
          </w:tcPr>
          <w:p w:rsidR="0077619C" w:rsidRDefault="0077619C">
            <w:pPr>
              <w:pStyle w:val="ConsPlusNormal"/>
              <w:jc w:val="center"/>
            </w:pPr>
            <w:r>
              <w:t>1.10</w:t>
            </w:r>
          </w:p>
        </w:tc>
        <w:tc>
          <w:tcPr>
            <w:tcW w:w="4932" w:type="dxa"/>
            <w:tcBorders>
              <w:top w:val="nil"/>
              <w:left w:val="nil"/>
              <w:bottom w:val="nil"/>
              <w:right w:val="nil"/>
            </w:tcBorders>
          </w:tcPr>
          <w:p w:rsidR="0077619C" w:rsidRDefault="0077619C">
            <w:pPr>
              <w:pStyle w:val="ConsPlusNormal"/>
            </w:pPr>
            <w:r>
              <w:t>Функционируют не менее 1400 мастерских, оснащенных современной материально-технической базой по одной из компетенций</w:t>
            </w:r>
          </w:p>
        </w:tc>
        <w:tc>
          <w:tcPr>
            <w:tcW w:w="1304" w:type="dxa"/>
            <w:tcBorders>
              <w:top w:val="nil"/>
              <w:left w:val="nil"/>
              <w:bottom w:val="nil"/>
              <w:right w:val="nil"/>
            </w:tcBorders>
          </w:tcPr>
          <w:p w:rsidR="0077619C" w:rsidRDefault="0077619C">
            <w:pPr>
              <w:pStyle w:val="ConsPlusNormal"/>
              <w:jc w:val="center"/>
            </w:pPr>
            <w:r>
              <w:t>31 декабря 2020 г.</w:t>
            </w:r>
          </w:p>
        </w:tc>
        <w:tc>
          <w:tcPr>
            <w:tcW w:w="4309" w:type="dxa"/>
            <w:tcBorders>
              <w:top w:val="nil"/>
              <w:left w:val="nil"/>
              <w:bottom w:val="nil"/>
              <w:right w:val="nil"/>
            </w:tcBorders>
          </w:tcPr>
          <w:p w:rsidR="0077619C" w:rsidRDefault="0077619C">
            <w:pPr>
              <w:pStyle w:val="ConsPlusNormal"/>
            </w:pPr>
            <w:r>
              <w:t>И.П. Потехина, заместитель Министра просвещения Российской Федерации, Федеральная служба по надзору в сфере образования и науки, Л.Ю. Ельцова, заместитель Министра труда и социальной защиты Российской Федерации, Р.Н. Уразов, генеральный директор Союза "Молодые профессионалы (Ворлдскиллс Россия)", субъекты Российской Федерации</w:t>
            </w:r>
          </w:p>
        </w:tc>
      </w:tr>
      <w:tr w:rsidR="0077619C">
        <w:tblPrEx>
          <w:tblBorders>
            <w:insideH w:val="none" w:sz="0" w:space="0" w:color="auto"/>
            <w:insideV w:val="none" w:sz="0" w:space="0" w:color="auto"/>
          </w:tblBorders>
        </w:tblPrEx>
        <w:tc>
          <w:tcPr>
            <w:tcW w:w="624" w:type="dxa"/>
            <w:tcBorders>
              <w:top w:val="nil"/>
              <w:left w:val="nil"/>
              <w:bottom w:val="nil"/>
              <w:right w:val="nil"/>
            </w:tcBorders>
          </w:tcPr>
          <w:p w:rsidR="0077619C" w:rsidRDefault="0077619C">
            <w:pPr>
              <w:pStyle w:val="ConsPlusNormal"/>
              <w:jc w:val="center"/>
            </w:pPr>
            <w:r>
              <w:t>1.11</w:t>
            </w:r>
          </w:p>
        </w:tc>
        <w:tc>
          <w:tcPr>
            <w:tcW w:w="4932" w:type="dxa"/>
            <w:tcBorders>
              <w:top w:val="nil"/>
              <w:left w:val="nil"/>
              <w:bottom w:val="nil"/>
              <w:right w:val="nil"/>
            </w:tcBorders>
          </w:tcPr>
          <w:p w:rsidR="0077619C" w:rsidRDefault="0077619C">
            <w:pPr>
              <w:pStyle w:val="ConsPlusNormal"/>
            </w:pPr>
            <w:r>
              <w:t>Обновлена инфраструктура Всероссийского учебно-тренировочного центра профессионального мастерства и популяризации рабочих профессий на базе Всероссийского детского центра "Смена"</w:t>
            </w:r>
          </w:p>
        </w:tc>
        <w:tc>
          <w:tcPr>
            <w:tcW w:w="1304" w:type="dxa"/>
            <w:tcBorders>
              <w:top w:val="nil"/>
              <w:left w:val="nil"/>
              <w:bottom w:val="nil"/>
              <w:right w:val="nil"/>
            </w:tcBorders>
          </w:tcPr>
          <w:p w:rsidR="0077619C" w:rsidRDefault="0077619C">
            <w:pPr>
              <w:pStyle w:val="ConsPlusNormal"/>
              <w:jc w:val="center"/>
            </w:pPr>
            <w:r>
              <w:t>31 сентября 2021 г.</w:t>
            </w:r>
          </w:p>
        </w:tc>
        <w:tc>
          <w:tcPr>
            <w:tcW w:w="4309"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w:t>
            </w:r>
          </w:p>
        </w:tc>
      </w:tr>
      <w:tr w:rsidR="0077619C">
        <w:tblPrEx>
          <w:tblBorders>
            <w:insideH w:val="none" w:sz="0" w:space="0" w:color="auto"/>
            <w:insideV w:val="none" w:sz="0" w:space="0" w:color="auto"/>
          </w:tblBorders>
        </w:tblPrEx>
        <w:tc>
          <w:tcPr>
            <w:tcW w:w="624" w:type="dxa"/>
            <w:tcBorders>
              <w:top w:val="nil"/>
              <w:left w:val="nil"/>
              <w:bottom w:val="nil"/>
              <w:right w:val="nil"/>
            </w:tcBorders>
          </w:tcPr>
          <w:p w:rsidR="0077619C" w:rsidRDefault="0077619C">
            <w:pPr>
              <w:pStyle w:val="ConsPlusNormal"/>
              <w:jc w:val="center"/>
            </w:pPr>
            <w:r>
              <w:t>1.12</w:t>
            </w:r>
          </w:p>
        </w:tc>
        <w:tc>
          <w:tcPr>
            <w:tcW w:w="4932" w:type="dxa"/>
            <w:tcBorders>
              <w:top w:val="nil"/>
              <w:left w:val="nil"/>
              <w:bottom w:val="nil"/>
              <w:right w:val="nil"/>
            </w:tcBorders>
          </w:tcPr>
          <w:p w:rsidR="0077619C" w:rsidRDefault="0077619C">
            <w:pPr>
              <w:pStyle w:val="ConsPlusNormal"/>
            </w:pPr>
            <w:r>
              <w:t>Не менее 8% обучающихся организаций, осуществляющих образовательную деятельность по образовательным программам среднего профессионального образования, проходят аттестацию с использованием механизма демонстрационного экзамена</w:t>
            </w:r>
          </w:p>
        </w:tc>
        <w:tc>
          <w:tcPr>
            <w:tcW w:w="1304" w:type="dxa"/>
            <w:tcBorders>
              <w:top w:val="nil"/>
              <w:left w:val="nil"/>
              <w:bottom w:val="nil"/>
              <w:right w:val="nil"/>
            </w:tcBorders>
          </w:tcPr>
          <w:p w:rsidR="0077619C" w:rsidRDefault="0077619C">
            <w:pPr>
              <w:pStyle w:val="ConsPlusNormal"/>
              <w:jc w:val="center"/>
            </w:pPr>
            <w:r>
              <w:t>31 декабря 2021 г.</w:t>
            </w:r>
          </w:p>
        </w:tc>
        <w:tc>
          <w:tcPr>
            <w:tcW w:w="4309" w:type="dxa"/>
            <w:tcBorders>
              <w:top w:val="nil"/>
              <w:left w:val="nil"/>
              <w:bottom w:val="nil"/>
              <w:right w:val="nil"/>
            </w:tcBorders>
          </w:tcPr>
          <w:p w:rsidR="0077619C" w:rsidRDefault="0077619C">
            <w:pPr>
              <w:pStyle w:val="ConsPlusNormal"/>
            </w:pPr>
            <w:r>
              <w:t xml:space="preserve">И.П. Потехина, заместитель Министра просвещения Российской Федерации, Федеральная служба по надзору в сфере образования и науки, Р.Н. Уразов, генеральный директор Союза "Молодые профессионалы (Ворлдскиллс Россия)", </w:t>
            </w:r>
            <w:r>
              <w:lastRenderedPageBreak/>
              <w:t>субъекты Российской Федерации</w:t>
            </w:r>
          </w:p>
        </w:tc>
      </w:tr>
      <w:tr w:rsidR="0077619C">
        <w:tblPrEx>
          <w:tblBorders>
            <w:insideH w:val="none" w:sz="0" w:space="0" w:color="auto"/>
            <w:insideV w:val="none" w:sz="0" w:space="0" w:color="auto"/>
          </w:tblBorders>
        </w:tblPrEx>
        <w:tc>
          <w:tcPr>
            <w:tcW w:w="624" w:type="dxa"/>
            <w:tcBorders>
              <w:top w:val="nil"/>
              <w:left w:val="nil"/>
              <w:bottom w:val="nil"/>
              <w:right w:val="nil"/>
            </w:tcBorders>
          </w:tcPr>
          <w:p w:rsidR="0077619C" w:rsidRDefault="0077619C">
            <w:pPr>
              <w:pStyle w:val="ConsPlusNormal"/>
              <w:jc w:val="center"/>
            </w:pPr>
            <w:r>
              <w:lastRenderedPageBreak/>
              <w:t>1.13</w:t>
            </w:r>
          </w:p>
        </w:tc>
        <w:tc>
          <w:tcPr>
            <w:tcW w:w="4932" w:type="dxa"/>
            <w:tcBorders>
              <w:top w:val="nil"/>
              <w:left w:val="nil"/>
              <w:bottom w:val="nil"/>
              <w:right w:val="nil"/>
            </w:tcBorders>
          </w:tcPr>
          <w:p w:rsidR="0077619C" w:rsidRDefault="0077619C">
            <w:pPr>
              <w:pStyle w:val="ConsPlusNormal"/>
            </w:pPr>
            <w:r>
              <w:t>Функционируют не менее 34 центров опережающей профессиональной подготовки</w:t>
            </w:r>
          </w:p>
        </w:tc>
        <w:tc>
          <w:tcPr>
            <w:tcW w:w="1304" w:type="dxa"/>
            <w:tcBorders>
              <w:top w:val="nil"/>
              <w:left w:val="nil"/>
              <w:bottom w:val="nil"/>
              <w:right w:val="nil"/>
            </w:tcBorders>
          </w:tcPr>
          <w:p w:rsidR="0077619C" w:rsidRDefault="0077619C">
            <w:pPr>
              <w:pStyle w:val="ConsPlusNormal"/>
              <w:jc w:val="center"/>
            </w:pPr>
            <w:r>
              <w:t>31 декабря 2021 г.</w:t>
            </w:r>
          </w:p>
        </w:tc>
        <w:tc>
          <w:tcPr>
            <w:tcW w:w="4309"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Федеральная служба по надзору в сфере образования и науки, Л.Ю. Ельцова, заместитель Министра труда и социальной защиты Российской Федерации, Р.Н. Уразов, генеральный директор Союза "Молодые профессионалы (Ворлдскиллс Россия)", субъекты Российской Федерации</w:t>
            </w:r>
          </w:p>
        </w:tc>
      </w:tr>
      <w:tr w:rsidR="0077619C">
        <w:tblPrEx>
          <w:tblBorders>
            <w:insideH w:val="none" w:sz="0" w:space="0" w:color="auto"/>
            <w:insideV w:val="none" w:sz="0" w:space="0" w:color="auto"/>
          </w:tblBorders>
        </w:tblPrEx>
        <w:tc>
          <w:tcPr>
            <w:tcW w:w="624" w:type="dxa"/>
            <w:tcBorders>
              <w:top w:val="nil"/>
              <w:left w:val="nil"/>
              <w:bottom w:val="nil"/>
              <w:right w:val="nil"/>
            </w:tcBorders>
          </w:tcPr>
          <w:p w:rsidR="0077619C" w:rsidRDefault="0077619C">
            <w:pPr>
              <w:pStyle w:val="ConsPlusNormal"/>
              <w:jc w:val="center"/>
            </w:pPr>
            <w:r>
              <w:t>1.14</w:t>
            </w:r>
          </w:p>
        </w:tc>
        <w:tc>
          <w:tcPr>
            <w:tcW w:w="4932" w:type="dxa"/>
            <w:tcBorders>
              <w:top w:val="nil"/>
              <w:left w:val="nil"/>
              <w:bottom w:val="nil"/>
              <w:right w:val="nil"/>
            </w:tcBorders>
          </w:tcPr>
          <w:p w:rsidR="0077619C" w:rsidRDefault="0077619C">
            <w:pPr>
              <w:pStyle w:val="ConsPlusNormal"/>
            </w:pPr>
            <w:r>
              <w:t>Функционируют не менее 2200 мастерских, оснащенных современной материально-технической базой по одной из компетенций</w:t>
            </w:r>
          </w:p>
        </w:tc>
        <w:tc>
          <w:tcPr>
            <w:tcW w:w="1304" w:type="dxa"/>
            <w:tcBorders>
              <w:top w:val="nil"/>
              <w:left w:val="nil"/>
              <w:bottom w:val="nil"/>
              <w:right w:val="nil"/>
            </w:tcBorders>
          </w:tcPr>
          <w:p w:rsidR="0077619C" w:rsidRDefault="0077619C">
            <w:pPr>
              <w:pStyle w:val="ConsPlusNormal"/>
              <w:jc w:val="center"/>
            </w:pPr>
            <w:r>
              <w:t>31 декабря 2021 г.</w:t>
            </w:r>
          </w:p>
        </w:tc>
        <w:tc>
          <w:tcPr>
            <w:tcW w:w="4309" w:type="dxa"/>
            <w:tcBorders>
              <w:top w:val="nil"/>
              <w:left w:val="nil"/>
              <w:bottom w:val="nil"/>
              <w:right w:val="nil"/>
            </w:tcBorders>
          </w:tcPr>
          <w:p w:rsidR="0077619C" w:rsidRDefault="0077619C">
            <w:pPr>
              <w:pStyle w:val="ConsPlusNormal"/>
            </w:pPr>
            <w:r>
              <w:t>И.П. Потехина, заместитель Министра просвещения Российской Федерации, Федеральная служба по надзору в сфере образования и науки, Л.Ю. Ельцова, заместитель Министра труда и социальной защиты Российской Федерации, Р.Н. Уразов, генеральный директор Союза "Молодые профессионалы (Ворлдскиллс Россия)", субъекты Российской Федерации</w:t>
            </w:r>
          </w:p>
        </w:tc>
      </w:tr>
      <w:tr w:rsidR="0077619C">
        <w:tblPrEx>
          <w:tblBorders>
            <w:insideH w:val="none" w:sz="0" w:space="0" w:color="auto"/>
            <w:insideV w:val="none" w:sz="0" w:space="0" w:color="auto"/>
          </w:tblBorders>
        </w:tblPrEx>
        <w:tc>
          <w:tcPr>
            <w:tcW w:w="624" w:type="dxa"/>
            <w:tcBorders>
              <w:top w:val="nil"/>
              <w:left w:val="nil"/>
              <w:bottom w:val="nil"/>
              <w:right w:val="nil"/>
            </w:tcBorders>
          </w:tcPr>
          <w:p w:rsidR="0077619C" w:rsidRDefault="0077619C">
            <w:pPr>
              <w:pStyle w:val="ConsPlusNormal"/>
              <w:jc w:val="center"/>
            </w:pPr>
            <w:r>
              <w:t>1.15</w:t>
            </w:r>
          </w:p>
        </w:tc>
        <w:tc>
          <w:tcPr>
            <w:tcW w:w="4932" w:type="dxa"/>
            <w:tcBorders>
              <w:top w:val="nil"/>
              <w:left w:val="nil"/>
              <w:bottom w:val="nil"/>
              <w:right w:val="nil"/>
            </w:tcBorders>
          </w:tcPr>
          <w:p w:rsidR="0077619C" w:rsidRDefault="0077619C">
            <w:pPr>
              <w:pStyle w:val="ConsPlusNormal"/>
            </w:pPr>
            <w:r>
              <w:t>Не менее 13% обучающихся организаций, осуществляющих образовательную деятельность по образовательным программам среднего профессионального образования, проходят аттестацию с использованием механизма демонстрационного экзамена</w:t>
            </w:r>
          </w:p>
        </w:tc>
        <w:tc>
          <w:tcPr>
            <w:tcW w:w="1304" w:type="dxa"/>
            <w:tcBorders>
              <w:top w:val="nil"/>
              <w:left w:val="nil"/>
              <w:bottom w:val="nil"/>
              <w:right w:val="nil"/>
            </w:tcBorders>
          </w:tcPr>
          <w:p w:rsidR="0077619C" w:rsidRDefault="0077619C">
            <w:pPr>
              <w:pStyle w:val="ConsPlusNormal"/>
              <w:jc w:val="center"/>
            </w:pPr>
            <w:r>
              <w:t>31 декабря 2022 г.</w:t>
            </w:r>
          </w:p>
        </w:tc>
        <w:tc>
          <w:tcPr>
            <w:tcW w:w="4309" w:type="dxa"/>
            <w:tcBorders>
              <w:top w:val="nil"/>
              <w:left w:val="nil"/>
              <w:bottom w:val="nil"/>
              <w:right w:val="nil"/>
            </w:tcBorders>
          </w:tcPr>
          <w:p w:rsidR="0077619C" w:rsidRDefault="0077619C">
            <w:pPr>
              <w:pStyle w:val="ConsPlusNormal"/>
            </w:pPr>
            <w:r>
              <w:t>И.П. Потехина, заместитель Министра просвещения Российской Федерации, Федеральная служба по надзору в сфере образования и науки, Р.Н. Уразов, генеральный директор Союза "Молодые профессионалы (Ворлдскиллс Россия)"</w:t>
            </w:r>
          </w:p>
        </w:tc>
      </w:tr>
      <w:tr w:rsidR="0077619C">
        <w:tblPrEx>
          <w:tblBorders>
            <w:insideH w:val="none" w:sz="0" w:space="0" w:color="auto"/>
            <w:insideV w:val="none" w:sz="0" w:space="0" w:color="auto"/>
          </w:tblBorders>
        </w:tblPrEx>
        <w:tc>
          <w:tcPr>
            <w:tcW w:w="624" w:type="dxa"/>
            <w:tcBorders>
              <w:top w:val="nil"/>
              <w:left w:val="nil"/>
              <w:bottom w:val="nil"/>
              <w:right w:val="nil"/>
            </w:tcBorders>
          </w:tcPr>
          <w:p w:rsidR="0077619C" w:rsidRDefault="0077619C">
            <w:pPr>
              <w:pStyle w:val="ConsPlusNormal"/>
              <w:jc w:val="center"/>
            </w:pPr>
            <w:r>
              <w:t>1.16</w:t>
            </w:r>
          </w:p>
        </w:tc>
        <w:tc>
          <w:tcPr>
            <w:tcW w:w="4932" w:type="dxa"/>
            <w:tcBorders>
              <w:top w:val="nil"/>
              <w:left w:val="nil"/>
              <w:bottom w:val="nil"/>
              <w:right w:val="nil"/>
            </w:tcBorders>
          </w:tcPr>
          <w:p w:rsidR="0077619C" w:rsidRDefault="0077619C">
            <w:pPr>
              <w:pStyle w:val="ConsPlusNormal"/>
            </w:pPr>
            <w:r>
              <w:t>Функционирует не менее 51 центра опережающей профессиональной подготовки</w:t>
            </w:r>
          </w:p>
        </w:tc>
        <w:tc>
          <w:tcPr>
            <w:tcW w:w="1304" w:type="dxa"/>
            <w:tcBorders>
              <w:top w:val="nil"/>
              <w:left w:val="nil"/>
              <w:bottom w:val="nil"/>
              <w:right w:val="nil"/>
            </w:tcBorders>
          </w:tcPr>
          <w:p w:rsidR="0077619C" w:rsidRDefault="0077619C">
            <w:pPr>
              <w:pStyle w:val="ConsPlusNormal"/>
              <w:jc w:val="center"/>
            </w:pPr>
            <w:r>
              <w:t>31 декабря 2022 г.</w:t>
            </w:r>
          </w:p>
        </w:tc>
        <w:tc>
          <w:tcPr>
            <w:tcW w:w="4309" w:type="dxa"/>
            <w:tcBorders>
              <w:top w:val="nil"/>
              <w:left w:val="nil"/>
              <w:bottom w:val="nil"/>
              <w:right w:val="nil"/>
            </w:tcBorders>
          </w:tcPr>
          <w:p w:rsidR="0077619C" w:rsidRDefault="0077619C">
            <w:pPr>
              <w:pStyle w:val="ConsPlusNormal"/>
            </w:pPr>
            <w:r>
              <w:t xml:space="preserve">М.Н. Ракова, заместитель Министра просвещения Российской Федерации, Федеральная служба по надзору в сфере образования и науки, Л.Ю. Ельцова, заместитель Министра труда и социальной защиты Российской Федерации, Р.Н. </w:t>
            </w:r>
            <w:r>
              <w:lastRenderedPageBreak/>
              <w:t>Уразов, генеральный директор Союза "Молодые профессионалы (Ворлдскиллс Россия)", субъекты Российской Федерации</w:t>
            </w:r>
          </w:p>
        </w:tc>
      </w:tr>
      <w:tr w:rsidR="0077619C">
        <w:tblPrEx>
          <w:tblBorders>
            <w:insideH w:val="none" w:sz="0" w:space="0" w:color="auto"/>
            <w:insideV w:val="none" w:sz="0" w:space="0" w:color="auto"/>
          </w:tblBorders>
        </w:tblPrEx>
        <w:tc>
          <w:tcPr>
            <w:tcW w:w="624" w:type="dxa"/>
            <w:tcBorders>
              <w:top w:val="nil"/>
              <w:left w:val="nil"/>
              <w:bottom w:val="nil"/>
              <w:right w:val="nil"/>
            </w:tcBorders>
          </w:tcPr>
          <w:p w:rsidR="0077619C" w:rsidRDefault="0077619C">
            <w:pPr>
              <w:pStyle w:val="ConsPlusNormal"/>
              <w:jc w:val="center"/>
            </w:pPr>
            <w:r>
              <w:lastRenderedPageBreak/>
              <w:t>1.17</w:t>
            </w:r>
          </w:p>
        </w:tc>
        <w:tc>
          <w:tcPr>
            <w:tcW w:w="4932" w:type="dxa"/>
            <w:tcBorders>
              <w:top w:val="nil"/>
              <w:left w:val="nil"/>
              <w:bottom w:val="nil"/>
              <w:right w:val="nil"/>
            </w:tcBorders>
          </w:tcPr>
          <w:p w:rsidR="0077619C" w:rsidRDefault="0077619C">
            <w:pPr>
              <w:pStyle w:val="ConsPlusNormal"/>
            </w:pPr>
            <w:r>
              <w:t>Функционируют не менее 3100 мастерских, оснащенных современной материально-технической базой по одной из компетенций</w:t>
            </w:r>
          </w:p>
        </w:tc>
        <w:tc>
          <w:tcPr>
            <w:tcW w:w="1304" w:type="dxa"/>
            <w:tcBorders>
              <w:top w:val="nil"/>
              <w:left w:val="nil"/>
              <w:bottom w:val="nil"/>
              <w:right w:val="nil"/>
            </w:tcBorders>
          </w:tcPr>
          <w:p w:rsidR="0077619C" w:rsidRDefault="0077619C">
            <w:pPr>
              <w:pStyle w:val="ConsPlusNormal"/>
              <w:jc w:val="center"/>
            </w:pPr>
            <w:r>
              <w:t>31 декабря 2022 г.</w:t>
            </w:r>
          </w:p>
        </w:tc>
        <w:tc>
          <w:tcPr>
            <w:tcW w:w="4309" w:type="dxa"/>
            <w:tcBorders>
              <w:top w:val="nil"/>
              <w:left w:val="nil"/>
              <w:bottom w:val="nil"/>
              <w:right w:val="nil"/>
            </w:tcBorders>
          </w:tcPr>
          <w:p w:rsidR="0077619C" w:rsidRDefault="0077619C">
            <w:pPr>
              <w:pStyle w:val="ConsPlusNormal"/>
            </w:pPr>
            <w:r>
              <w:t>И.П. Потехина, заместитель Министра просвещения Российской Федерации, Федеральная служба по надзору в сфере образования и науки, Л.Ю. Ельцова, заместитель Министра труда и социальной защиты Российской Федерации, Р.Н. Уразов, генеральный директор Союза "Молодые профессионалы (Ворлдскиллс Россия)", субъекты Российской Федерации</w:t>
            </w:r>
          </w:p>
        </w:tc>
      </w:tr>
      <w:tr w:rsidR="0077619C">
        <w:tblPrEx>
          <w:tblBorders>
            <w:insideH w:val="none" w:sz="0" w:space="0" w:color="auto"/>
            <w:insideV w:val="none" w:sz="0" w:space="0" w:color="auto"/>
          </w:tblBorders>
        </w:tblPrEx>
        <w:tc>
          <w:tcPr>
            <w:tcW w:w="624" w:type="dxa"/>
            <w:tcBorders>
              <w:top w:val="nil"/>
              <w:left w:val="nil"/>
              <w:bottom w:val="nil"/>
              <w:right w:val="nil"/>
            </w:tcBorders>
          </w:tcPr>
          <w:p w:rsidR="0077619C" w:rsidRDefault="0077619C">
            <w:pPr>
              <w:pStyle w:val="ConsPlusNormal"/>
              <w:jc w:val="center"/>
            </w:pPr>
            <w:r>
              <w:t>1.18</w:t>
            </w:r>
          </w:p>
        </w:tc>
        <w:tc>
          <w:tcPr>
            <w:tcW w:w="4932" w:type="dxa"/>
            <w:tcBorders>
              <w:top w:val="nil"/>
              <w:left w:val="nil"/>
              <w:bottom w:val="nil"/>
              <w:right w:val="nil"/>
            </w:tcBorders>
          </w:tcPr>
          <w:p w:rsidR="0077619C" w:rsidRDefault="0077619C">
            <w:pPr>
              <w:pStyle w:val="ConsPlusNormal"/>
            </w:pPr>
            <w:r>
              <w:t>Не менее 18% обучающихся организаций, осуществляющих образовательную деятельность по образовательным программам среднего профессионального образования, проходят аттестацию с использованием механизма демонстрационного экзамена</w:t>
            </w:r>
          </w:p>
        </w:tc>
        <w:tc>
          <w:tcPr>
            <w:tcW w:w="1304" w:type="dxa"/>
            <w:tcBorders>
              <w:top w:val="nil"/>
              <w:left w:val="nil"/>
              <w:bottom w:val="nil"/>
              <w:right w:val="nil"/>
            </w:tcBorders>
          </w:tcPr>
          <w:p w:rsidR="0077619C" w:rsidRDefault="0077619C">
            <w:pPr>
              <w:pStyle w:val="ConsPlusNormal"/>
              <w:jc w:val="center"/>
            </w:pPr>
            <w:r>
              <w:t>31 декабря 2023 г.</w:t>
            </w:r>
          </w:p>
        </w:tc>
        <w:tc>
          <w:tcPr>
            <w:tcW w:w="4309" w:type="dxa"/>
            <w:tcBorders>
              <w:top w:val="nil"/>
              <w:left w:val="nil"/>
              <w:bottom w:val="nil"/>
              <w:right w:val="nil"/>
            </w:tcBorders>
          </w:tcPr>
          <w:p w:rsidR="0077619C" w:rsidRDefault="0077619C">
            <w:pPr>
              <w:pStyle w:val="ConsPlusNormal"/>
            </w:pPr>
            <w:r>
              <w:t>И.П. Потехина, заместитель Министра просвещения Российской Федерации, Федеральная служба по надзору в сфере образования и науки, Р.Н. Уразов, генеральный директор Союза "Молодые профессионалы (Ворлдскиллс Россия)"</w:t>
            </w:r>
          </w:p>
        </w:tc>
      </w:tr>
      <w:tr w:rsidR="0077619C">
        <w:tblPrEx>
          <w:tblBorders>
            <w:insideH w:val="none" w:sz="0" w:space="0" w:color="auto"/>
            <w:insideV w:val="none" w:sz="0" w:space="0" w:color="auto"/>
          </w:tblBorders>
        </w:tblPrEx>
        <w:tc>
          <w:tcPr>
            <w:tcW w:w="624" w:type="dxa"/>
            <w:tcBorders>
              <w:top w:val="nil"/>
              <w:left w:val="nil"/>
              <w:bottom w:val="nil"/>
              <w:right w:val="nil"/>
            </w:tcBorders>
          </w:tcPr>
          <w:p w:rsidR="0077619C" w:rsidRDefault="0077619C">
            <w:pPr>
              <w:pStyle w:val="ConsPlusNormal"/>
              <w:jc w:val="center"/>
            </w:pPr>
            <w:r>
              <w:t>1.19</w:t>
            </w:r>
          </w:p>
        </w:tc>
        <w:tc>
          <w:tcPr>
            <w:tcW w:w="4932" w:type="dxa"/>
            <w:tcBorders>
              <w:top w:val="nil"/>
              <w:left w:val="nil"/>
              <w:bottom w:val="nil"/>
              <w:right w:val="nil"/>
            </w:tcBorders>
          </w:tcPr>
          <w:p w:rsidR="0077619C" w:rsidRDefault="0077619C">
            <w:pPr>
              <w:pStyle w:val="ConsPlusNormal"/>
            </w:pPr>
            <w:r>
              <w:t>Функционируют не менее 68 центров опережающей профессиональной подготовки</w:t>
            </w:r>
          </w:p>
        </w:tc>
        <w:tc>
          <w:tcPr>
            <w:tcW w:w="1304" w:type="dxa"/>
            <w:tcBorders>
              <w:top w:val="nil"/>
              <w:left w:val="nil"/>
              <w:bottom w:val="nil"/>
              <w:right w:val="nil"/>
            </w:tcBorders>
          </w:tcPr>
          <w:p w:rsidR="0077619C" w:rsidRDefault="0077619C">
            <w:pPr>
              <w:pStyle w:val="ConsPlusNormal"/>
              <w:jc w:val="center"/>
            </w:pPr>
            <w:r>
              <w:t>31 декабря 2023 г.</w:t>
            </w:r>
          </w:p>
        </w:tc>
        <w:tc>
          <w:tcPr>
            <w:tcW w:w="4309"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Федеральная служба по надзору в сфере образования и науки, Л.Ю. Ельцова, заместитель Министра труда и социальной защиты Российской Федерации, Р.Н. Уразов, генеральный директор Союза "Молодые профессионалы (Ворлдскиллс Россия)", субъекты Российской Федерации</w:t>
            </w:r>
          </w:p>
        </w:tc>
      </w:tr>
      <w:tr w:rsidR="0077619C">
        <w:tblPrEx>
          <w:tblBorders>
            <w:insideH w:val="none" w:sz="0" w:space="0" w:color="auto"/>
            <w:insideV w:val="none" w:sz="0" w:space="0" w:color="auto"/>
          </w:tblBorders>
        </w:tblPrEx>
        <w:tc>
          <w:tcPr>
            <w:tcW w:w="624" w:type="dxa"/>
            <w:tcBorders>
              <w:top w:val="nil"/>
              <w:left w:val="nil"/>
              <w:bottom w:val="nil"/>
              <w:right w:val="nil"/>
            </w:tcBorders>
          </w:tcPr>
          <w:p w:rsidR="0077619C" w:rsidRDefault="0077619C">
            <w:pPr>
              <w:pStyle w:val="ConsPlusNormal"/>
              <w:jc w:val="center"/>
            </w:pPr>
            <w:r>
              <w:t>1.20</w:t>
            </w:r>
          </w:p>
        </w:tc>
        <w:tc>
          <w:tcPr>
            <w:tcW w:w="4932" w:type="dxa"/>
            <w:tcBorders>
              <w:top w:val="nil"/>
              <w:left w:val="nil"/>
              <w:bottom w:val="nil"/>
              <w:right w:val="nil"/>
            </w:tcBorders>
          </w:tcPr>
          <w:p w:rsidR="0077619C" w:rsidRDefault="0077619C">
            <w:pPr>
              <w:pStyle w:val="ConsPlusNormal"/>
            </w:pPr>
            <w:r>
              <w:t>Функционируют не менее 4120 мастерских, оснащенных современной материально-технической базой по одной из компетенций</w:t>
            </w:r>
          </w:p>
        </w:tc>
        <w:tc>
          <w:tcPr>
            <w:tcW w:w="1304" w:type="dxa"/>
            <w:tcBorders>
              <w:top w:val="nil"/>
              <w:left w:val="nil"/>
              <w:bottom w:val="nil"/>
              <w:right w:val="nil"/>
            </w:tcBorders>
          </w:tcPr>
          <w:p w:rsidR="0077619C" w:rsidRDefault="0077619C">
            <w:pPr>
              <w:pStyle w:val="ConsPlusNormal"/>
              <w:jc w:val="center"/>
            </w:pPr>
            <w:r>
              <w:t>31 декабря 2023 г.</w:t>
            </w:r>
          </w:p>
        </w:tc>
        <w:tc>
          <w:tcPr>
            <w:tcW w:w="4309" w:type="dxa"/>
            <w:tcBorders>
              <w:top w:val="nil"/>
              <w:left w:val="nil"/>
              <w:bottom w:val="nil"/>
              <w:right w:val="nil"/>
            </w:tcBorders>
          </w:tcPr>
          <w:p w:rsidR="0077619C" w:rsidRDefault="0077619C">
            <w:pPr>
              <w:pStyle w:val="ConsPlusNormal"/>
            </w:pPr>
            <w:r>
              <w:t xml:space="preserve">И.П. Потехина, заместитель Министра просвещения Российской Федерации, Федеральная служба по надзору в сфере образования и науки, Л.Ю. Ельцова, </w:t>
            </w:r>
            <w:r>
              <w:lastRenderedPageBreak/>
              <w:t>заместитель Министра труда и социальной защиты Российской Федерации, Р.Н. Уразов, генеральный директор Союза "Молодые профессионалы (Ворлдскиллс Россия)", субъекты Российской Федерации</w:t>
            </w:r>
          </w:p>
        </w:tc>
      </w:tr>
      <w:tr w:rsidR="0077619C">
        <w:tblPrEx>
          <w:tblBorders>
            <w:insideH w:val="none" w:sz="0" w:space="0" w:color="auto"/>
            <w:insideV w:val="none" w:sz="0" w:space="0" w:color="auto"/>
          </w:tblBorders>
        </w:tblPrEx>
        <w:tc>
          <w:tcPr>
            <w:tcW w:w="624" w:type="dxa"/>
            <w:tcBorders>
              <w:top w:val="nil"/>
              <w:left w:val="nil"/>
              <w:bottom w:val="nil"/>
              <w:right w:val="nil"/>
            </w:tcBorders>
          </w:tcPr>
          <w:p w:rsidR="0077619C" w:rsidRDefault="0077619C">
            <w:pPr>
              <w:pStyle w:val="ConsPlusNormal"/>
              <w:jc w:val="center"/>
            </w:pPr>
            <w:r>
              <w:lastRenderedPageBreak/>
              <w:t>1.21</w:t>
            </w:r>
          </w:p>
        </w:tc>
        <w:tc>
          <w:tcPr>
            <w:tcW w:w="4932" w:type="dxa"/>
            <w:tcBorders>
              <w:top w:val="nil"/>
              <w:left w:val="nil"/>
              <w:bottom w:val="nil"/>
              <w:right w:val="nil"/>
            </w:tcBorders>
          </w:tcPr>
          <w:p w:rsidR="0077619C" w:rsidRDefault="0077619C">
            <w:pPr>
              <w:pStyle w:val="ConsPlusNormal"/>
            </w:pPr>
            <w:r>
              <w:t>Во всех субъектах Российской Федерации внедрены программы профессионального обучения по наиболее востребованным и перспективным профессиям на уровне, соответствующем стандартам Ворлдскиллс, с учетом продолжительности программ не более 6 месяцев</w:t>
            </w:r>
          </w:p>
        </w:tc>
        <w:tc>
          <w:tcPr>
            <w:tcW w:w="1304" w:type="dxa"/>
            <w:tcBorders>
              <w:top w:val="nil"/>
              <w:left w:val="nil"/>
              <w:bottom w:val="nil"/>
              <w:right w:val="nil"/>
            </w:tcBorders>
          </w:tcPr>
          <w:p w:rsidR="0077619C" w:rsidRDefault="0077619C">
            <w:pPr>
              <w:pStyle w:val="ConsPlusNormal"/>
              <w:jc w:val="center"/>
            </w:pPr>
            <w:r>
              <w:t>31 декабря 2023 г.</w:t>
            </w:r>
          </w:p>
        </w:tc>
        <w:tc>
          <w:tcPr>
            <w:tcW w:w="4309"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Р.Н. Уразов, генеральный директор Союза "Молодые профессионалы (Ворлдскиллс Россия)", субъекты Российской Федерации</w:t>
            </w:r>
          </w:p>
        </w:tc>
      </w:tr>
      <w:tr w:rsidR="0077619C">
        <w:tblPrEx>
          <w:tblBorders>
            <w:insideH w:val="none" w:sz="0" w:space="0" w:color="auto"/>
            <w:insideV w:val="none" w:sz="0" w:space="0" w:color="auto"/>
          </w:tblBorders>
        </w:tblPrEx>
        <w:tc>
          <w:tcPr>
            <w:tcW w:w="624" w:type="dxa"/>
            <w:tcBorders>
              <w:top w:val="nil"/>
              <w:left w:val="nil"/>
              <w:bottom w:val="nil"/>
              <w:right w:val="nil"/>
            </w:tcBorders>
          </w:tcPr>
          <w:p w:rsidR="0077619C" w:rsidRDefault="0077619C">
            <w:pPr>
              <w:pStyle w:val="ConsPlusNormal"/>
              <w:jc w:val="center"/>
            </w:pPr>
            <w:r>
              <w:t>1.22</w:t>
            </w:r>
          </w:p>
        </w:tc>
        <w:tc>
          <w:tcPr>
            <w:tcW w:w="4932" w:type="dxa"/>
            <w:tcBorders>
              <w:top w:val="nil"/>
              <w:left w:val="nil"/>
              <w:bottom w:val="nil"/>
              <w:right w:val="nil"/>
            </w:tcBorders>
          </w:tcPr>
          <w:p w:rsidR="0077619C" w:rsidRDefault="0077619C">
            <w:pPr>
              <w:pStyle w:val="ConsPlusNormal"/>
            </w:pPr>
            <w:r>
              <w:t>Сформирована сеть из 100 центров опережающей профессиональной подготовки и 5000 мастерских, оснащенных современным оборудованием</w:t>
            </w:r>
          </w:p>
        </w:tc>
        <w:tc>
          <w:tcPr>
            <w:tcW w:w="1304" w:type="dxa"/>
            <w:tcBorders>
              <w:top w:val="nil"/>
              <w:left w:val="nil"/>
              <w:bottom w:val="nil"/>
              <w:right w:val="nil"/>
            </w:tcBorders>
          </w:tcPr>
          <w:p w:rsidR="0077619C" w:rsidRDefault="0077619C">
            <w:pPr>
              <w:pStyle w:val="ConsPlusNormal"/>
              <w:jc w:val="center"/>
            </w:pPr>
            <w:r>
              <w:t>31 декабря 2024 г.</w:t>
            </w:r>
          </w:p>
        </w:tc>
        <w:tc>
          <w:tcPr>
            <w:tcW w:w="4309"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Федеральная служба по надзору в сфере образования и науки, И.П. Потехина, заместитель Министра просвещения Российской Федерации, Л.Ю. Ельцова, заместитель Министра труда и социальной защиты Российской Федерации, Р.Н. Уразов, генеральный директор Союза "Молодые профессионалы (Ворлдскиллс Россия)", субъекты Российской Федерации</w:t>
            </w:r>
          </w:p>
        </w:tc>
      </w:tr>
      <w:tr w:rsidR="0077619C">
        <w:tblPrEx>
          <w:tblBorders>
            <w:insideH w:val="none" w:sz="0" w:space="0" w:color="auto"/>
            <w:insideV w:val="none" w:sz="0" w:space="0" w:color="auto"/>
          </w:tblBorders>
        </w:tblPrEx>
        <w:tc>
          <w:tcPr>
            <w:tcW w:w="624" w:type="dxa"/>
            <w:tcBorders>
              <w:top w:val="nil"/>
              <w:left w:val="nil"/>
              <w:bottom w:val="nil"/>
              <w:right w:val="nil"/>
            </w:tcBorders>
          </w:tcPr>
          <w:p w:rsidR="0077619C" w:rsidRDefault="0077619C">
            <w:pPr>
              <w:pStyle w:val="ConsPlusNormal"/>
              <w:jc w:val="center"/>
            </w:pPr>
            <w:r>
              <w:t>1.23</w:t>
            </w:r>
          </w:p>
        </w:tc>
        <w:tc>
          <w:tcPr>
            <w:tcW w:w="4932" w:type="dxa"/>
            <w:tcBorders>
              <w:top w:val="nil"/>
              <w:left w:val="nil"/>
              <w:bottom w:val="nil"/>
              <w:right w:val="nil"/>
            </w:tcBorders>
          </w:tcPr>
          <w:p w:rsidR="0077619C" w:rsidRDefault="0077619C">
            <w:pPr>
              <w:pStyle w:val="ConsPlusNormal"/>
            </w:pPr>
            <w:r>
              <w:t>Не менее 70% обучающихся организаций, осуществляющих образовательную деятельность по образовательным программам среднего профессионального образования, вовлечены в различные формы наставничества</w:t>
            </w:r>
          </w:p>
        </w:tc>
        <w:tc>
          <w:tcPr>
            <w:tcW w:w="1304" w:type="dxa"/>
            <w:tcBorders>
              <w:top w:val="nil"/>
              <w:left w:val="nil"/>
              <w:bottom w:val="nil"/>
              <w:right w:val="nil"/>
            </w:tcBorders>
          </w:tcPr>
          <w:p w:rsidR="0077619C" w:rsidRDefault="0077619C">
            <w:pPr>
              <w:pStyle w:val="ConsPlusNormal"/>
              <w:jc w:val="center"/>
            </w:pPr>
            <w:r>
              <w:t>31 декабря 2024 г.</w:t>
            </w:r>
          </w:p>
        </w:tc>
        <w:tc>
          <w:tcPr>
            <w:tcW w:w="4309"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624" w:type="dxa"/>
            <w:tcBorders>
              <w:top w:val="nil"/>
              <w:left w:val="nil"/>
              <w:bottom w:val="nil"/>
              <w:right w:val="nil"/>
            </w:tcBorders>
          </w:tcPr>
          <w:p w:rsidR="0077619C" w:rsidRDefault="0077619C">
            <w:pPr>
              <w:pStyle w:val="ConsPlusNormal"/>
              <w:jc w:val="center"/>
            </w:pPr>
            <w:r>
              <w:t>1.24</w:t>
            </w:r>
          </w:p>
        </w:tc>
        <w:tc>
          <w:tcPr>
            <w:tcW w:w="4932" w:type="dxa"/>
            <w:tcBorders>
              <w:top w:val="nil"/>
              <w:left w:val="nil"/>
              <w:bottom w:val="nil"/>
              <w:right w:val="nil"/>
            </w:tcBorders>
          </w:tcPr>
          <w:p w:rsidR="0077619C" w:rsidRDefault="0077619C">
            <w:pPr>
              <w:pStyle w:val="ConsPlusNormal"/>
            </w:pPr>
            <w:r>
              <w:t xml:space="preserve">В 50% организаций, осуществляющих </w:t>
            </w:r>
            <w:r>
              <w:lastRenderedPageBreak/>
              <w:t>образовательную деятельность по образовательным программам среднего профессионального образования, не менее 25% выпускников проходят итоговую аттестацию в форме демонстрационного экзамена</w:t>
            </w:r>
          </w:p>
        </w:tc>
        <w:tc>
          <w:tcPr>
            <w:tcW w:w="1304" w:type="dxa"/>
            <w:tcBorders>
              <w:top w:val="nil"/>
              <w:left w:val="nil"/>
              <w:bottom w:val="nil"/>
              <w:right w:val="nil"/>
            </w:tcBorders>
          </w:tcPr>
          <w:p w:rsidR="0077619C" w:rsidRDefault="0077619C">
            <w:pPr>
              <w:pStyle w:val="ConsPlusNormal"/>
              <w:jc w:val="center"/>
            </w:pPr>
            <w:r>
              <w:lastRenderedPageBreak/>
              <w:t xml:space="preserve">31 декабря </w:t>
            </w:r>
            <w:r>
              <w:lastRenderedPageBreak/>
              <w:t>2024 г.</w:t>
            </w:r>
          </w:p>
        </w:tc>
        <w:tc>
          <w:tcPr>
            <w:tcW w:w="4309" w:type="dxa"/>
            <w:tcBorders>
              <w:top w:val="nil"/>
              <w:left w:val="nil"/>
              <w:bottom w:val="nil"/>
              <w:right w:val="nil"/>
            </w:tcBorders>
          </w:tcPr>
          <w:p w:rsidR="0077619C" w:rsidRDefault="0077619C">
            <w:pPr>
              <w:pStyle w:val="ConsPlusNormal"/>
            </w:pPr>
            <w:r>
              <w:lastRenderedPageBreak/>
              <w:t xml:space="preserve">И.П. Потехина, заместитель Министра </w:t>
            </w:r>
            <w:r>
              <w:lastRenderedPageBreak/>
              <w:t>просвещения Российской Федерации, Федеральная служба по надзору в сфере образования и науки, Р.Н. Уразов, генеральный директор Союза "Молодые профессионалы (Ворлдскиллс Россия)"</w:t>
            </w:r>
          </w:p>
        </w:tc>
      </w:tr>
      <w:tr w:rsidR="0077619C">
        <w:tblPrEx>
          <w:tblBorders>
            <w:insideH w:val="none" w:sz="0" w:space="0" w:color="auto"/>
            <w:insideV w:val="none" w:sz="0" w:space="0" w:color="auto"/>
          </w:tblBorders>
        </w:tblPrEx>
        <w:tc>
          <w:tcPr>
            <w:tcW w:w="624" w:type="dxa"/>
            <w:tcBorders>
              <w:top w:val="nil"/>
              <w:left w:val="nil"/>
              <w:bottom w:val="nil"/>
              <w:right w:val="nil"/>
            </w:tcBorders>
          </w:tcPr>
          <w:p w:rsidR="0077619C" w:rsidRDefault="0077619C">
            <w:pPr>
              <w:pStyle w:val="ConsPlusNormal"/>
              <w:jc w:val="center"/>
            </w:pPr>
            <w:r>
              <w:lastRenderedPageBreak/>
              <w:t>1.25</w:t>
            </w:r>
          </w:p>
        </w:tc>
        <w:tc>
          <w:tcPr>
            <w:tcW w:w="4932" w:type="dxa"/>
            <w:tcBorders>
              <w:top w:val="nil"/>
              <w:left w:val="nil"/>
              <w:bottom w:val="nil"/>
              <w:right w:val="nil"/>
            </w:tcBorders>
          </w:tcPr>
          <w:p w:rsidR="0077619C" w:rsidRDefault="0077619C">
            <w:pPr>
              <w:pStyle w:val="ConsPlusNormal"/>
            </w:pPr>
            <w:r>
              <w:t>Не менее 35 тыс. преподавателей (мастеров производственного обучения) прошли повышение квалификации по программам, основанным на опыте Союза Ворлдскиллс Россия, из них не менее 10 тыс. преподавателей (мастеров производственного обучения) сертифицированы в качестве экспертов Ворлдскиллс</w:t>
            </w:r>
          </w:p>
        </w:tc>
        <w:tc>
          <w:tcPr>
            <w:tcW w:w="1304" w:type="dxa"/>
            <w:tcBorders>
              <w:top w:val="nil"/>
              <w:left w:val="nil"/>
              <w:bottom w:val="nil"/>
              <w:right w:val="nil"/>
            </w:tcBorders>
          </w:tcPr>
          <w:p w:rsidR="0077619C" w:rsidRDefault="0077619C">
            <w:pPr>
              <w:pStyle w:val="ConsPlusNormal"/>
              <w:jc w:val="center"/>
            </w:pPr>
            <w:r>
              <w:t>31 декабря 2024 г.</w:t>
            </w:r>
          </w:p>
        </w:tc>
        <w:tc>
          <w:tcPr>
            <w:tcW w:w="4309" w:type="dxa"/>
            <w:tcBorders>
              <w:top w:val="nil"/>
              <w:left w:val="nil"/>
              <w:bottom w:val="nil"/>
              <w:right w:val="nil"/>
            </w:tcBorders>
          </w:tcPr>
          <w:p w:rsidR="0077619C" w:rsidRDefault="0077619C">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Р.Н. Уразов, генеральный директор Союза "Молодые профессионалы (Ворлдскиллс Россия)"</w:t>
            </w:r>
          </w:p>
        </w:tc>
      </w:tr>
      <w:tr w:rsidR="0077619C">
        <w:tblPrEx>
          <w:tblBorders>
            <w:insideH w:val="none" w:sz="0" w:space="0" w:color="auto"/>
            <w:insideV w:val="none" w:sz="0" w:space="0" w:color="auto"/>
          </w:tblBorders>
        </w:tblPrEx>
        <w:tc>
          <w:tcPr>
            <w:tcW w:w="624" w:type="dxa"/>
            <w:tcBorders>
              <w:top w:val="nil"/>
              <w:left w:val="nil"/>
              <w:bottom w:val="nil"/>
              <w:right w:val="nil"/>
            </w:tcBorders>
          </w:tcPr>
          <w:p w:rsidR="0077619C" w:rsidRDefault="0077619C">
            <w:pPr>
              <w:pStyle w:val="ConsPlusNormal"/>
              <w:jc w:val="center"/>
            </w:pPr>
            <w:r>
              <w:t>1.26</w:t>
            </w:r>
          </w:p>
        </w:tc>
        <w:tc>
          <w:tcPr>
            <w:tcW w:w="4932" w:type="dxa"/>
            <w:tcBorders>
              <w:top w:val="nil"/>
              <w:left w:val="nil"/>
              <w:bottom w:val="nil"/>
              <w:right w:val="nil"/>
            </w:tcBorders>
          </w:tcPr>
          <w:p w:rsidR="0077619C" w:rsidRDefault="0077619C">
            <w:pPr>
              <w:pStyle w:val="ConsPlusNormal"/>
            </w:pPr>
            <w:r>
              <w:t>Реализуются мероприятия по ежегодному проведению национального чемпионата "Абилимпикс" и подготовке национальной сборной для участия в международных и национальных чемпионатах профессионального мастерства для людей с инвалидностью</w:t>
            </w:r>
          </w:p>
        </w:tc>
        <w:tc>
          <w:tcPr>
            <w:tcW w:w="1304" w:type="dxa"/>
            <w:tcBorders>
              <w:top w:val="nil"/>
              <w:left w:val="nil"/>
              <w:bottom w:val="nil"/>
              <w:right w:val="nil"/>
            </w:tcBorders>
          </w:tcPr>
          <w:p w:rsidR="0077619C" w:rsidRDefault="0077619C">
            <w:pPr>
              <w:pStyle w:val="ConsPlusNormal"/>
              <w:jc w:val="center"/>
            </w:pPr>
            <w:r>
              <w:t>31 декабря 2024 г.</w:t>
            </w:r>
          </w:p>
        </w:tc>
        <w:tc>
          <w:tcPr>
            <w:tcW w:w="4309" w:type="dxa"/>
            <w:tcBorders>
              <w:top w:val="nil"/>
              <w:left w:val="nil"/>
              <w:bottom w:val="nil"/>
              <w:right w:val="nil"/>
            </w:tcBorders>
          </w:tcPr>
          <w:p w:rsidR="0077619C" w:rsidRDefault="0077619C">
            <w:pPr>
              <w:pStyle w:val="ConsPlusNormal"/>
            </w:pPr>
            <w:r>
              <w:t>Т.Ю. Синюгина, заместитель Министра просвещения Российской Федерации, субъекты Российской Федерации</w:t>
            </w:r>
          </w:p>
        </w:tc>
      </w:tr>
      <w:tr w:rsidR="0077619C">
        <w:tblPrEx>
          <w:tblBorders>
            <w:insideH w:val="none" w:sz="0" w:space="0" w:color="auto"/>
            <w:insideV w:val="none" w:sz="0" w:space="0" w:color="auto"/>
          </w:tblBorders>
        </w:tblPrEx>
        <w:tc>
          <w:tcPr>
            <w:tcW w:w="624" w:type="dxa"/>
            <w:tcBorders>
              <w:top w:val="nil"/>
              <w:left w:val="nil"/>
              <w:bottom w:val="nil"/>
              <w:right w:val="nil"/>
            </w:tcBorders>
          </w:tcPr>
          <w:p w:rsidR="0077619C" w:rsidRDefault="0077619C">
            <w:pPr>
              <w:pStyle w:val="ConsPlusNormal"/>
              <w:jc w:val="center"/>
              <w:outlineLvl w:val="3"/>
            </w:pPr>
            <w:r>
              <w:t>2.</w:t>
            </w:r>
          </w:p>
        </w:tc>
        <w:tc>
          <w:tcPr>
            <w:tcW w:w="10545" w:type="dxa"/>
            <w:gridSpan w:val="3"/>
            <w:tcBorders>
              <w:top w:val="nil"/>
              <w:left w:val="nil"/>
              <w:bottom w:val="nil"/>
              <w:right w:val="nil"/>
            </w:tcBorders>
          </w:tcPr>
          <w:p w:rsidR="0077619C" w:rsidRDefault="0077619C">
            <w:pPr>
              <w:pStyle w:val="ConsPlusNormal"/>
              <w:jc w:val="center"/>
            </w:pPr>
            <w:r>
              <w:t>Глобальная конкурентоспособность высшего образования</w:t>
            </w:r>
          </w:p>
        </w:tc>
      </w:tr>
      <w:tr w:rsidR="0077619C">
        <w:tblPrEx>
          <w:tblBorders>
            <w:insideH w:val="none" w:sz="0" w:space="0" w:color="auto"/>
            <w:insideV w:val="none" w:sz="0" w:space="0" w:color="auto"/>
          </w:tblBorders>
        </w:tblPrEx>
        <w:tc>
          <w:tcPr>
            <w:tcW w:w="624" w:type="dxa"/>
            <w:tcBorders>
              <w:top w:val="nil"/>
              <w:left w:val="nil"/>
              <w:bottom w:val="nil"/>
              <w:right w:val="nil"/>
            </w:tcBorders>
          </w:tcPr>
          <w:p w:rsidR="0077619C" w:rsidRDefault="0077619C">
            <w:pPr>
              <w:pStyle w:val="ConsPlusNormal"/>
              <w:jc w:val="center"/>
            </w:pPr>
            <w:r>
              <w:t>2.1.</w:t>
            </w:r>
          </w:p>
        </w:tc>
        <w:tc>
          <w:tcPr>
            <w:tcW w:w="4932" w:type="dxa"/>
            <w:tcBorders>
              <w:top w:val="nil"/>
              <w:left w:val="nil"/>
              <w:bottom w:val="nil"/>
              <w:right w:val="nil"/>
            </w:tcBorders>
          </w:tcPr>
          <w:p w:rsidR="0077619C" w:rsidRDefault="0077619C">
            <w:pPr>
              <w:pStyle w:val="ConsPlusNormal"/>
            </w:pPr>
            <w:r>
              <w:t xml:space="preserve">Проведена ротация и конкурсный отбор университетов, получающих государственную поддержку в целях повышения их конкурентоспособности среди ведущих мировых научно-образовательных центров (далее соответственно - ведущие университеты, глобальная конкурентоспособность), не менее 30 университетов получают государственную поддержку (не менее 1 в каждом федеральном округе и не менее чем в 10 субъектах Российской Федерации); сформированы (актуализированы) их программы развития ("дорожные карты") с учетом </w:t>
            </w:r>
            <w:r>
              <w:lastRenderedPageBreak/>
              <w:t>национальных целей Российской Федерации до 2024 года</w:t>
            </w:r>
          </w:p>
        </w:tc>
        <w:tc>
          <w:tcPr>
            <w:tcW w:w="1304" w:type="dxa"/>
            <w:tcBorders>
              <w:top w:val="nil"/>
              <w:left w:val="nil"/>
              <w:bottom w:val="nil"/>
              <w:right w:val="nil"/>
            </w:tcBorders>
          </w:tcPr>
          <w:p w:rsidR="0077619C" w:rsidRDefault="0077619C">
            <w:pPr>
              <w:pStyle w:val="ConsPlusNormal"/>
              <w:jc w:val="center"/>
            </w:pPr>
            <w:r>
              <w:lastRenderedPageBreak/>
              <w:t>31 декабря 2020 г;</w:t>
            </w:r>
          </w:p>
        </w:tc>
        <w:tc>
          <w:tcPr>
            <w:tcW w:w="4309" w:type="dxa"/>
            <w:tcBorders>
              <w:top w:val="nil"/>
              <w:left w:val="nil"/>
              <w:bottom w:val="nil"/>
              <w:right w:val="nil"/>
            </w:tcBorders>
          </w:tcPr>
          <w:p w:rsidR="0077619C" w:rsidRDefault="0077619C">
            <w:pPr>
              <w:pStyle w:val="ConsPlusNormal"/>
            </w:pPr>
            <w:r>
              <w:t>М.А. Боровская, заместитель Министра науки и высшего образования Российской Федерации</w:t>
            </w:r>
          </w:p>
        </w:tc>
      </w:tr>
      <w:tr w:rsidR="0077619C">
        <w:tblPrEx>
          <w:tblBorders>
            <w:insideH w:val="none" w:sz="0" w:space="0" w:color="auto"/>
            <w:insideV w:val="none" w:sz="0" w:space="0" w:color="auto"/>
          </w:tblBorders>
        </w:tblPrEx>
        <w:tc>
          <w:tcPr>
            <w:tcW w:w="624" w:type="dxa"/>
            <w:tcBorders>
              <w:top w:val="nil"/>
              <w:left w:val="nil"/>
              <w:bottom w:val="nil"/>
              <w:right w:val="nil"/>
            </w:tcBorders>
          </w:tcPr>
          <w:p w:rsidR="0077619C" w:rsidRDefault="0077619C">
            <w:pPr>
              <w:pStyle w:val="ConsPlusNormal"/>
              <w:jc w:val="center"/>
            </w:pPr>
            <w:r>
              <w:lastRenderedPageBreak/>
              <w:t>2.2.</w:t>
            </w:r>
          </w:p>
        </w:tc>
        <w:tc>
          <w:tcPr>
            <w:tcW w:w="4932" w:type="dxa"/>
            <w:tcBorders>
              <w:top w:val="nil"/>
              <w:left w:val="nil"/>
              <w:bottom w:val="nil"/>
              <w:right w:val="nil"/>
            </w:tcBorders>
          </w:tcPr>
          <w:p w:rsidR="0077619C" w:rsidRDefault="0077619C">
            <w:pPr>
              <w:pStyle w:val="ConsPlusNormal"/>
            </w:pPr>
            <w:r>
              <w:t>К 2024 году каждый ведущий университет, получающий государственную поддержку в целях повышения своей глобальной конкурентоспособности, обеспечивает достижение следующих показателей:</w:t>
            </w:r>
          </w:p>
          <w:p w:rsidR="0077619C" w:rsidRDefault="0077619C">
            <w:pPr>
              <w:pStyle w:val="ConsPlusNormal"/>
            </w:pPr>
            <w:r>
              <w:t>- вхождение не менее двух лет подряд в топ-1000 глобальных институциональных рейтингов;</w:t>
            </w:r>
          </w:p>
          <w:p w:rsidR="0077619C" w:rsidRDefault="0077619C">
            <w:pPr>
              <w:pStyle w:val="ConsPlusNormal"/>
            </w:pPr>
            <w:r>
              <w:t>- вхождение не менее двух лет подряд в топ-200 как минимум одного предметного или отраслевого глобального рейтинга;</w:t>
            </w:r>
          </w:p>
          <w:p w:rsidR="0077619C" w:rsidRDefault="0077619C">
            <w:pPr>
              <w:pStyle w:val="ConsPlusNormal"/>
            </w:pPr>
            <w:r>
              <w:t>- размещение не менее 10 открытых онлайн-курсов на международных платформах онлайн-образования с общим числом слушателей по каждому курсу не менее 5000 не менее чем из 5 стран;</w:t>
            </w:r>
          </w:p>
          <w:p w:rsidR="0077619C" w:rsidRDefault="0077619C">
            <w:pPr>
              <w:pStyle w:val="ConsPlusNormal"/>
            </w:pPr>
            <w:r>
              <w:t>- доля научно-педагогических работников в возрасте до 35 лет составляет не менее 20% от общего числа научно-педагогических работников;</w:t>
            </w:r>
          </w:p>
          <w:p w:rsidR="0077619C" w:rsidRDefault="0077619C">
            <w:pPr>
              <w:pStyle w:val="ConsPlusNormal"/>
            </w:pPr>
            <w:r>
              <w:t>- доля студентов, поступивших на обучение по программам магистратуры и имеющих высшее образование, полученное в других образовательных организациях высшего образования, составляет не менее 30% от общего числа поступивших в магистратуру;</w:t>
            </w:r>
          </w:p>
          <w:p w:rsidR="0077619C" w:rsidRDefault="0077619C">
            <w:pPr>
              <w:pStyle w:val="ConsPlusNormal"/>
            </w:pPr>
            <w:r>
              <w:t>- общий конкурс по университету при приеме на обучение по программам магистратуры составляет не менее 3 человек на место;</w:t>
            </w:r>
          </w:p>
          <w:p w:rsidR="0077619C" w:rsidRDefault="0077619C">
            <w:pPr>
              <w:pStyle w:val="ConsPlusNormal"/>
            </w:pPr>
            <w:r>
              <w:t xml:space="preserve">- не менее 40% выпускников по программам аспирантуры защищают диссертации на соискание ученой степени кандидата наук (или ее зарубежных аналогов) не позднее года с момента </w:t>
            </w:r>
            <w:r>
              <w:lastRenderedPageBreak/>
              <w:t>завершения обучения;</w:t>
            </w:r>
          </w:p>
          <w:p w:rsidR="0077619C" w:rsidRDefault="0077619C">
            <w:pPr>
              <w:pStyle w:val="ConsPlusNormal"/>
            </w:pPr>
            <w:r>
              <w:t>- сформирован фонд целевого капитала;</w:t>
            </w:r>
          </w:p>
          <w:p w:rsidR="0077619C" w:rsidRDefault="0077619C">
            <w:pPr>
              <w:pStyle w:val="ConsPlusNormal"/>
            </w:pPr>
            <w:r>
              <w:t>- вовлечение общественно-деловых объединений и представителей работодателей в управление образовательной организацией, в том числе через представительство в коллегиальных органах управления</w:t>
            </w:r>
          </w:p>
        </w:tc>
        <w:tc>
          <w:tcPr>
            <w:tcW w:w="1304" w:type="dxa"/>
            <w:tcBorders>
              <w:top w:val="nil"/>
              <w:left w:val="nil"/>
              <w:bottom w:val="nil"/>
              <w:right w:val="nil"/>
            </w:tcBorders>
          </w:tcPr>
          <w:p w:rsidR="0077619C" w:rsidRDefault="0077619C">
            <w:pPr>
              <w:pStyle w:val="ConsPlusNormal"/>
              <w:jc w:val="center"/>
            </w:pPr>
            <w:r>
              <w:lastRenderedPageBreak/>
              <w:t>31 декабря 2024 г.</w:t>
            </w:r>
          </w:p>
        </w:tc>
        <w:tc>
          <w:tcPr>
            <w:tcW w:w="4309" w:type="dxa"/>
            <w:tcBorders>
              <w:top w:val="nil"/>
              <w:left w:val="nil"/>
              <w:bottom w:val="nil"/>
              <w:right w:val="nil"/>
            </w:tcBorders>
          </w:tcPr>
          <w:p w:rsidR="0077619C" w:rsidRDefault="0077619C">
            <w:pPr>
              <w:pStyle w:val="ConsPlusNormal"/>
            </w:pPr>
            <w:r>
              <w:t>М.А. Боровская, заместитель Министра науки и высшего образования Российской Федерации</w:t>
            </w:r>
          </w:p>
        </w:tc>
      </w:tr>
      <w:tr w:rsidR="0077619C">
        <w:tblPrEx>
          <w:tblBorders>
            <w:insideH w:val="none" w:sz="0" w:space="0" w:color="auto"/>
            <w:insideV w:val="none" w:sz="0" w:space="0" w:color="auto"/>
          </w:tblBorders>
        </w:tblPrEx>
        <w:tc>
          <w:tcPr>
            <w:tcW w:w="624" w:type="dxa"/>
            <w:tcBorders>
              <w:top w:val="nil"/>
              <w:left w:val="nil"/>
              <w:bottom w:val="nil"/>
              <w:right w:val="nil"/>
            </w:tcBorders>
          </w:tcPr>
          <w:p w:rsidR="0077619C" w:rsidRDefault="0077619C">
            <w:pPr>
              <w:pStyle w:val="ConsPlusNormal"/>
              <w:jc w:val="center"/>
            </w:pPr>
            <w:r>
              <w:lastRenderedPageBreak/>
              <w:t>2.3.</w:t>
            </w:r>
          </w:p>
        </w:tc>
        <w:tc>
          <w:tcPr>
            <w:tcW w:w="4932" w:type="dxa"/>
            <w:tcBorders>
              <w:top w:val="nil"/>
              <w:left w:val="nil"/>
              <w:bottom w:val="nil"/>
              <w:right w:val="nil"/>
            </w:tcBorders>
          </w:tcPr>
          <w:p w:rsidR="0077619C" w:rsidRDefault="0077619C">
            <w:pPr>
              <w:pStyle w:val="ConsPlusNormal"/>
            </w:pPr>
            <w:r>
              <w:t>Разработан и внедрен механизм присвоения и регулярного подтверждения присвоенной категории "национальный исследовательский университет" образовательным организациям высшего образования</w:t>
            </w:r>
          </w:p>
        </w:tc>
        <w:tc>
          <w:tcPr>
            <w:tcW w:w="1304" w:type="dxa"/>
            <w:tcBorders>
              <w:top w:val="nil"/>
              <w:left w:val="nil"/>
              <w:bottom w:val="nil"/>
              <w:right w:val="nil"/>
            </w:tcBorders>
          </w:tcPr>
          <w:p w:rsidR="0077619C" w:rsidRDefault="0077619C">
            <w:pPr>
              <w:pStyle w:val="ConsPlusNormal"/>
              <w:jc w:val="center"/>
            </w:pPr>
            <w:r>
              <w:t>31 декабря 2020 г.</w:t>
            </w:r>
          </w:p>
        </w:tc>
        <w:tc>
          <w:tcPr>
            <w:tcW w:w="4309" w:type="dxa"/>
            <w:tcBorders>
              <w:top w:val="nil"/>
              <w:left w:val="nil"/>
              <w:bottom w:val="nil"/>
              <w:right w:val="nil"/>
            </w:tcBorders>
          </w:tcPr>
          <w:p w:rsidR="0077619C" w:rsidRDefault="0077619C">
            <w:pPr>
              <w:pStyle w:val="ConsPlusNormal"/>
            </w:pPr>
            <w:r>
              <w:t>М.А. Боровская, заместитель Министра науки и высшего образования Российской Федерации</w:t>
            </w:r>
          </w:p>
        </w:tc>
      </w:tr>
      <w:tr w:rsidR="0077619C">
        <w:tblPrEx>
          <w:tblBorders>
            <w:insideH w:val="none" w:sz="0" w:space="0" w:color="auto"/>
            <w:insideV w:val="none" w:sz="0" w:space="0" w:color="auto"/>
          </w:tblBorders>
        </w:tblPrEx>
        <w:tc>
          <w:tcPr>
            <w:tcW w:w="624" w:type="dxa"/>
            <w:tcBorders>
              <w:top w:val="nil"/>
              <w:left w:val="nil"/>
              <w:bottom w:val="nil"/>
              <w:right w:val="nil"/>
            </w:tcBorders>
          </w:tcPr>
          <w:p w:rsidR="0077619C" w:rsidRDefault="0077619C">
            <w:pPr>
              <w:pStyle w:val="ConsPlusNormal"/>
              <w:jc w:val="center"/>
            </w:pPr>
            <w:r>
              <w:t>2.4.</w:t>
            </w:r>
          </w:p>
        </w:tc>
        <w:tc>
          <w:tcPr>
            <w:tcW w:w="4932" w:type="dxa"/>
            <w:tcBorders>
              <w:top w:val="nil"/>
              <w:left w:val="nil"/>
              <w:bottom w:val="nil"/>
              <w:right w:val="nil"/>
            </w:tcBorders>
          </w:tcPr>
          <w:p w:rsidR="0077619C" w:rsidRDefault="0077619C">
            <w:pPr>
              <w:pStyle w:val="ConsPlusNormal"/>
            </w:pPr>
            <w:r>
              <w:t>Сформирован перечень, включающий не менее 80 образовательных организаций высшего образования не менее чем из 40 субъектов Российской Федерации, обеспечивающих подготовку кадров для базовых отраслей экономики и социальной сферы, в том числе в целях предоставления государственной поддержки</w:t>
            </w:r>
          </w:p>
        </w:tc>
        <w:tc>
          <w:tcPr>
            <w:tcW w:w="1304" w:type="dxa"/>
            <w:tcBorders>
              <w:top w:val="nil"/>
              <w:left w:val="nil"/>
              <w:bottom w:val="nil"/>
              <w:right w:val="nil"/>
            </w:tcBorders>
          </w:tcPr>
          <w:p w:rsidR="0077619C" w:rsidRDefault="0077619C">
            <w:pPr>
              <w:pStyle w:val="ConsPlusNormal"/>
              <w:jc w:val="center"/>
            </w:pPr>
            <w:r>
              <w:t>31 декабря 2019 г.</w:t>
            </w:r>
          </w:p>
        </w:tc>
        <w:tc>
          <w:tcPr>
            <w:tcW w:w="4309" w:type="dxa"/>
            <w:tcBorders>
              <w:top w:val="nil"/>
              <w:left w:val="nil"/>
              <w:bottom w:val="nil"/>
              <w:right w:val="nil"/>
            </w:tcBorders>
          </w:tcPr>
          <w:p w:rsidR="0077619C" w:rsidRDefault="0077619C">
            <w:pPr>
              <w:pStyle w:val="ConsPlusNormal"/>
            </w:pPr>
            <w:r>
              <w:t>М.А. Боровская, заместитель Министра науки и высшего образования Российской Федерации</w:t>
            </w:r>
          </w:p>
        </w:tc>
      </w:tr>
      <w:tr w:rsidR="0077619C">
        <w:tblPrEx>
          <w:tblBorders>
            <w:insideH w:val="none" w:sz="0" w:space="0" w:color="auto"/>
            <w:insideV w:val="none" w:sz="0" w:space="0" w:color="auto"/>
          </w:tblBorders>
        </w:tblPrEx>
        <w:tc>
          <w:tcPr>
            <w:tcW w:w="624" w:type="dxa"/>
            <w:tcBorders>
              <w:top w:val="nil"/>
              <w:left w:val="nil"/>
              <w:bottom w:val="nil"/>
              <w:right w:val="nil"/>
            </w:tcBorders>
          </w:tcPr>
          <w:p w:rsidR="0077619C" w:rsidRDefault="0077619C">
            <w:pPr>
              <w:pStyle w:val="ConsPlusNormal"/>
              <w:jc w:val="center"/>
            </w:pPr>
            <w:r>
              <w:t>2.5.</w:t>
            </w:r>
          </w:p>
        </w:tc>
        <w:tc>
          <w:tcPr>
            <w:tcW w:w="4932" w:type="dxa"/>
            <w:tcBorders>
              <w:top w:val="nil"/>
              <w:left w:val="nil"/>
              <w:bottom w:val="nil"/>
              <w:right w:val="nil"/>
            </w:tcBorders>
          </w:tcPr>
          <w:p w:rsidR="0077619C" w:rsidRDefault="0077619C">
            <w:pPr>
              <w:pStyle w:val="ConsPlusNormal"/>
            </w:pPr>
            <w:r>
              <w:t>К 2024 году каждая образовательная организация высшего образования, обеспечивающая подготовку кадров для базовых отраслей экономики и социальной сферы, достигает следующих показателей:</w:t>
            </w:r>
          </w:p>
          <w:p w:rsidR="0077619C" w:rsidRDefault="0077619C">
            <w:pPr>
              <w:pStyle w:val="ConsPlusNormal"/>
            </w:pPr>
            <w:r>
              <w:t xml:space="preserve">- совместно с партнерами реального сектора экономики разрабатывает адаптивные, практико-ориентированные и гибкие образовательные программы высшего образования, которые обеспечивают получение студентами профессиональных компетенций, отвечающих </w:t>
            </w:r>
            <w:r>
              <w:lastRenderedPageBreak/>
              <w:t>актуальным требования рынка труда, в том числе в области цифровой экономики, предпринимательства, командной и проектной работы, здоровьесбережения применительно к их будущим областям профессиональной деятельности;</w:t>
            </w:r>
          </w:p>
          <w:p w:rsidR="0077619C" w:rsidRDefault="0077619C">
            <w:pPr>
              <w:pStyle w:val="ConsPlusNormal"/>
            </w:pPr>
            <w:r>
              <w:t>- не менее 70% научно-педагогических работников постоянно обновляют свои профессиональные знания и компетенции на основе актуальных достижений науки и технологий, современных профессиональных требований, перспективных задач отрасли;</w:t>
            </w:r>
          </w:p>
          <w:p w:rsidR="0077619C" w:rsidRDefault="0077619C">
            <w:pPr>
              <w:pStyle w:val="ConsPlusNormal"/>
            </w:pPr>
            <w:r>
              <w:t>- не менее 70% работников из числа профессорско-преподавательского состава участвуют в исследованиях и разработках по вопросам, относящимся к предмету преподавания, привлекают к этим исследованиям обучающихся;</w:t>
            </w:r>
          </w:p>
          <w:p w:rsidR="0077619C" w:rsidRDefault="0077619C">
            <w:pPr>
              <w:pStyle w:val="ConsPlusNormal"/>
            </w:pPr>
            <w:r>
              <w:t>- наличие программ развития, разработанных совместно с органами государственной власти субъектов Российской Федерации, предусматривающих в том числе трудоустройство выпускников в данных субъектах Российской Федерации (за исключением городов Москвы и Санкт-Петербурга);</w:t>
            </w:r>
          </w:p>
          <w:p w:rsidR="0077619C" w:rsidRDefault="0077619C">
            <w:pPr>
              <w:pStyle w:val="ConsPlusNormal"/>
            </w:pPr>
            <w:r>
              <w:t>- не менее 10% выпускников трудоустраиваются на основе договора о целевом обучении (за исключением городов Москвы и Санкт-Петербурга);</w:t>
            </w:r>
          </w:p>
          <w:p w:rsidR="0077619C" w:rsidRDefault="0077619C">
            <w:pPr>
              <w:pStyle w:val="ConsPlusNormal"/>
            </w:pPr>
            <w:r>
              <w:t>- сформирован фонд целевого капитала;</w:t>
            </w:r>
          </w:p>
          <w:p w:rsidR="0077619C" w:rsidRDefault="0077619C">
            <w:pPr>
              <w:pStyle w:val="ConsPlusNormal"/>
            </w:pPr>
            <w:r>
              <w:t xml:space="preserve">- вовлечение общественно-деловых объединений и представителей работодателей в управление образовательной организацией, в том числе через представительство в коллегиальных органах </w:t>
            </w:r>
            <w:r>
              <w:lastRenderedPageBreak/>
              <w:t>управления.</w:t>
            </w:r>
          </w:p>
        </w:tc>
        <w:tc>
          <w:tcPr>
            <w:tcW w:w="1304" w:type="dxa"/>
            <w:tcBorders>
              <w:top w:val="nil"/>
              <w:left w:val="nil"/>
              <w:bottom w:val="nil"/>
              <w:right w:val="nil"/>
            </w:tcBorders>
          </w:tcPr>
          <w:p w:rsidR="0077619C" w:rsidRDefault="0077619C">
            <w:pPr>
              <w:pStyle w:val="ConsPlusNormal"/>
              <w:jc w:val="center"/>
            </w:pPr>
            <w:r>
              <w:lastRenderedPageBreak/>
              <w:t>31 декабря 2024 г.</w:t>
            </w:r>
          </w:p>
        </w:tc>
        <w:tc>
          <w:tcPr>
            <w:tcW w:w="4309" w:type="dxa"/>
            <w:tcBorders>
              <w:top w:val="nil"/>
              <w:left w:val="nil"/>
              <w:bottom w:val="nil"/>
              <w:right w:val="nil"/>
            </w:tcBorders>
          </w:tcPr>
          <w:p w:rsidR="0077619C" w:rsidRDefault="0077619C">
            <w:pPr>
              <w:pStyle w:val="ConsPlusNormal"/>
            </w:pPr>
            <w:r>
              <w:t>М.А. Боровская, заместитель Министра науки и высшего образования Российской Федерации</w:t>
            </w:r>
          </w:p>
        </w:tc>
      </w:tr>
      <w:tr w:rsidR="0077619C">
        <w:tblPrEx>
          <w:tblBorders>
            <w:insideH w:val="none" w:sz="0" w:space="0" w:color="auto"/>
            <w:insideV w:val="none" w:sz="0" w:space="0" w:color="auto"/>
          </w:tblBorders>
        </w:tblPrEx>
        <w:tc>
          <w:tcPr>
            <w:tcW w:w="624" w:type="dxa"/>
            <w:tcBorders>
              <w:top w:val="nil"/>
              <w:left w:val="nil"/>
              <w:bottom w:val="nil"/>
              <w:right w:val="nil"/>
            </w:tcBorders>
          </w:tcPr>
          <w:p w:rsidR="0077619C" w:rsidRDefault="0077619C">
            <w:pPr>
              <w:pStyle w:val="ConsPlusNormal"/>
              <w:jc w:val="center"/>
            </w:pPr>
            <w:r>
              <w:lastRenderedPageBreak/>
              <w:t>2.6.</w:t>
            </w:r>
          </w:p>
        </w:tc>
        <w:tc>
          <w:tcPr>
            <w:tcW w:w="4932" w:type="dxa"/>
            <w:tcBorders>
              <w:top w:val="nil"/>
              <w:left w:val="nil"/>
              <w:bottom w:val="nil"/>
              <w:right w:val="nil"/>
            </w:tcBorders>
          </w:tcPr>
          <w:p w:rsidR="0077619C" w:rsidRDefault="0077619C">
            <w:pPr>
              <w:pStyle w:val="ConsPlusNormal"/>
            </w:pPr>
            <w:r>
              <w:t>На конкурсной основе ежегодно отбирается не менее 30 научно-педагогических работников из университетов, входящих в топ-200 предметных глобальных рейтингов, которым предоставляются фанты для:</w:t>
            </w:r>
          </w:p>
          <w:p w:rsidR="0077619C" w:rsidRDefault="0077619C">
            <w:pPr>
              <w:pStyle w:val="ConsPlusNormal"/>
            </w:pPr>
            <w:r>
              <w:t xml:space="preserve">- разработки передовых образовательных программ высшего образования и их отдельных частей (рабочих программ, модулей, курсов и т.д.) по приоритетным </w:t>
            </w:r>
            <w:hyperlink w:anchor="P2155" w:history="1">
              <w:r>
                <w:rPr>
                  <w:color w:val="0000FF"/>
                </w:rPr>
                <w:t>&lt;32&gt;</w:t>
              </w:r>
            </w:hyperlink>
            <w:r>
              <w:t xml:space="preserve"> направлениям подготовки кадров, специальностям с учетом запросов партнеров реального сектора экономики и мировых научно-технологических трендов;</w:t>
            </w:r>
          </w:p>
          <w:p w:rsidR="0077619C" w:rsidRDefault="0077619C">
            <w:pPr>
              <w:pStyle w:val="ConsPlusNormal"/>
            </w:pPr>
            <w:r>
              <w:t>- тиражирования данных образовательных программ (образовательного контента) не менее чем в 30 российских образовательных организациях высшего образования и научных организациях (за исключением организаций, расположенных в Москве и Санкт-Петербурге), в том числе с использованием механизмов сетевой формы реализации образовательных программ;</w:t>
            </w:r>
          </w:p>
          <w:p w:rsidR="0077619C" w:rsidRDefault="0077619C">
            <w:pPr>
              <w:pStyle w:val="ConsPlusNormal"/>
            </w:pPr>
            <w:r>
              <w:t>- повышения квалификации и стажировки научно-педагогических работников не менее чем в 30 российских образовательных организаций высшего образования и научных организаций (за исключением организаций, расположенных в Москве и Санкт-Петербурге) в целях дальнейшей реализации ими данных образовательных программ (образовательного контента).</w:t>
            </w:r>
          </w:p>
        </w:tc>
        <w:tc>
          <w:tcPr>
            <w:tcW w:w="1304" w:type="dxa"/>
            <w:tcBorders>
              <w:top w:val="nil"/>
              <w:left w:val="nil"/>
              <w:bottom w:val="nil"/>
              <w:right w:val="nil"/>
            </w:tcBorders>
          </w:tcPr>
          <w:p w:rsidR="0077619C" w:rsidRDefault="0077619C">
            <w:pPr>
              <w:pStyle w:val="ConsPlusNormal"/>
              <w:jc w:val="center"/>
            </w:pPr>
            <w:r>
              <w:t>1 января 2019 г. - 31 декабря 2024 г.</w:t>
            </w:r>
          </w:p>
        </w:tc>
        <w:tc>
          <w:tcPr>
            <w:tcW w:w="4309" w:type="dxa"/>
            <w:tcBorders>
              <w:top w:val="nil"/>
              <w:left w:val="nil"/>
              <w:bottom w:val="nil"/>
              <w:right w:val="nil"/>
            </w:tcBorders>
          </w:tcPr>
          <w:p w:rsidR="0077619C" w:rsidRDefault="0077619C">
            <w:pPr>
              <w:pStyle w:val="ConsPlusNormal"/>
            </w:pPr>
            <w:r>
              <w:t>М.А. Боровская, заместитель Министра науки и высшего образования Российской Федерации</w:t>
            </w:r>
          </w:p>
        </w:tc>
      </w:tr>
      <w:tr w:rsidR="0077619C">
        <w:tblPrEx>
          <w:tblBorders>
            <w:insideH w:val="none" w:sz="0" w:space="0" w:color="auto"/>
            <w:insideV w:val="none" w:sz="0" w:space="0" w:color="auto"/>
          </w:tblBorders>
        </w:tblPrEx>
        <w:tc>
          <w:tcPr>
            <w:tcW w:w="624" w:type="dxa"/>
            <w:tcBorders>
              <w:top w:val="nil"/>
              <w:left w:val="nil"/>
              <w:bottom w:val="nil"/>
              <w:right w:val="nil"/>
            </w:tcBorders>
          </w:tcPr>
          <w:p w:rsidR="0077619C" w:rsidRDefault="0077619C">
            <w:pPr>
              <w:pStyle w:val="ConsPlusNormal"/>
              <w:jc w:val="center"/>
            </w:pPr>
            <w:r>
              <w:t>2.7.</w:t>
            </w:r>
          </w:p>
        </w:tc>
        <w:tc>
          <w:tcPr>
            <w:tcW w:w="4932" w:type="dxa"/>
            <w:tcBorders>
              <w:top w:val="nil"/>
              <w:left w:val="nil"/>
              <w:bottom w:val="nil"/>
              <w:right w:val="nil"/>
            </w:tcBorders>
          </w:tcPr>
          <w:p w:rsidR="0077619C" w:rsidRDefault="0077619C">
            <w:pPr>
              <w:pStyle w:val="ConsPlusNormal"/>
            </w:pPr>
            <w:r>
              <w:t xml:space="preserve">Обеспечен свободный доступ (бесплатный для пользователей) по принципу "одного окна" для всех категорий граждан, обучающихся по </w:t>
            </w:r>
            <w:r>
              <w:lastRenderedPageBreak/>
              <w:t>образовательным программам высшего образования и дополнительным профессиональным программам, к онлайн-курсам, реализуемым различными организациями, осуществляющими образовательную деятельность, и образовательными платформами.</w:t>
            </w:r>
          </w:p>
        </w:tc>
        <w:tc>
          <w:tcPr>
            <w:tcW w:w="1304" w:type="dxa"/>
            <w:tcBorders>
              <w:top w:val="nil"/>
              <w:left w:val="nil"/>
              <w:bottom w:val="nil"/>
              <w:right w:val="nil"/>
            </w:tcBorders>
          </w:tcPr>
          <w:p w:rsidR="0077619C" w:rsidRDefault="0077619C">
            <w:pPr>
              <w:pStyle w:val="ConsPlusNormal"/>
              <w:jc w:val="center"/>
            </w:pPr>
            <w:r>
              <w:lastRenderedPageBreak/>
              <w:t>31 декабря 2020 г.</w:t>
            </w:r>
          </w:p>
        </w:tc>
        <w:tc>
          <w:tcPr>
            <w:tcW w:w="4309" w:type="dxa"/>
            <w:tcBorders>
              <w:top w:val="nil"/>
              <w:left w:val="nil"/>
              <w:bottom w:val="nil"/>
              <w:right w:val="nil"/>
            </w:tcBorders>
          </w:tcPr>
          <w:p w:rsidR="0077619C" w:rsidRDefault="0077619C">
            <w:pPr>
              <w:pStyle w:val="ConsPlusNormal"/>
            </w:pPr>
            <w:r>
              <w:t>М.А. Боровская, заместитель Министра науки и высшего образования Российской Федерации</w:t>
            </w:r>
          </w:p>
        </w:tc>
      </w:tr>
      <w:tr w:rsidR="0077619C">
        <w:tblPrEx>
          <w:tblBorders>
            <w:insideH w:val="none" w:sz="0" w:space="0" w:color="auto"/>
            <w:insideV w:val="none" w:sz="0" w:space="0" w:color="auto"/>
          </w:tblBorders>
        </w:tblPrEx>
        <w:tc>
          <w:tcPr>
            <w:tcW w:w="624" w:type="dxa"/>
            <w:tcBorders>
              <w:top w:val="nil"/>
              <w:left w:val="nil"/>
              <w:bottom w:val="nil"/>
              <w:right w:val="nil"/>
            </w:tcBorders>
          </w:tcPr>
          <w:p w:rsidR="0077619C" w:rsidRDefault="0077619C">
            <w:pPr>
              <w:pStyle w:val="ConsPlusNormal"/>
              <w:jc w:val="center"/>
            </w:pPr>
            <w:r>
              <w:lastRenderedPageBreak/>
              <w:t>2.8</w:t>
            </w:r>
          </w:p>
        </w:tc>
        <w:tc>
          <w:tcPr>
            <w:tcW w:w="4932" w:type="dxa"/>
            <w:tcBorders>
              <w:top w:val="nil"/>
              <w:left w:val="nil"/>
              <w:bottom w:val="nil"/>
              <w:right w:val="nil"/>
            </w:tcBorders>
          </w:tcPr>
          <w:p w:rsidR="0077619C" w:rsidRDefault="0077619C">
            <w:pPr>
              <w:pStyle w:val="ConsPlusNormal"/>
            </w:pPr>
            <w:r>
              <w:t xml:space="preserve">Обеспечена возможность формирования индивидуальных портфолио обучающихся на созданной платформе "Современная цифровая образовательная среда", в том числе за счет использования набора сервисных и интеграционных решений </w:t>
            </w:r>
            <w:hyperlink w:anchor="P2156" w:history="1">
              <w:r>
                <w:rPr>
                  <w:color w:val="0000FF"/>
                </w:rPr>
                <w:t>&lt;33&gt;</w:t>
              </w:r>
            </w:hyperlink>
          </w:p>
        </w:tc>
        <w:tc>
          <w:tcPr>
            <w:tcW w:w="1304" w:type="dxa"/>
            <w:tcBorders>
              <w:top w:val="nil"/>
              <w:left w:val="nil"/>
              <w:bottom w:val="nil"/>
              <w:right w:val="nil"/>
            </w:tcBorders>
          </w:tcPr>
          <w:p w:rsidR="0077619C" w:rsidRDefault="0077619C">
            <w:pPr>
              <w:pStyle w:val="ConsPlusNormal"/>
              <w:jc w:val="center"/>
            </w:pPr>
            <w:r>
              <w:t>31 декабря 2019 г.</w:t>
            </w:r>
          </w:p>
        </w:tc>
        <w:tc>
          <w:tcPr>
            <w:tcW w:w="4309" w:type="dxa"/>
            <w:tcBorders>
              <w:top w:val="nil"/>
              <w:left w:val="nil"/>
              <w:bottom w:val="nil"/>
              <w:right w:val="nil"/>
            </w:tcBorders>
          </w:tcPr>
          <w:p w:rsidR="0077619C" w:rsidRDefault="0077619C">
            <w:pPr>
              <w:pStyle w:val="ConsPlusNormal"/>
            </w:pPr>
            <w:r>
              <w:t>М.А. Боровская, заместитель Министра науки и высшего образования Российской Федерации</w:t>
            </w:r>
          </w:p>
        </w:tc>
      </w:tr>
      <w:tr w:rsidR="0077619C">
        <w:tblPrEx>
          <w:tblBorders>
            <w:insideH w:val="none" w:sz="0" w:space="0" w:color="auto"/>
            <w:insideV w:val="none" w:sz="0" w:space="0" w:color="auto"/>
          </w:tblBorders>
        </w:tblPrEx>
        <w:tc>
          <w:tcPr>
            <w:tcW w:w="624" w:type="dxa"/>
            <w:tcBorders>
              <w:top w:val="nil"/>
              <w:left w:val="nil"/>
              <w:bottom w:val="nil"/>
              <w:right w:val="nil"/>
            </w:tcBorders>
          </w:tcPr>
          <w:p w:rsidR="0077619C" w:rsidRDefault="0077619C">
            <w:pPr>
              <w:pStyle w:val="ConsPlusNormal"/>
              <w:jc w:val="center"/>
            </w:pPr>
            <w:r>
              <w:t>2.9.</w:t>
            </w:r>
          </w:p>
        </w:tc>
        <w:tc>
          <w:tcPr>
            <w:tcW w:w="4932" w:type="dxa"/>
            <w:tcBorders>
              <w:top w:val="nil"/>
              <w:left w:val="nil"/>
              <w:bottom w:val="nil"/>
              <w:right w:val="nil"/>
            </w:tcBorders>
          </w:tcPr>
          <w:p w:rsidR="0077619C" w:rsidRDefault="0077619C">
            <w:pPr>
              <w:pStyle w:val="ConsPlusNormal"/>
            </w:pPr>
            <w:r>
              <w:t>К 2024 году не менее 20% обучающихся по образовательным программам высшего образования осваивают отдельные курсы, дисциплины (модули), в том числе в формате онлайн-курсов, с использованием ресурсов иных организаций, осуществляющих образовательную деятельность, в том числе университетов, обеспечивающих соответствие качества подготовки обучающихся мировому уровню</w:t>
            </w:r>
          </w:p>
        </w:tc>
        <w:tc>
          <w:tcPr>
            <w:tcW w:w="1304" w:type="dxa"/>
            <w:tcBorders>
              <w:top w:val="nil"/>
              <w:left w:val="nil"/>
              <w:bottom w:val="nil"/>
              <w:right w:val="nil"/>
            </w:tcBorders>
          </w:tcPr>
          <w:p w:rsidR="0077619C" w:rsidRDefault="0077619C">
            <w:pPr>
              <w:pStyle w:val="ConsPlusNormal"/>
              <w:jc w:val="center"/>
            </w:pPr>
            <w:r>
              <w:t>31 декабря 2024 г.</w:t>
            </w:r>
          </w:p>
        </w:tc>
        <w:tc>
          <w:tcPr>
            <w:tcW w:w="4309" w:type="dxa"/>
            <w:tcBorders>
              <w:top w:val="nil"/>
              <w:left w:val="nil"/>
              <w:bottom w:val="nil"/>
              <w:right w:val="nil"/>
            </w:tcBorders>
          </w:tcPr>
          <w:p w:rsidR="0077619C" w:rsidRDefault="0077619C">
            <w:pPr>
              <w:pStyle w:val="ConsPlusNormal"/>
            </w:pPr>
            <w:r>
              <w:t>М.А. Боровская, заместитель Министра науки и высшего образования Российской Федерации</w:t>
            </w:r>
          </w:p>
        </w:tc>
      </w:tr>
      <w:tr w:rsidR="0077619C">
        <w:tblPrEx>
          <w:tblBorders>
            <w:insideH w:val="none" w:sz="0" w:space="0" w:color="auto"/>
            <w:insideV w:val="none" w:sz="0" w:space="0" w:color="auto"/>
          </w:tblBorders>
        </w:tblPrEx>
        <w:tc>
          <w:tcPr>
            <w:tcW w:w="624" w:type="dxa"/>
            <w:tcBorders>
              <w:top w:val="nil"/>
              <w:left w:val="nil"/>
              <w:bottom w:val="nil"/>
              <w:right w:val="nil"/>
            </w:tcBorders>
          </w:tcPr>
          <w:p w:rsidR="0077619C" w:rsidRDefault="0077619C">
            <w:pPr>
              <w:pStyle w:val="ConsPlusNormal"/>
              <w:jc w:val="center"/>
            </w:pPr>
            <w:r>
              <w:t>2.10.</w:t>
            </w:r>
          </w:p>
        </w:tc>
        <w:tc>
          <w:tcPr>
            <w:tcW w:w="4932" w:type="dxa"/>
            <w:tcBorders>
              <w:top w:val="nil"/>
              <w:left w:val="nil"/>
              <w:bottom w:val="nil"/>
              <w:right w:val="nil"/>
            </w:tcBorders>
          </w:tcPr>
          <w:p w:rsidR="0077619C" w:rsidRDefault="0077619C">
            <w:pPr>
              <w:pStyle w:val="ConsPlusNormal"/>
            </w:pPr>
            <w:r>
              <w:t>К 2024 году не менее 15% научно-педагогических работников университетов, входящих в топ-500 глобальных институциональных рейтингов, участвуют в реализации образовательных программ других организаций, осуществляющих образовательную деятельность по образовательным программам высшего образования, в том числе посредством онлайн-курсов</w:t>
            </w:r>
          </w:p>
        </w:tc>
        <w:tc>
          <w:tcPr>
            <w:tcW w:w="1304" w:type="dxa"/>
            <w:tcBorders>
              <w:top w:val="nil"/>
              <w:left w:val="nil"/>
              <w:bottom w:val="nil"/>
              <w:right w:val="nil"/>
            </w:tcBorders>
          </w:tcPr>
          <w:p w:rsidR="0077619C" w:rsidRDefault="0077619C">
            <w:pPr>
              <w:pStyle w:val="ConsPlusNormal"/>
              <w:jc w:val="center"/>
            </w:pPr>
            <w:r>
              <w:t>31 декабря 2024 г.</w:t>
            </w:r>
          </w:p>
        </w:tc>
        <w:tc>
          <w:tcPr>
            <w:tcW w:w="4309" w:type="dxa"/>
            <w:tcBorders>
              <w:top w:val="nil"/>
              <w:left w:val="nil"/>
              <w:bottom w:val="nil"/>
              <w:right w:val="nil"/>
            </w:tcBorders>
          </w:tcPr>
          <w:p w:rsidR="0077619C" w:rsidRDefault="0077619C">
            <w:pPr>
              <w:pStyle w:val="ConsPlusNormal"/>
            </w:pPr>
            <w:r>
              <w:t>М.А. Боровская, заместитель Министра науки и высшего образования Российской Федерации</w:t>
            </w:r>
          </w:p>
        </w:tc>
      </w:tr>
      <w:tr w:rsidR="0077619C">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77619C" w:rsidRDefault="0077619C">
            <w:pPr>
              <w:pStyle w:val="ConsPlusNormal"/>
              <w:jc w:val="center"/>
            </w:pPr>
            <w:r>
              <w:lastRenderedPageBreak/>
              <w:t>2.11.</w:t>
            </w:r>
          </w:p>
        </w:tc>
        <w:tc>
          <w:tcPr>
            <w:tcW w:w="4932" w:type="dxa"/>
            <w:tcBorders>
              <w:top w:val="nil"/>
              <w:left w:val="nil"/>
              <w:bottom w:val="single" w:sz="4" w:space="0" w:color="auto"/>
              <w:right w:val="nil"/>
            </w:tcBorders>
          </w:tcPr>
          <w:p w:rsidR="0077619C" w:rsidRDefault="0077619C">
            <w:pPr>
              <w:pStyle w:val="ConsPlusNormal"/>
            </w:pPr>
            <w:r>
              <w:t>Внедрена система мониторинга трудоустройства выпускников организаций, осуществляющих образовательную деятельность по образовательным программам высшего образования, учитывающая удовлетворенность работодателей качеством подготовки выпускников в разрезе указанных организаций и реализуемых ими образовательных программ, а также соответствие направлений подготовки региональным рынкам труда и отраслевой структуре экономики, с учетом сектора самозанятости</w:t>
            </w:r>
          </w:p>
        </w:tc>
        <w:tc>
          <w:tcPr>
            <w:tcW w:w="1304" w:type="dxa"/>
            <w:tcBorders>
              <w:top w:val="nil"/>
              <w:left w:val="nil"/>
              <w:bottom w:val="single" w:sz="4" w:space="0" w:color="auto"/>
              <w:right w:val="nil"/>
            </w:tcBorders>
          </w:tcPr>
          <w:p w:rsidR="0077619C" w:rsidRDefault="0077619C">
            <w:pPr>
              <w:pStyle w:val="ConsPlusNormal"/>
              <w:jc w:val="center"/>
            </w:pPr>
            <w:r>
              <w:t>31 декабря 2022 г.</w:t>
            </w:r>
          </w:p>
        </w:tc>
        <w:tc>
          <w:tcPr>
            <w:tcW w:w="4309" w:type="dxa"/>
            <w:tcBorders>
              <w:top w:val="nil"/>
              <w:left w:val="nil"/>
              <w:bottom w:val="single" w:sz="4" w:space="0" w:color="auto"/>
              <w:right w:val="nil"/>
            </w:tcBorders>
          </w:tcPr>
          <w:p w:rsidR="0077619C" w:rsidRDefault="0077619C">
            <w:pPr>
              <w:pStyle w:val="ConsPlusNormal"/>
            </w:pPr>
            <w:r>
              <w:t>М.А. Боровская, заместитель Министра науки и высшего образования Российской Федерации</w:t>
            </w:r>
          </w:p>
          <w:p w:rsidR="0077619C" w:rsidRDefault="0077619C">
            <w:pPr>
              <w:pStyle w:val="ConsPlusNormal"/>
            </w:pPr>
            <w:r>
              <w:t>Н.А. Наумова, заместитель руководителя Федеральной службы по надзору в сфере образования и науки</w:t>
            </w:r>
          </w:p>
        </w:tc>
      </w:tr>
    </w:tbl>
    <w:p w:rsidR="0077619C" w:rsidRDefault="0077619C">
      <w:pPr>
        <w:pStyle w:val="ConsPlusNormal"/>
        <w:ind w:firstLine="540"/>
        <w:jc w:val="both"/>
      </w:pPr>
    </w:p>
    <w:p w:rsidR="0077619C" w:rsidRDefault="0077619C">
      <w:pPr>
        <w:pStyle w:val="ConsPlusTitle"/>
        <w:jc w:val="center"/>
        <w:outlineLvl w:val="1"/>
      </w:pPr>
      <w:r>
        <w:t>4.7. Федеральный проект "Новые возможности для каждого"</w:t>
      </w:r>
    </w:p>
    <w:p w:rsidR="0077619C" w:rsidRDefault="0077619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932"/>
        <w:gridCol w:w="1304"/>
        <w:gridCol w:w="4365"/>
      </w:tblGrid>
      <w:tr w:rsidR="0077619C">
        <w:tc>
          <w:tcPr>
            <w:tcW w:w="567" w:type="dxa"/>
            <w:tcBorders>
              <w:top w:val="single" w:sz="4" w:space="0" w:color="auto"/>
              <w:left w:val="nil"/>
              <w:bottom w:val="single" w:sz="4" w:space="0" w:color="auto"/>
            </w:tcBorders>
          </w:tcPr>
          <w:p w:rsidR="0077619C" w:rsidRDefault="0077619C">
            <w:pPr>
              <w:pStyle w:val="ConsPlusNormal"/>
              <w:jc w:val="center"/>
            </w:pPr>
            <w:r>
              <w:t>N п/п</w:t>
            </w:r>
          </w:p>
        </w:tc>
        <w:tc>
          <w:tcPr>
            <w:tcW w:w="4932" w:type="dxa"/>
            <w:tcBorders>
              <w:top w:val="single" w:sz="4" w:space="0" w:color="auto"/>
              <w:bottom w:val="single" w:sz="4" w:space="0" w:color="auto"/>
            </w:tcBorders>
          </w:tcPr>
          <w:p w:rsidR="0077619C" w:rsidRDefault="0077619C">
            <w:pPr>
              <w:pStyle w:val="ConsPlusNormal"/>
              <w:jc w:val="center"/>
            </w:pPr>
            <w:r>
              <w:t>Наименование задачи, результата</w:t>
            </w:r>
          </w:p>
        </w:tc>
        <w:tc>
          <w:tcPr>
            <w:tcW w:w="1304" w:type="dxa"/>
            <w:tcBorders>
              <w:top w:val="single" w:sz="4" w:space="0" w:color="auto"/>
              <w:bottom w:val="single" w:sz="4" w:space="0" w:color="auto"/>
            </w:tcBorders>
          </w:tcPr>
          <w:p w:rsidR="0077619C" w:rsidRDefault="0077619C">
            <w:pPr>
              <w:pStyle w:val="ConsPlusNormal"/>
              <w:jc w:val="center"/>
            </w:pPr>
            <w:r>
              <w:t>Срок реализации</w:t>
            </w:r>
          </w:p>
        </w:tc>
        <w:tc>
          <w:tcPr>
            <w:tcW w:w="4365" w:type="dxa"/>
            <w:tcBorders>
              <w:top w:val="single" w:sz="4" w:space="0" w:color="auto"/>
              <w:bottom w:val="single" w:sz="4" w:space="0" w:color="auto"/>
              <w:right w:val="nil"/>
            </w:tcBorders>
          </w:tcPr>
          <w:p w:rsidR="0077619C" w:rsidRDefault="0077619C">
            <w:pPr>
              <w:pStyle w:val="ConsPlusNormal"/>
              <w:jc w:val="center"/>
            </w:pPr>
            <w:r>
              <w:t>Ответственный исполнитель</w:t>
            </w:r>
          </w:p>
        </w:tc>
      </w:tr>
      <w:tr w:rsidR="0077619C">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77619C" w:rsidRDefault="0077619C">
            <w:pPr>
              <w:pStyle w:val="ConsPlusNormal"/>
              <w:jc w:val="center"/>
              <w:outlineLvl w:val="2"/>
            </w:pPr>
            <w:r>
              <w:t>1.</w:t>
            </w:r>
          </w:p>
        </w:tc>
        <w:tc>
          <w:tcPr>
            <w:tcW w:w="10601" w:type="dxa"/>
            <w:gridSpan w:val="3"/>
            <w:tcBorders>
              <w:top w:val="single" w:sz="4" w:space="0" w:color="auto"/>
              <w:left w:val="nil"/>
              <w:bottom w:val="nil"/>
              <w:right w:val="nil"/>
            </w:tcBorders>
          </w:tcPr>
          <w:p w:rsidR="0077619C" w:rsidRDefault="0077619C">
            <w:pPr>
              <w:pStyle w:val="ConsPlusNormal"/>
            </w:pPr>
            <w:r>
              <w:t xml:space="preserve">Задача из </w:t>
            </w:r>
            <w:hyperlink r:id="rId11" w:history="1">
              <w:r>
                <w:rPr>
                  <w:color w:val="0000FF"/>
                </w:rPr>
                <w:t>Указа</w:t>
              </w:r>
            </w:hyperlink>
            <w:r>
              <w:t xml:space="preserve"> Президента Российской Федерации от 7 мая 2018 г. N 204: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1.1.</w:t>
            </w:r>
          </w:p>
        </w:tc>
        <w:tc>
          <w:tcPr>
            <w:tcW w:w="4932" w:type="dxa"/>
            <w:tcBorders>
              <w:top w:val="nil"/>
              <w:left w:val="nil"/>
              <w:bottom w:val="nil"/>
              <w:right w:val="nil"/>
            </w:tcBorders>
          </w:tcPr>
          <w:p w:rsidR="0077619C" w:rsidRDefault="0077619C">
            <w:pPr>
              <w:pStyle w:val="ConsPlusNormal"/>
            </w:pPr>
            <w:r>
              <w:t>Создана интеграционная платформа непрерывного образования (профессиональное обучение и дополнительное образование) и набор сервисов, обеспечивающих навигацию и поддержку граждан при выборе образовательных программ и организаций, осуществляющих образовательную деятельность</w:t>
            </w:r>
          </w:p>
        </w:tc>
        <w:tc>
          <w:tcPr>
            <w:tcW w:w="1304" w:type="dxa"/>
            <w:tcBorders>
              <w:top w:val="nil"/>
              <w:left w:val="nil"/>
              <w:bottom w:val="nil"/>
              <w:right w:val="nil"/>
            </w:tcBorders>
          </w:tcPr>
          <w:p w:rsidR="0077619C" w:rsidRDefault="0077619C">
            <w:pPr>
              <w:pStyle w:val="ConsPlusNormal"/>
              <w:jc w:val="center"/>
            </w:pPr>
            <w:r>
              <w:t>31 декабря 2020 г.</w:t>
            </w:r>
          </w:p>
        </w:tc>
        <w:tc>
          <w:tcPr>
            <w:tcW w:w="4365" w:type="dxa"/>
            <w:tcBorders>
              <w:top w:val="nil"/>
              <w:left w:val="nil"/>
              <w:bottom w:val="nil"/>
              <w:right w:val="nil"/>
            </w:tcBorders>
          </w:tcPr>
          <w:p w:rsidR="0077619C" w:rsidRDefault="0077619C">
            <w:pPr>
              <w:pStyle w:val="ConsPlusNormal"/>
            </w:pPr>
            <w:r>
              <w:t>М.А. Боровская, заместитель Министра науки и высшего образования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1.2.</w:t>
            </w:r>
          </w:p>
        </w:tc>
        <w:tc>
          <w:tcPr>
            <w:tcW w:w="4932" w:type="dxa"/>
            <w:tcBorders>
              <w:top w:val="nil"/>
              <w:left w:val="nil"/>
              <w:bottom w:val="nil"/>
              <w:right w:val="nil"/>
            </w:tcBorders>
          </w:tcPr>
          <w:p w:rsidR="0077619C" w:rsidRDefault="0077619C">
            <w:pPr>
              <w:pStyle w:val="ConsPlusNormal"/>
            </w:pPr>
            <w:r>
              <w:t xml:space="preserve">Разработана и внедрена система грантовой поддержки образовательных организаций </w:t>
            </w:r>
            <w:r>
              <w:lastRenderedPageBreak/>
              <w:t>высшего образования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граждан и приобретения ими новых профессиональных навыков в соответствии с быстро меняющимися технологиями и условиями.</w:t>
            </w:r>
          </w:p>
        </w:tc>
        <w:tc>
          <w:tcPr>
            <w:tcW w:w="1304" w:type="dxa"/>
            <w:tcBorders>
              <w:top w:val="nil"/>
              <w:left w:val="nil"/>
              <w:bottom w:val="nil"/>
              <w:right w:val="nil"/>
            </w:tcBorders>
          </w:tcPr>
          <w:p w:rsidR="0077619C" w:rsidRDefault="0077619C">
            <w:pPr>
              <w:pStyle w:val="ConsPlusNormal"/>
              <w:jc w:val="center"/>
            </w:pPr>
            <w:r>
              <w:lastRenderedPageBreak/>
              <w:t>31 декабря 2019 г.</w:t>
            </w:r>
          </w:p>
        </w:tc>
        <w:tc>
          <w:tcPr>
            <w:tcW w:w="4365" w:type="dxa"/>
            <w:tcBorders>
              <w:top w:val="nil"/>
              <w:left w:val="nil"/>
              <w:bottom w:val="nil"/>
              <w:right w:val="nil"/>
            </w:tcBorders>
          </w:tcPr>
          <w:p w:rsidR="0077619C" w:rsidRDefault="0077619C">
            <w:pPr>
              <w:pStyle w:val="ConsPlusNormal"/>
            </w:pPr>
            <w:r>
              <w:t xml:space="preserve">М.А. Боровская, заместитель Министра науки и высшего образования Российской </w:t>
            </w:r>
            <w:r>
              <w:lastRenderedPageBreak/>
              <w:t>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lastRenderedPageBreak/>
              <w:t>1.3.</w:t>
            </w:r>
          </w:p>
        </w:tc>
        <w:tc>
          <w:tcPr>
            <w:tcW w:w="4932" w:type="dxa"/>
            <w:tcBorders>
              <w:top w:val="nil"/>
              <w:left w:val="nil"/>
              <w:bottom w:val="nil"/>
              <w:right w:val="nil"/>
            </w:tcBorders>
          </w:tcPr>
          <w:p w:rsidR="0077619C" w:rsidRDefault="0077619C">
            <w:pPr>
              <w:pStyle w:val="ConsPlusNormal"/>
            </w:pPr>
            <w:r>
              <w:t>Осуществлена подготовка научно-педагогических работников и работников организаций-работодателей к реализации современных программ непрерывного образования (обучение по программам повышения квалификации прошли не менее 15 тыс. человек).</w:t>
            </w:r>
          </w:p>
        </w:tc>
        <w:tc>
          <w:tcPr>
            <w:tcW w:w="1304" w:type="dxa"/>
            <w:tcBorders>
              <w:top w:val="nil"/>
              <w:left w:val="nil"/>
              <w:bottom w:val="nil"/>
              <w:right w:val="nil"/>
            </w:tcBorders>
          </w:tcPr>
          <w:p w:rsidR="0077619C" w:rsidRDefault="0077619C">
            <w:pPr>
              <w:pStyle w:val="ConsPlusNormal"/>
              <w:jc w:val="center"/>
            </w:pPr>
            <w:r>
              <w:t>31 декабря 2019 г.</w:t>
            </w:r>
          </w:p>
        </w:tc>
        <w:tc>
          <w:tcPr>
            <w:tcW w:w="4365" w:type="dxa"/>
            <w:tcBorders>
              <w:top w:val="nil"/>
              <w:left w:val="nil"/>
              <w:bottom w:val="nil"/>
              <w:right w:val="nil"/>
            </w:tcBorders>
          </w:tcPr>
          <w:p w:rsidR="0077619C" w:rsidRDefault="0077619C">
            <w:pPr>
              <w:pStyle w:val="ConsPlusNormal"/>
            </w:pPr>
            <w:r>
              <w:t>М.А. Боровская, заместитель Министра науки и высшего образования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1.4.</w:t>
            </w:r>
          </w:p>
        </w:tc>
        <w:tc>
          <w:tcPr>
            <w:tcW w:w="4932" w:type="dxa"/>
            <w:tcBorders>
              <w:top w:val="nil"/>
              <w:left w:val="nil"/>
              <w:bottom w:val="nil"/>
              <w:right w:val="nil"/>
            </w:tcBorders>
          </w:tcPr>
          <w:p w:rsidR="0077619C" w:rsidRDefault="0077619C">
            <w:pPr>
              <w:pStyle w:val="ConsPlusNormal"/>
            </w:pPr>
            <w:r>
              <w:t>Осуществлена подготовка научно-педагогических работников и работников организаций-работодателей к реализации современных программ непрерывного образования (обучение по программам повышения квалификации прошли не менее 15 тыс. человек).</w:t>
            </w:r>
          </w:p>
        </w:tc>
        <w:tc>
          <w:tcPr>
            <w:tcW w:w="1304" w:type="dxa"/>
            <w:tcBorders>
              <w:top w:val="nil"/>
              <w:left w:val="nil"/>
              <w:bottom w:val="nil"/>
              <w:right w:val="nil"/>
            </w:tcBorders>
          </w:tcPr>
          <w:p w:rsidR="0077619C" w:rsidRDefault="0077619C">
            <w:pPr>
              <w:pStyle w:val="ConsPlusNormal"/>
              <w:jc w:val="center"/>
            </w:pPr>
            <w:r>
              <w:t>31 декабря 2020 г.</w:t>
            </w:r>
          </w:p>
        </w:tc>
        <w:tc>
          <w:tcPr>
            <w:tcW w:w="4365" w:type="dxa"/>
            <w:tcBorders>
              <w:top w:val="nil"/>
              <w:left w:val="nil"/>
              <w:bottom w:val="nil"/>
              <w:right w:val="nil"/>
            </w:tcBorders>
          </w:tcPr>
          <w:p w:rsidR="0077619C" w:rsidRDefault="0077619C">
            <w:pPr>
              <w:pStyle w:val="ConsPlusNormal"/>
            </w:pPr>
            <w:r>
              <w:t>М.А. Боровская, заместитель Министра науки и высшего образования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1.5.</w:t>
            </w:r>
          </w:p>
        </w:tc>
        <w:tc>
          <w:tcPr>
            <w:tcW w:w="4932" w:type="dxa"/>
            <w:tcBorders>
              <w:top w:val="nil"/>
              <w:left w:val="nil"/>
              <w:bottom w:val="nil"/>
              <w:right w:val="nil"/>
            </w:tcBorders>
          </w:tcPr>
          <w:p w:rsidR="0077619C" w:rsidRDefault="0077619C">
            <w:pPr>
              <w:pStyle w:val="ConsPlusNormal"/>
            </w:pPr>
            <w:r>
              <w:t>Не менее 20% научно-педагогических работников образовательных организаций высшего образования участвуют в реализации программ непрерывного образования (дополнительных образовательных программ и программ профессионального обучения).</w:t>
            </w:r>
          </w:p>
        </w:tc>
        <w:tc>
          <w:tcPr>
            <w:tcW w:w="1304" w:type="dxa"/>
            <w:tcBorders>
              <w:top w:val="nil"/>
              <w:left w:val="nil"/>
              <w:bottom w:val="nil"/>
              <w:right w:val="nil"/>
            </w:tcBorders>
          </w:tcPr>
          <w:p w:rsidR="0077619C" w:rsidRDefault="0077619C">
            <w:pPr>
              <w:pStyle w:val="ConsPlusNormal"/>
              <w:jc w:val="center"/>
            </w:pPr>
            <w:r>
              <w:t>31 декабря 2021 г.</w:t>
            </w:r>
          </w:p>
        </w:tc>
        <w:tc>
          <w:tcPr>
            <w:tcW w:w="4365" w:type="dxa"/>
            <w:tcBorders>
              <w:top w:val="nil"/>
              <w:left w:val="nil"/>
              <w:bottom w:val="nil"/>
              <w:right w:val="nil"/>
            </w:tcBorders>
          </w:tcPr>
          <w:p w:rsidR="0077619C" w:rsidRDefault="0077619C">
            <w:pPr>
              <w:pStyle w:val="ConsPlusNormal"/>
            </w:pPr>
            <w:r>
              <w:t>М.А. Боровская, заместитель Министра науки и высшего образования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77619C" w:rsidRDefault="0077619C">
            <w:pPr>
              <w:pStyle w:val="ConsPlusNormal"/>
              <w:jc w:val="center"/>
            </w:pPr>
            <w:r>
              <w:t>1.6.</w:t>
            </w:r>
          </w:p>
        </w:tc>
        <w:tc>
          <w:tcPr>
            <w:tcW w:w="4932" w:type="dxa"/>
            <w:tcBorders>
              <w:top w:val="nil"/>
              <w:left w:val="nil"/>
              <w:bottom w:val="single" w:sz="4" w:space="0" w:color="auto"/>
              <w:right w:val="nil"/>
            </w:tcBorders>
          </w:tcPr>
          <w:p w:rsidR="0077619C" w:rsidRDefault="0077619C">
            <w:pPr>
              <w:pStyle w:val="ConsPlusNormal"/>
            </w:pPr>
            <w:r>
              <w:t xml:space="preserve">Прошли обучение по программам непрерывного образования в образовательных организациях высшего образования, реализующих </w:t>
            </w:r>
            <w:r>
              <w:lastRenderedPageBreak/>
              <w:t>дополнительные образовательные программы и программы профессионального обучения:</w:t>
            </w:r>
          </w:p>
          <w:p w:rsidR="0077619C" w:rsidRDefault="0077619C">
            <w:pPr>
              <w:pStyle w:val="ConsPlusNormal"/>
            </w:pPr>
            <w:r>
              <w:t>в 2019 году - не менее 1,9 млн человек;</w:t>
            </w:r>
          </w:p>
          <w:p w:rsidR="0077619C" w:rsidRDefault="0077619C">
            <w:pPr>
              <w:pStyle w:val="ConsPlusNormal"/>
            </w:pPr>
            <w:r>
              <w:t>в 2020 году - не менее 2,0 млн человек;</w:t>
            </w:r>
          </w:p>
          <w:p w:rsidR="0077619C" w:rsidRDefault="0077619C">
            <w:pPr>
              <w:pStyle w:val="ConsPlusNormal"/>
            </w:pPr>
            <w:r>
              <w:t>в 2021 году - не менее 2,1 млн человек;</w:t>
            </w:r>
          </w:p>
          <w:p w:rsidR="0077619C" w:rsidRDefault="0077619C">
            <w:pPr>
              <w:pStyle w:val="ConsPlusNormal"/>
            </w:pPr>
            <w:r>
              <w:t>в 2022 году - не менее 2,4 млн человек;</w:t>
            </w:r>
          </w:p>
          <w:p w:rsidR="0077619C" w:rsidRDefault="0077619C">
            <w:pPr>
              <w:pStyle w:val="ConsPlusNormal"/>
            </w:pPr>
            <w:r>
              <w:t>в 2023 году - не менее 2,7 млн человек;</w:t>
            </w:r>
          </w:p>
          <w:p w:rsidR="0077619C" w:rsidRDefault="0077619C">
            <w:pPr>
              <w:pStyle w:val="ConsPlusNormal"/>
            </w:pPr>
            <w:r>
              <w:t>в 2024 году - не менее 3 млн человек.</w:t>
            </w:r>
          </w:p>
        </w:tc>
        <w:tc>
          <w:tcPr>
            <w:tcW w:w="1304" w:type="dxa"/>
            <w:tcBorders>
              <w:top w:val="nil"/>
              <w:left w:val="nil"/>
              <w:bottom w:val="single" w:sz="4" w:space="0" w:color="auto"/>
              <w:right w:val="nil"/>
            </w:tcBorders>
          </w:tcPr>
          <w:p w:rsidR="0077619C" w:rsidRDefault="0077619C">
            <w:pPr>
              <w:pStyle w:val="ConsPlusNormal"/>
              <w:jc w:val="center"/>
            </w:pPr>
            <w:r>
              <w:lastRenderedPageBreak/>
              <w:t xml:space="preserve">1 января 2019 г. - 31 декабря </w:t>
            </w:r>
            <w:r>
              <w:lastRenderedPageBreak/>
              <w:t>2024 г.</w:t>
            </w:r>
          </w:p>
        </w:tc>
        <w:tc>
          <w:tcPr>
            <w:tcW w:w="4365" w:type="dxa"/>
            <w:tcBorders>
              <w:top w:val="nil"/>
              <w:left w:val="nil"/>
              <w:bottom w:val="single" w:sz="4" w:space="0" w:color="auto"/>
              <w:right w:val="nil"/>
            </w:tcBorders>
          </w:tcPr>
          <w:p w:rsidR="0077619C" w:rsidRDefault="0077619C">
            <w:pPr>
              <w:pStyle w:val="ConsPlusNormal"/>
            </w:pPr>
            <w:r>
              <w:lastRenderedPageBreak/>
              <w:t>М.А. Боровская, заместитель Министра науки и высшего образования Российской Федерации</w:t>
            </w:r>
          </w:p>
        </w:tc>
      </w:tr>
    </w:tbl>
    <w:p w:rsidR="0077619C" w:rsidRDefault="0077619C">
      <w:pPr>
        <w:pStyle w:val="ConsPlusNormal"/>
        <w:ind w:firstLine="540"/>
        <w:jc w:val="both"/>
      </w:pPr>
    </w:p>
    <w:p w:rsidR="0077619C" w:rsidRDefault="0077619C">
      <w:pPr>
        <w:pStyle w:val="ConsPlusTitle"/>
        <w:jc w:val="center"/>
        <w:outlineLvl w:val="1"/>
      </w:pPr>
      <w:r>
        <w:t>4.8. Федеральный проект "Социальная активность"</w:t>
      </w:r>
    </w:p>
    <w:p w:rsidR="0077619C" w:rsidRDefault="0077619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932"/>
        <w:gridCol w:w="1304"/>
        <w:gridCol w:w="4365"/>
      </w:tblGrid>
      <w:tr w:rsidR="0077619C">
        <w:tc>
          <w:tcPr>
            <w:tcW w:w="567" w:type="dxa"/>
            <w:tcBorders>
              <w:top w:val="single" w:sz="4" w:space="0" w:color="auto"/>
              <w:left w:val="nil"/>
              <w:bottom w:val="single" w:sz="4" w:space="0" w:color="auto"/>
            </w:tcBorders>
          </w:tcPr>
          <w:p w:rsidR="0077619C" w:rsidRDefault="0077619C">
            <w:pPr>
              <w:pStyle w:val="ConsPlusNormal"/>
              <w:jc w:val="center"/>
            </w:pPr>
            <w:r>
              <w:t>N п/п</w:t>
            </w:r>
          </w:p>
        </w:tc>
        <w:tc>
          <w:tcPr>
            <w:tcW w:w="4932" w:type="dxa"/>
            <w:tcBorders>
              <w:top w:val="single" w:sz="4" w:space="0" w:color="auto"/>
              <w:bottom w:val="single" w:sz="4" w:space="0" w:color="auto"/>
            </w:tcBorders>
          </w:tcPr>
          <w:p w:rsidR="0077619C" w:rsidRDefault="0077619C">
            <w:pPr>
              <w:pStyle w:val="ConsPlusNormal"/>
              <w:jc w:val="center"/>
            </w:pPr>
            <w:r>
              <w:t>Наименование задачи, результата</w:t>
            </w:r>
          </w:p>
        </w:tc>
        <w:tc>
          <w:tcPr>
            <w:tcW w:w="1304" w:type="dxa"/>
            <w:tcBorders>
              <w:top w:val="single" w:sz="4" w:space="0" w:color="auto"/>
              <w:bottom w:val="single" w:sz="4" w:space="0" w:color="auto"/>
            </w:tcBorders>
          </w:tcPr>
          <w:p w:rsidR="0077619C" w:rsidRDefault="0077619C">
            <w:pPr>
              <w:pStyle w:val="ConsPlusNormal"/>
              <w:jc w:val="center"/>
            </w:pPr>
            <w:r>
              <w:t>Срок реализации проекта</w:t>
            </w:r>
          </w:p>
        </w:tc>
        <w:tc>
          <w:tcPr>
            <w:tcW w:w="4365" w:type="dxa"/>
            <w:tcBorders>
              <w:top w:val="single" w:sz="4" w:space="0" w:color="auto"/>
              <w:bottom w:val="single" w:sz="4" w:space="0" w:color="auto"/>
              <w:right w:val="nil"/>
            </w:tcBorders>
          </w:tcPr>
          <w:p w:rsidR="0077619C" w:rsidRDefault="0077619C">
            <w:pPr>
              <w:pStyle w:val="ConsPlusNormal"/>
              <w:jc w:val="center"/>
            </w:pPr>
            <w:r>
              <w:t>Ответственный исполнитель</w:t>
            </w:r>
          </w:p>
        </w:tc>
      </w:tr>
      <w:tr w:rsidR="0077619C">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77619C" w:rsidRDefault="0077619C">
            <w:pPr>
              <w:pStyle w:val="ConsPlusNormal"/>
              <w:jc w:val="center"/>
              <w:outlineLvl w:val="2"/>
            </w:pPr>
            <w:r>
              <w:t>1.</w:t>
            </w:r>
          </w:p>
        </w:tc>
        <w:tc>
          <w:tcPr>
            <w:tcW w:w="10601" w:type="dxa"/>
            <w:gridSpan w:val="3"/>
            <w:tcBorders>
              <w:top w:val="single" w:sz="4" w:space="0" w:color="auto"/>
              <w:left w:val="nil"/>
              <w:bottom w:val="nil"/>
              <w:right w:val="nil"/>
            </w:tcBorders>
          </w:tcPr>
          <w:p w:rsidR="0077619C" w:rsidRDefault="0077619C">
            <w:pPr>
              <w:pStyle w:val="ConsPlusNormal"/>
            </w:pPr>
            <w:r>
              <w:t xml:space="preserve">Задача из </w:t>
            </w:r>
            <w:hyperlink r:id="rId12" w:history="1">
              <w:r>
                <w:rPr>
                  <w:color w:val="0000FF"/>
                </w:rPr>
                <w:t>Указа</w:t>
              </w:r>
            </w:hyperlink>
            <w:r>
              <w:t xml:space="preserve"> Президента Российской Федерации от 7 мая 2018 г. N 204: создание условий для развития наставничества, поддержки общественных инициатив и проектов, в том числе в сфере добровольчества (волонтерства)</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1.1.</w:t>
            </w:r>
          </w:p>
        </w:tc>
        <w:tc>
          <w:tcPr>
            <w:tcW w:w="4932" w:type="dxa"/>
            <w:tcBorders>
              <w:top w:val="nil"/>
              <w:left w:val="nil"/>
              <w:bottom w:val="nil"/>
              <w:right w:val="nil"/>
            </w:tcBorders>
          </w:tcPr>
          <w:p w:rsidR="0077619C" w:rsidRDefault="0077619C">
            <w:pPr>
              <w:pStyle w:val="ConsPlusNormal"/>
            </w:pPr>
            <w:r>
              <w:t>Созданы центры (сообщества, объединения) поддержки добровольчества (волонтерства) на базе образовательных организаций, некоммерческих организаций, государственных и муниципальных учреждений</w:t>
            </w:r>
          </w:p>
        </w:tc>
        <w:tc>
          <w:tcPr>
            <w:tcW w:w="1304" w:type="dxa"/>
            <w:tcBorders>
              <w:top w:val="nil"/>
              <w:left w:val="nil"/>
              <w:bottom w:val="nil"/>
              <w:right w:val="nil"/>
            </w:tcBorders>
          </w:tcPr>
          <w:p w:rsidR="0077619C" w:rsidRDefault="0077619C">
            <w:pPr>
              <w:pStyle w:val="ConsPlusNormal"/>
              <w:jc w:val="center"/>
            </w:pPr>
            <w:r>
              <w:t>31 декабря 2024 г.</w:t>
            </w:r>
          </w:p>
        </w:tc>
        <w:tc>
          <w:tcPr>
            <w:tcW w:w="4365" w:type="dxa"/>
            <w:tcBorders>
              <w:top w:val="nil"/>
              <w:left w:val="nil"/>
              <w:bottom w:val="nil"/>
              <w:right w:val="nil"/>
            </w:tcBorders>
          </w:tcPr>
          <w:p w:rsidR="0077619C" w:rsidRDefault="0077619C">
            <w:pPr>
              <w:pStyle w:val="ConsPlusNormal"/>
            </w:pPr>
            <w:r>
              <w:t>Бугаев А.В., руководитель Федерального агентства по делам молодежи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1.2.</w:t>
            </w:r>
          </w:p>
        </w:tc>
        <w:tc>
          <w:tcPr>
            <w:tcW w:w="4932" w:type="dxa"/>
            <w:tcBorders>
              <w:top w:val="nil"/>
              <w:left w:val="nil"/>
              <w:bottom w:val="nil"/>
              <w:right w:val="nil"/>
            </w:tcBorders>
          </w:tcPr>
          <w:p w:rsidR="0077619C" w:rsidRDefault="0077619C">
            <w:pPr>
              <w:pStyle w:val="ConsPlusNormal"/>
            </w:pPr>
            <w:r>
              <w:t>Проведены конкурсы, направленные на развитие добровольчества в школах, повышение уровня мотивации школьников и педагогов к участию в волонтерской деятельности</w:t>
            </w:r>
          </w:p>
        </w:tc>
        <w:tc>
          <w:tcPr>
            <w:tcW w:w="1304" w:type="dxa"/>
            <w:tcBorders>
              <w:top w:val="nil"/>
              <w:left w:val="nil"/>
              <w:bottom w:val="nil"/>
              <w:right w:val="nil"/>
            </w:tcBorders>
          </w:tcPr>
          <w:p w:rsidR="0077619C" w:rsidRDefault="0077619C">
            <w:pPr>
              <w:pStyle w:val="ConsPlusNormal"/>
              <w:jc w:val="center"/>
            </w:pPr>
            <w:r>
              <w:t>31 декабря 2019 г.</w:t>
            </w:r>
          </w:p>
          <w:p w:rsidR="0077619C" w:rsidRDefault="0077619C">
            <w:pPr>
              <w:pStyle w:val="ConsPlusNormal"/>
              <w:jc w:val="center"/>
            </w:pPr>
            <w:r>
              <w:t>далее ежегодно</w:t>
            </w:r>
          </w:p>
        </w:tc>
        <w:tc>
          <w:tcPr>
            <w:tcW w:w="4365" w:type="dxa"/>
            <w:tcBorders>
              <w:top w:val="nil"/>
              <w:left w:val="nil"/>
              <w:bottom w:val="nil"/>
              <w:right w:val="nil"/>
            </w:tcBorders>
          </w:tcPr>
          <w:p w:rsidR="0077619C" w:rsidRDefault="0077619C">
            <w:pPr>
              <w:pStyle w:val="ConsPlusNormal"/>
            </w:pPr>
            <w:r>
              <w:t>Бугаев А.В., руководитель Федерального агентства по делам молодежи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1.3.</w:t>
            </w:r>
          </w:p>
        </w:tc>
        <w:tc>
          <w:tcPr>
            <w:tcW w:w="4932" w:type="dxa"/>
            <w:tcBorders>
              <w:top w:val="nil"/>
              <w:left w:val="nil"/>
              <w:bottom w:val="nil"/>
              <w:right w:val="nil"/>
            </w:tcBorders>
          </w:tcPr>
          <w:p w:rsidR="0077619C" w:rsidRDefault="0077619C">
            <w:pPr>
              <w:pStyle w:val="ConsPlusNormal"/>
            </w:pPr>
            <w:r>
              <w:t xml:space="preserve">Не менее 1100 тыс. человек использует единую информационную систему в сфере развития добровольчества, представляющую собой систему эффективного поиска информации, </w:t>
            </w:r>
            <w:r>
              <w:lastRenderedPageBreak/>
              <w:t>взаимодействия, коммуникации и обучения добровольцев, комплексного учета волонтерского опыта и компетенций, объединения запросов и предложений волонтерской помощи в одном месте, способствующую комплексному решению задач по созданию условий для развития добровольчества</w:t>
            </w:r>
          </w:p>
        </w:tc>
        <w:tc>
          <w:tcPr>
            <w:tcW w:w="1304" w:type="dxa"/>
            <w:tcBorders>
              <w:top w:val="nil"/>
              <w:left w:val="nil"/>
              <w:bottom w:val="nil"/>
              <w:right w:val="nil"/>
            </w:tcBorders>
          </w:tcPr>
          <w:p w:rsidR="0077619C" w:rsidRDefault="0077619C">
            <w:pPr>
              <w:pStyle w:val="ConsPlusNormal"/>
              <w:jc w:val="center"/>
            </w:pPr>
            <w:r>
              <w:lastRenderedPageBreak/>
              <w:t>31 декабря 2024 г.</w:t>
            </w:r>
          </w:p>
        </w:tc>
        <w:tc>
          <w:tcPr>
            <w:tcW w:w="4365" w:type="dxa"/>
            <w:tcBorders>
              <w:top w:val="nil"/>
              <w:left w:val="nil"/>
              <w:bottom w:val="nil"/>
              <w:right w:val="nil"/>
            </w:tcBorders>
          </w:tcPr>
          <w:p w:rsidR="0077619C" w:rsidRDefault="0077619C">
            <w:pPr>
              <w:pStyle w:val="ConsPlusNormal"/>
            </w:pPr>
            <w:r>
              <w:t>Бугаев А.В., руководитель Федерального агентства по делам молодежи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lastRenderedPageBreak/>
              <w:t>1.4.</w:t>
            </w:r>
          </w:p>
        </w:tc>
        <w:tc>
          <w:tcPr>
            <w:tcW w:w="4932" w:type="dxa"/>
            <w:tcBorders>
              <w:top w:val="nil"/>
              <w:left w:val="nil"/>
              <w:bottom w:val="nil"/>
              <w:right w:val="nil"/>
            </w:tcBorders>
          </w:tcPr>
          <w:p w:rsidR="0077619C" w:rsidRDefault="0077619C">
            <w:pPr>
              <w:pStyle w:val="ConsPlusNormal"/>
            </w:pPr>
            <w:r>
              <w:t>В соответствии с разработанными образовательными программами осуществлена подготовка (переподготовка) не менее 25 тыс. специалистов по работе в сфере добровольчества и технологий работы с волонтерами на базе центров поддержки добровольчества (волонтерства), НКО, образовательных организаций и иных учреждений, осуществляющих деятельность в сфере добровольчества</w:t>
            </w:r>
          </w:p>
        </w:tc>
        <w:tc>
          <w:tcPr>
            <w:tcW w:w="1304" w:type="dxa"/>
            <w:tcBorders>
              <w:top w:val="nil"/>
              <w:left w:val="nil"/>
              <w:bottom w:val="nil"/>
              <w:right w:val="nil"/>
            </w:tcBorders>
          </w:tcPr>
          <w:p w:rsidR="0077619C" w:rsidRDefault="0077619C">
            <w:pPr>
              <w:pStyle w:val="ConsPlusNormal"/>
              <w:jc w:val="center"/>
            </w:pPr>
            <w:r>
              <w:t>31 декабря 2024 г.</w:t>
            </w:r>
          </w:p>
        </w:tc>
        <w:tc>
          <w:tcPr>
            <w:tcW w:w="4365" w:type="dxa"/>
            <w:tcBorders>
              <w:top w:val="nil"/>
              <w:left w:val="nil"/>
              <w:bottom w:val="nil"/>
              <w:right w:val="nil"/>
            </w:tcBorders>
          </w:tcPr>
          <w:p w:rsidR="0077619C" w:rsidRDefault="0077619C">
            <w:pPr>
              <w:pStyle w:val="ConsPlusNormal"/>
            </w:pPr>
            <w:r>
              <w:t>Бугаев А.В., руководитель Федерального агентства по делам молодежи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1.5.</w:t>
            </w:r>
          </w:p>
        </w:tc>
        <w:tc>
          <w:tcPr>
            <w:tcW w:w="4932" w:type="dxa"/>
            <w:tcBorders>
              <w:top w:val="nil"/>
              <w:left w:val="nil"/>
              <w:bottom w:val="nil"/>
              <w:right w:val="nil"/>
            </w:tcBorders>
          </w:tcPr>
          <w:p w:rsidR="0077619C" w:rsidRDefault="0077619C">
            <w:pPr>
              <w:pStyle w:val="ConsPlusNormal"/>
            </w:pPr>
            <w:r>
              <w:t>Проведен конкурсный отбор на предоставление субсидий (грантов) лучшим практикам в сфере добровольчества (волонтерства), реализуемым в субъектах Российской Федерации</w:t>
            </w:r>
          </w:p>
        </w:tc>
        <w:tc>
          <w:tcPr>
            <w:tcW w:w="1304" w:type="dxa"/>
            <w:tcBorders>
              <w:top w:val="nil"/>
              <w:left w:val="nil"/>
              <w:bottom w:val="nil"/>
              <w:right w:val="nil"/>
            </w:tcBorders>
          </w:tcPr>
          <w:p w:rsidR="0077619C" w:rsidRDefault="0077619C">
            <w:pPr>
              <w:pStyle w:val="ConsPlusNormal"/>
              <w:jc w:val="center"/>
            </w:pPr>
            <w:r>
              <w:t>1 января 2019 г. - 31 декабря 2024 г.</w:t>
            </w:r>
          </w:p>
        </w:tc>
        <w:tc>
          <w:tcPr>
            <w:tcW w:w="4365" w:type="dxa"/>
            <w:tcBorders>
              <w:top w:val="nil"/>
              <w:left w:val="nil"/>
              <w:bottom w:val="nil"/>
              <w:right w:val="nil"/>
            </w:tcBorders>
          </w:tcPr>
          <w:p w:rsidR="0077619C" w:rsidRDefault="0077619C">
            <w:pPr>
              <w:pStyle w:val="ConsPlusNormal"/>
            </w:pPr>
            <w:r>
              <w:t>Бугаев А.В., руководитель Федерального агентства по делам молодежи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1.6.</w:t>
            </w:r>
          </w:p>
        </w:tc>
        <w:tc>
          <w:tcPr>
            <w:tcW w:w="4932" w:type="dxa"/>
            <w:tcBorders>
              <w:top w:val="nil"/>
              <w:left w:val="nil"/>
              <w:bottom w:val="nil"/>
              <w:right w:val="nil"/>
            </w:tcBorders>
          </w:tcPr>
          <w:p w:rsidR="0077619C" w:rsidRDefault="0077619C">
            <w:pPr>
              <w:pStyle w:val="ConsPlusNormal"/>
            </w:pPr>
            <w:r>
              <w:t xml:space="preserve">В 85 субъектах Российской Федерации создана и внедрена система социальной поддержки граждан, систематически участвующих в добровольческих (волонтерских) проектах, в том числе обеспечены персонализированный учет волонтеров, организаций, развивающих волонтерскую деятельность, повышение уровня мобильности в целях участия в волонтерских мероприятиях и обучающих стажировках, проводимых в субъектах Российской Федерации, </w:t>
            </w:r>
            <w:r>
              <w:lastRenderedPageBreak/>
              <w:t>учреждение наград и званий, стипендиальная поддержка (для обучающихся), нематериальная поддержка граждан, участвующих в добровольческой деятельности</w:t>
            </w:r>
          </w:p>
        </w:tc>
        <w:tc>
          <w:tcPr>
            <w:tcW w:w="1304" w:type="dxa"/>
            <w:tcBorders>
              <w:top w:val="nil"/>
              <w:left w:val="nil"/>
              <w:bottom w:val="nil"/>
              <w:right w:val="nil"/>
            </w:tcBorders>
          </w:tcPr>
          <w:p w:rsidR="0077619C" w:rsidRDefault="0077619C">
            <w:pPr>
              <w:pStyle w:val="ConsPlusNormal"/>
              <w:jc w:val="center"/>
            </w:pPr>
            <w:r>
              <w:lastRenderedPageBreak/>
              <w:t>31 декабря 2024 г.</w:t>
            </w:r>
          </w:p>
        </w:tc>
        <w:tc>
          <w:tcPr>
            <w:tcW w:w="4365" w:type="dxa"/>
            <w:tcBorders>
              <w:top w:val="nil"/>
              <w:left w:val="nil"/>
              <w:bottom w:val="nil"/>
              <w:right w:val="nil"/>
            </w:tcBorders>
          </w:tcPr>
          <w:p w:rsidR="0077619C" w:rsidRDefault="0077619C">
            <w:pPr>
              <w:pStyle w:val="ConsPlusNormal"/>
            </w:pPr>
            <w:r>
              <w:t>Бугаев А.В., руководитель Федерального агентства по делам молодежи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lastRenderedPageBreak/>
              <w:t>1.7.</w:t>
            </w:r>
          </w:p>
        </w:tc>
        <w:tc>
          <w:tcPr>
            <w:tcW w:w="4932" w:type="dxa"/>
            <w:tcBorders>
              <w:top w:val="nil"/>
              <w:left w:val="nil"/>
              <w:bottom w:val="nil"/>
              <w:right w:val="nil"/>
            </w:tcBorders>
          </w:tcPr>
          <w:p w:rsidR="0077619C" w:rsidRDefault="0077619C">
            <w:pPr>
              <w:pStyle w:val="ConsPlusNormal"/>
            </w:pPr>
            <w:r>
              <w:t>В целях популяризации добровольчества (волонтерства) проведена информационная и рекламная кампания, в том числе рекламные ролики на ТВ и в сети "Интернет", охват аудитории теле- и радиорекламы составляет не менее 10 000 000 человек ежегодно, а также в сети "Интернет" и социальных сетях размещается не менее 1 000 информационных материалов в год.</w:t>
            </w:r>
          </w:p>
        </w:tc>
        <w:tc>
          <w:tcPr>
            <w:tcW w:w="1304" w:type="dxa"/>
            <w:tcBorders>
              <w:top w:val="nil"/>
              <w:left w:val="nil"/>
              <w:bottom w:val="nil"/>
              <w:right w:val="nil"/>
            </w:tcBorders>
          </w:tcPr>
          <w:p w:rsidR="0077619C" w:rsidRDefault="0077619C">
            <w:pPr>
              <w:pStyle w:val="ConsPlusNormal"/>
              <w:jc w:val="center"/>
            </w:pPr>
            <w:r>
              <w:t>31 декабря 2019 г.</w:t>
            </w:r>
          </w:p>
          <w:p w:rsidR="0077619C" w:rsidRDefault="0077619C">
            <w:pPr>
              <w:pStyle w:val="ConsPlusNormal"/>
              <w:jc w:val="center"/>
            </w:pPr>
            <w:r>
              <w:t>далее ежегодно</w:t>
            </w:r>
          </w:p>
        </w:tc>
        <w:tc>
          <w:tcPr>
            <w:tcW w:w="4365" w:type="dxa"/>
            <w:tcBorders>
              <w:top w:val="nil"/>
              <w:left w:val="nil"/>
              <w:bottom w:val="nil"/>
              <w:right w:val="nil"/>
            </w:tcBorders>
          </w:tcPr>
          <w:p w:rsidR="0077619C" w:rsidRDefault="0077619C">
            <w:pPr>
              <w:pStyle w:val="ConsPlusNormal"/>
            </w:pPr>
            <w:r>
              <w:t>Бугаев А.В., руководитель Федерального агентства по делам молодежи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1.8.</w:t>
            </w:r>
          </w:p>
        </w:tc>
        <w:tc>
          <w:tcPr>
            <w:tcW w:w="4932" w:type="dxa"/>
            <w:tcBorders>
              <w:top w:val="nil"/>
              <w:left w:val="nil"/>
              <w:bottom w:val="nil"/>
              <w:right w:val="nil"/>
            </w:tcBorders>
          </w:tcPr>
          <w:p w:rsidR="0077619C" w:rsidRDefault="0077619C">
            <w:pPr>
              <w:pStyle w:val="ConsPlusNormal"/>
            </w:pPr>
            <w:r>
              <w:t>Реализовано не менее 3 всероссийских, 4 окружных молодежных проектов и мероприятий по различным направлениям добровольчества</w:t>
            </w:r>
          </w:p>
        </w:tc>
        <w:tc>
          <w:tcPr>
            <w:tcW w:w="1304" w:type="dxa"/>
            <w:tcBorders>
              <w:top w:val="nil"/>
              <w:left w:val="nil"/>
              <w:bottom w:val="nil"/>
              <w:right w:val="nil"/>
            </w:tcBorders>
          </w:tcPr>
          <w:p w:rsidR="0077619C" w:rsidRDefault="0077619C">
            <w:pPr>
              <w:pStyle w:val="ConsPlusNormal"/>
              <w:jc w:val="center"/>
            </w:pPr>
            <w:r>
              <w:t>31 декабря 2019 г.</w:t>
            </w:r>
          </w:p>
          <w:p w:rsidR="0077619C" w:rsidRDefault="0077619C">
            <w:pPr>
              <w:pStyle w:val="ConsPlusNormal"/>
              <w:jc w:val="center"/>
            </w:pPr>
            <w:r>
              <w:t>далее ежегодно</w:t>
            </w:r>
          </w:p>
        </w:tc>
        <w:tc>
          <w:tcPr>
            <w:tcW w:w="4365" w:type="dxa"/>
            <w:tcBorders>
              <w:top w:val="nil"/>
              <w:left w:val="nil"/>
              <w:bottom w:val="nil"/>
              <w:right w:val="nil"/>
            </w:tcBorders>
          </w:tcPr>
          <w:p w:rsidR="0077619C" w:rsidRDefault="0077619C">
            <w:pPr>
              <w:pStyle w:val="ConsPlusNormal"/>
            </w:pPr>
            <w:r>
              <w:t>Бугаев А.В., руководитель Федерального агентства по делам молодежи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outlineLvl w:val="2"/>
            </w:pPr>
            <w:r>
              <w:t>2.</w:t>
            </w:r>
          </w:p>
        </w:tc>
        <w:tc>
          <w:tcPr>
            <w:tcW w:w="10601" w:type="dxa"/>
            <w:gridSpan w:val="3"/>
            <w:tcBorders>
              <w:top w:val="nil"/>
              <w:left w:val="nil"/>
              <w:bottom w:val="nil"/>
              <w:right w:val="nil"/>
            </w:tcBorders>
          </w:tcPr>
          <w:p w:rsidR="0077619C" w:rsidRDefault="0077619C">
            <w:pPr>
              <w:pStyle w:val="ConsPlusNormal"/>
            </w:pPr>
            <w:r>
              <w:t xml:space="preserve">Задача из </w:t>
            </w:r>
            <w:hyperlink r:id="rId13" w:history="1">
              <w:r>
                <w:rPr>
                  <w:color w:val="0000FF"/>
                </w:rPr>
                <w:t>Указа</w:t>
              </w:r>
            </w:hyperlink>
            <w:r>
              <w:t xml:space="preserve"> Президента Российской Федерации от 7 мая 2018 г. N 204: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2.1.</w:t>
            </w:r>
          </w:p>
        </w:tc>
        <w:tc>
          <w:tcPr>
            <w:tcW w:w="4932" w:type="dxa"/>
            <w:tcBorders>
              <w:top w:val="nil"/>
              <w:left w:val="nil"/>
              <w:bottom w:val="nil"/>
              <w:right w:val="nil"/>
            </w:tcBorders>
          </w:tcPr>
          <w:p w:rsidR="0077619C" w:rsidRDefault="0077619C">
            <w:pPr>
              <w:pStyle w:val="ConsPlusNormal"/>
            </w:pPr>
            <w:r>
              <w:t xml:space="preserve">Реализован комплекс проектов и мероприятий для студенческой молодежи, направленный на формирование и развитие способностей, личностных компетенций для самореализации и профессионального развития </w:t>
            </w:r>
            <w:hyperlink w:anchor="P2157" w:history="1">
              <w:r>
                <w:rPr>
                  <w:color w:val="0000FF"/>
                </w:rPr>
                <w:t>&lt;34&gt;</w:t>
              </w:r>
            </w:hyperlink>
          </w:p>
        </w:tc>
        <w:tc>
          <w:tcPr>
            <w:tcW w:w="1304" w:type="dxa"/>
            <w:tcBorders>
              <w:top w:val="nil"/>
              <w:left w:val="nil"/>
              <w:bottom w:val="nil"/>
              <w:right w:val="nil"/>
            </w:tcBorders>
          </w:tcPr>
          <w:p w:rsidR="0077619C" w:rsidRDefault="0077619C">
            <w:pPr>
              <w:pStyle w:val="ConsPlusNormal"/>
              <w:jc w:val="center"/>
            </w:pPr>
            <w:r>
              <w:t>31 декабря 2024 г.</w:t>
            </w:r>
          </w:p>
        </w:tc>
        <w:tc>
          <w:tcPr>
            <w:tcW w:w="4365" w:type="dxa"/>
            <w:tcBorders>
              <w:top w:val="nil"/>
              <w:left w:val="nil"/>
              <w:bottom w:val="nil"/>
              <w:right w:val="nil"/>
            </w:tcBorders>
          </w:tcPr>
          <w:p w:rsidR="0077619C" w:rsidRDefault="0077619C">
            <w:pPr>
              <w:pStyle w:val="ConsPlusNormal"/>
            </w:pPr>
            <w:r>
              <w:t>Бугаев А.В., руководитель Федерального агентства по делам молодежи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2.2.</w:t>
            </w:r>
          </w:p>
        </w:tc>
        <w:tc>
          <w:tcPr>
            <w:tcW w:w="4932" w:type="dxa"/>
            <w:tcBorders>
              <w:top w:val="nil"/>
              <w:left w:val="nil"/>
              <w:bottom w:val="nil"/>
              <w:right w:val="nil"/>
            </w:tcBorders>
          </w:tcPr>
          <w:p w:rsidR="0077619C" w:rsidRDefault="0077619C">
            <w:pPr>
              <w:pStyle w:val="ConsPlusNormal"/>
            </w:pPr>
            <w:r>
              <w:t xml:space="preserve">Капитальное строительство и эксплуатация 3 образовательных центров </w:t>
            </w:r>
            <w:hyperlink w:anchor="P2158" w:history="1">
              <w:r>
                <w:rPr>
                  <w:color w:val="0000FF"/>
                </w:rPr>
                <w:t>&lt;35&gt;</w:t>
              </w:r>
            </w:hyperlink>
            <w:r>
              <w:t>:</w:t>
            </w:r>
          </w:p>
          <w:p w:rsidR="0077619C" w:rsidRDefault="0077619C">
            <w:pPr>
              <w:pStyle w:val="ConsPlusNormal"/>
            </w:pPr>
            <w:r>
              <w:t>- образовательный центр для молодых деятелей культуры и искусства "Арт-резиденция "Таврида";</w:t>
            </w:r>
          </w:p>
          <w:p w:rsidR="0077619C" w:rsidRDefault="0077619C">
            <w:pPr>
              <w:pStyle w:val="ConsPlusNormal"/>
            </w:pPr>
            <w:r>
              <w:t xml:space="preserve">- образовательный центр "Машук" на 300 человек </w:t>
            </w:r>
            <w:r>
              <w:lastRenderedPageBreak/>
              <w:t>единовременного пребывания в Северо-Кавказском федеральном округе;</w:t>
            </w:r>
          </w:p>
          <w:p w:rsidR="0077619C" w:rsidRDefault="0077619C">
            <w:pPr>
              <w:pStyle w:val="ConsPlusNormal"/>
            </w:pPr>
            <w:r>
              <w:t>- подмосковный образовательный молодежный центр.</w:t>
            </w:r>
          </w:p>
        </w:tc>
        <w:tc>
          <w:tcPr>
            <w:tcW w:w="1304" w:type="dxa"/>
            <w:tcBorders>
              <w:top w:val="nil"/>
              <w:left w:val="nil"/>
              <w:bottom w:val="nil"/>
              <w:right w:val="nil"/>
            </w:tcBorders>
          </w:tcPr>
          <w:p w:rsidR="0077619C" w:rsidRDefault="0077619C">
            <w:pPr>
              <w:pStyle w:val="ConsPlusNormal"/>
              <w:jc w:val="center"/>
            </w:pPr>
            <w:r>
              <w:lastRenderedPageBreak/>
              <w:t>31 декабря 2024 г.</w:t>
            </w:r>
          </w:p>
        </w:tc>
        <w:tc>
          <w:tcPr>
            <w:tcW w:w="4365" w:type="dxa"/>
            <w:tcBorders>
              <w:top w:val="nil"/>
              <w:left w:val="nil"/>
              <w:bottom w:val="nil"/>
              <w:right w:val="nil"/>
            </w:tcBorders>
          </w:tcPr>
          <w:p w:rsidR="0077619C" w:rsidRDefault="0077619C">
            <w:pPr>
              <w:pStyle w:val="ConsPlusNormal"/>
            </w:pPr>
            <w:r>
              <w:t>Бугаев А.В., руководитель Федерального агентства по делам молодежи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lastRenderedPageBreak/>
              <w:t>2.3.</w:t>
            </w:r>
          </w:p>
        </w:tc>
        <w:tc>
          <w:tcPr>
            <w:tcW w:w="4932" w:type="dxa"/>
            <w:tcBorders>
              <w:top w:val="nil"/>
              <w:left w:val="nil"/>
              <w:bottom w:val="nil"/>
              <w:right w:val="nil"/>
            </w:tcBorders>
          </w:tcPr>
          <w:p w:rsidR="0077619C" w:rsidRDefault="0077619C">
            <w:pPr>
              <w:pStyle w:val="ConsPlusNormal"/>
            </w:pPr>
            <w:r>
              <w:t>На базе подмосковного образовательного молодежного центра проведены образовательные мероприятия, ежегодное количество участников которых не менее 12 тыс. человек, в том числе проведены мероприятия проектов платформы "Россия - страна возможностей".</w:t>
            </w:r>
          </w:p>
        </w:tc>
        <w:tc>
          <w:tcPr>
            <w:tcW w:w="1304" w:type="dxa"/>
            <w:tcBorders>
              <w:top w:val="nil"/>
              <w:left w:val="nil"/>
              <w:bottom w:val="nil"/>
              <w:right w:val="nil"/>
            </w:tcBorders>
          </w:tcPr>
          <w:p w:rsidR="0077619C" w:rsidRDefault="0077619C">
            <w:pPr>
              <w:pStyle w:val="ConsPlusNormal"/>
              <w:jc w:val="center"/>
            </w:pPr>
            <w:r>
              <w:t>31 декабря 2024 г.</w:t>
            </w:r>
          </w:p>
        </w:tc>
        <w:tc>
          <w:tcPr>
            <w:tcW w:w="4365" w:type="dxa"/>
            <w:tcBorders>
              <w:top w:val="nil"/>
              <w:left w:val="nil"/>
              <w:bottom w:val="nil"/>
              <w:right w:val="nil"/>
            </w:tcBorders>
          </w:tcPr>
          <w:p w:rsidR="0077619C" w:rsidRDefault="0077619C">
            <w:pPr>
              <w:pStyle w:val="ConsPlusNormal"/>
            </w:pPr>
            <w:r>
              <w:t>Бугаев А.В., руководитель Федерального агентства по делам молодежи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2.4.</w:t>
            </w:r>
          </w:p>
        </w:tc>
        <w:tc>
          <w:tcPr>
            <w:tcW w:w="4932" w:type="dxa"/>
            <w:tcBorders>
              <w:top w:val="nil"/>
              <w:left w:val="nil"/>
              <w:bottom w:val="nil"/>
              <w:right w:val="nil"/>
            </w:tcBorders>
          </w:tcPr>
          <w:p w:rsidR="0077619C" w:rsidRDefault="0077619C">
            <w:pPr>
              <w:pStyle w:val="ConsPlusNormal"/>
            </w:pPr>
            <w:r>
              <w:t xml:space="preserve">Ежегодно, начиная с 2019 года, в весенне-летний период разработаны и проведены 10 образовательных программ в рамках Форума молодых деятелей культуры и искусства "Таврида" </w:t>
            </w:r>
            <w:hyperlink w:anchor="P2159" w:history="1">
              <w:r>
                <w:rPr>
                  <w:color w:val="0000FF"/>
                </w:rPr>
                <w:t>&lt;36&gt;</w:t>
              </w:r>
            </w:hyperlink>
            <w:r>
              <w:t>.</w:t>
            </w:r>
          </w:p>
          <w:p w:rsidR="0077619C" w:rsidRDefault="0077619C">
            <w:pPr>
              <w:pStyle w:val="ConsPlusNormal"/>
            </w:pPr>
            <w:r>
              <w:t xml:space="preserve">На базе образовательного центра для молодых деятелей культуры и искусства "Арт-резиденция "Таврида", начиная с 2022 года, ежегодно в период с сентября по июнь включительно проводятся по две 10-дневные смены. </w:t>
            </w:r>
            <w:hyperlink w:anchor="P2160" w:history="1">
              <w:r>
                <w:rPr>
                  <w:color w:val="0000FF"/>
                </w:rPr>
                <w:t>&lt;37&gt;</w:t>
              </w:r>
            </w:hyperlink>
          </w:p>
        </w:tc>
        <w:tc>
          <w:tcPr>
            <w:tcW w:w="1304" w:type="dxa"/>
            <w:tcBorders>
              <w:top w:val="nil"/>
              <w:left w:val="nil"/>
              <w:bottom w:val="nil"/>
              <w:right w:val="nil"/>
            </w:tcBorders>
          </w:tcPr>
          <w:p w:rsidR="0077619C" w:rsidRDefault="0077619C">
            <w:pPr>
              <w:pStyle w:val="ConsPlusNormal"/>
              <w:jc w:val="center"/>
            </w:pPr>
            <w:r>
              <w:t>31 декабря 2024 г.</w:t>
            </w:r>
          </w:p>
        </w:tc>
        <w:tc>
          <w:tcPr>
            <w:tcW w:w="4365" w:type="dxa"/>
            <w:tcBorders>
              <w:top w:val="nil"/>
              <w:left w:val="nil"/>
              <w:bottom w:val="nil"/>
              <w:right w:val="nil"/>
            </w:tcBorders>
          </w:tcPr>
          <w:p w:rsidR="0077619C" w:rsidRDefault="0077619C">
            <w:pPr>
              <w:pStyle w:val="ConsPlusNormal"/>
            </w:pPr>
            <w:r>
              <w:t>Бугаев А.В., руководитель Федерального агентства по делам молодежи</w:t>
            </w:r>
          </w:p>
        </w:tc>
      </w:tr>
      <w:tr w:rsidR="0077619C">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77619C" w:rsidRDefault="0077619C">
            <w:pPr>
              <w:pStyle w:val="ConsPlusNormal"/>
              <w:jc w:val="center"/>
            </w:pPr>
            <w:r>
              <w:t>2.5.</w:t>
            </w:r>
          </w:p>
        </w:tc>
        <w:tc>
          <w:tcPr>
            <w:tcW w:w="4932" w:type="dxa"/>
            <w:tcBorders>
              <w:top w:val="nil"/>
              <w:left w:val="nil"/>
              <w:bottom w:val="single" w:sz="4" w:space="0" w:color="auto"/>
              <w:right w:val="nil"/>
            </w:tcBorders>
          </w:tcPr>
          <w:p w:rsidR="0077619C" w:rsidRDefault="0077619C">
            <w:pPr>
              <w:pStyle w:val="ConsPlusNormal"/>
            </w:pPr>
            <w:r>
              <w:t xml:space="preserve">Проводится фестиваль "Таврида-ArtRussia" </w:t>
            </w:r>
            <w:hyperlink w:anchor="P2161" w:history="1">
              <w:r>
                <w:rPr>
                  <w:color w:val="0000FF"/>
                </w:rPr>
                <w:t>&lt;38&gt;</w:t>
              </w:r>
            </w:hyperlink>
            <w:r>
              <w:t>, участие в котором принимают не менее 30 тыс. человек. Ежегодное увеличение количества участников - 5 тыс. человек</w:t>
            </w:r>
          </w:p>
        </w:tc>
        <w:tc>
          <w:tcPr>
            <w:tcW w:w="1304" w:type="dxa"/>
            <w:tcBorders>
              <w:top w:val="nil"/>
              <w:left w:val="nil"/>
              <w:bottom w:val="single" w:sz="4" w:space="0" w:color="auto"/>
              <w:right w:val="nil"/>
            </w:tcBorders>
          </w:tcPr>
          <w:p w:rsidR="0077619C" w:rsidRDefault="0077619C">
            <w:pPr>
              <w:pStyle w:val="ConsPlusNormal"/>
              <w:jc w:val="center"/>
            </w:pPr>
            <w:r>
              <w:t>31 декабря 2024 г.</w:t>
            </w:r>
          </w:p>
        </w:tc>
        <w:tc>
          <w:tcPr>
            <w:tcW w:w="4365" w:type="dxa"/>
            <w:tcBorders>
              <w:top w:val="nil"/>
              <w:left w:val="nil"/>
              <w:bottom w:val="single" w:sz="4" w:space="0" w:color="auto"/>
              <w:right w:val="nil"/>
            </w:tcBorders>
          </w:tcPr>
          <w:p w:rsidR="0077619C" w:rsidRDefault="0077619C">
            <w:pPr>
              <w:pStyle w:val="ConsPlusNormal"/>
            </w:pPr>
            <w:r>
              <w:t>Бугаев А.В., руководитель Федерального агентства по делам молодежи</w:t>
            </w:r>
          </w:p>
        </w:tc>
      </w:tr>
    </w:tbl>
    <w:p w:rsidR="0077619C" w:rsidRDefault="0077619C">
      <w:pPr>
        <w:sectPr w:rsidR="0077619C">
          <w:pgSz w:w="16838" w:h="11905" w:orient="landscape"/>
          <w:pgMar w:top="1701" w:right="1134" w:bottom="850" w:left="1134" w:header="0" w:footer="0" w:gutter="0"/>
          <w:cols w:space="720"/>
        </w:sectPr>
      </w:pPr>
    </w:p>
    <w:p w:rsidR="0077619C" w:rsidRDefault="0077619C">
      <w:pPr>
        <w:pStyle w:val="ConsPlusNormal"/>
        <w:ind w:firstLine="540"/>
        <w:jc w:val="both"/>
      </w:pPr>
    </w:p>
    <w:p w:rsidR="0077619C" w:rsidRDefault="0077619C">
      <w:pPr>
        <w:pStyle w:val="ConsPlusTitle"/>
        <w:jc w:val="center"/>
        <w:outlineLvl w:val="1"/>
      </w:pPr>
      <w:r>
        <w:t>4.9. Федеральный проект "Экспорт образования"</w:t>
      </w:r>
    </w:p>
    <w:p w:rsidR="0077619C" w:rsidRDefault="0077619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932"/>
        <w:gridCol w:w="1304"/>
        <w:gridCol w:w="4365"/>
      </w:tblGrid>
      <w:tr w:rsidR="0077619C">
        <w:tc>
          <w:tcPr>
            <w:tcW w:w="567" w:type="dxa"/>
            <w:tcBorders>
              <w:top w:val="single" w:sz="4" w:space="0" w:color="auto"/>
              <w:left w:val="nil"/>
              <w:bottom w:val="single" w:sz="4" w:space="0" w:color="auto"/>
            </w:tcBorders>
          </w:tcPr>
          <w:p w:rsidR="0077619C" w:rsidRDefault="0077619C">
            <w:pPr>
              <w:pStyle w:val="ConsPlusNormal"/>
              <w:jc w:val="center"/>
            </w:pPr>
            <w:r>
              <w:t>N п/п</w:t>
            </w:r>
          </w:p>
        </w:tc>
        <w:tc>
          <w:tcPr>
            <w:tcW w:w="4932" w:type="dxa"/>
            <w:tcBorders>
              <w:top w:val="single" w:sz="4" w:space="0" w:color="auto"/>
              <w:bottom w:val="single" w:sz="4" w:space="0" w:color="auto"/>
            </w:tcBorders>
          </w:tcPr>
          <w:p w:rsidR="0077619C" w:rsidRDefault="0077619C">
            <w:pPr>
              <w:pStyle w:val="ConsPlusNormal"/>
              <w:jc w:val="center"/>
            </w:pPr>
            <w:r>
              <w:t>Наименование задачи, результата</w:t>
            </w:r>
          </w:p>
        </w:tc>
        <w:tc>
          <w:tcPr>
            <w:tcW w:w="1304" w:type="dxa"/>
            <w:tcBorders>
              <w:top w:val="single" w:sz="4" w:space="0" w:color="auto"/>
              <w:bottom w:val="single" w:sz="4" w:space="0" w:color="auto"/>
            </w:tcBorders>
          </w:tcPr>
          <w:p w:rsidR="0077619C" w:rsidRDefault="0077619C">
            <w:pPr>
              <w:pStyle w:val="ConsPlusNormal"/>
              <w:jc w:val="center"/>
            </w:pPr>
            <w:r>
              <w:t>Срок реализации</w:t>
            </w:r>
          </w:p>
        </w:tc>
        <w:tc>
          <w:tcPr>
            <w:tcW w:w="4365" w:type="dxa"/>
            <w:tcBorders>
              <w:top w:val="single" w:sz="4" w:space="0" w:color="auto"/>
              <w:bottom w:val="single" w:sz="4" w:space="0" w:color="auto"/>
              <w:right w:val="nil"/>
            </w:tcBorders>
          </w:tcPr>
          <w:p w:rsidR="0077619C" w:rsidRDefault="0077619C">
            <w:pPr>
              <w:pStyle w:val="ConsPlusNormal"/>
              <w:jc w:val="center"/>
            </w:pPr>
            <w:r>
              <w:t>Ответственный исполнитель</w:t>
            </w:r>
          </w:p>
        </w:tc>
      </w:tr>
      <w:tr w:rsidR="0077619C">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77619C" w:rsidRDefault="0077619C">
            <w:pPr>
              <w:pStyle w:val="ConsPlusNormal"/>
              <w:jc w:val="center"/>
              <w:outlineLvl w:val="2"/>
            </w:pPr>
            <w:r>
              <w:t>1.</w:t>
            </w:r>
          </w:p>
        </w:tc>
        <w:tc>
          <w:tcPr>
            <w:tcW w:w="10601" w:type="dxa"/>
            <w:gridSpan w:val="3"/>
            <w:tcBorders>
              <w:top w:val="single" w:sz="4" w:space="0" w:color="auto"/>
              <w:left w:val="nil"/>
              <w:bottom w:val="nil"/>
              <w:right w:val="nil"/>
            </w:tcBorders>
          </w:tcPr>
          <w:p w:rsidR="0077619C" w:rsidRDefault="0077619C">
            <w:pPr>
              <w:pStyle w:val="ConsPlusNormal"/>
            </w:pPr>
            <w:r>
              <w:t xml:space="preserve">Задача из </w:t>
            </w:r>
            <w:hyperlink r:id="rId14" w:history="1">
              <w:r>
                <w:rPr>
                  <w:color w:val="0000FF"/>
                </w:rPr>
                <w:t>Указа</w:t>
              </w:r>
            </w:hyperlink>
            <w:r>
              <w:t xml:space="preserve"> Президента Российской Федерации от 7 мая 2018 г. N 204: увеличение не менее чем в два раза количества иностранных граждан, обучающихся в образовательных организациях высшего образования и научных организациях, а также реализация комплекса мер по трудоустройству лучших из них в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1.1</w:t>
            </w:r>
          </w:p>
        </w:tc>
        <w:tc>
          <w:tcPr>
            <w:tcW w:w="4932" w:type="dxa"/>
            <w:tcBorders>
              <w:top w:val="nil"/>
              <w:left w:val="nil"/>
              <w:bottom w:val="nil"/>
              <w:right w:val="nil"/>
            </w:tcBorders>
          </w:tcPr>
          <w:p w:rsidR="0077619C" w:rsidRDefault="0077619C">
            <w:pPr>
              <w:pStyle w:val="ConsPlusNormal"/>
            </w:pPr>
            <w:r>
              <w:t>Сформирован механизм государственной поддержки продвижения российского образования за рубежом, в том числе через систему летних и зимних школ, филиалов и представительств российских организаций, находящихся за рубежом, для привлечения иностранных граждан с целью последующего приема на обучение по программам высшего образования, в том числе посредством представления информации и программ о российском образовании не менее чем в 10 ведущих мировых СМИ</w:t>
            </w:r>
          </w:p>
        </w:tc>
        <w:tc>
          <w:tcPr>
            <w:tcW w:w="1304" w:type="dxa"/>
            <w:tcBorders>
              <w:top w:val="nil"/>
              <w:left w:val="nil"/>
              <w:bottom w:val="nil"/>
              <w:right w:val="nil"/>
            </w:tcBorders>
          </w:tcPr>
          <w:p w:rsidR="0077619C" w:rsidRDefault="0077619C">
            <w:pPr>
              <w:pStyle w:val="ConsPlusNormal"/>
              <w:jc w:val="center"/>
            </w:pPr>
            <w:r>
              <w:t>31 мая 2019 г.</w:t>
            </w:r>
          </w:p>
        </w:tc>
        <w:tc>
          <w:tcPr>
            <w:tcW w:w="4365" w:type="dxa"/>
            <w:tcBorders>
              <w:top w:val="nil"/>
              <w:left w:val="nil"/>
              <w:bottom w:val="nil"/>
              <w:right w:val="nil"/>
            </w:tcBorders>
          </w:tcPr>
          <w:p w:rsidR="0077619C" w:rsidRDefault="0077619C">
            <w:pPr>
              <w:pStyle w:val="ConsPlusNormal"/>
            </w:pPr>
            <w:r>
              <w:t>М.А. Боровская, заместитель Министра науки и высшего образования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1.2</w:t>
            </w:r>
          </w:p>
        </w:tc>
        <w:tc>
          <w:tcPr>
            <w:tcW w:w="4932" w:type="dxa"/>
            <w:tcBorders>
              <w:top w:val="nil"/>
              <w:left w:val="nil"/>
              <w:bottom w:val="nil"/>
              <w:right w:val="nil"/>
            </w:tcBorders>
          </w:tcPr>
          <w:p w:rsidR="0077619C" w:rsidRDefault="0077619C">
            <w:pPr>
              <w:pStyle w:val="ConsPlusNormal"/>
            </w:pPr>
            <w:r>
              <w:t>Сформирована организационно-экономическая модель создания и эксплуатации современных многофункциональных студенческих городков, обеспечивающих комфортные условия проживания, возможность проведения учебных занятий и организации самостоятельной работы обучающихся, проведения культурно-массовых, досуговых мероприятий и занятий спортом</w:t>
            </w:r>
          </w:p>
        </w:tc>
        <w:tc>
          <w:tcPr>
            <w:tcW w:w="1304" w:type="dxa"/>
            <w:tcBorders>
              <w:top w:val="nil"/>
              <w:left w:val="nil"/>
              <w:bottom w:val="nil"/>
              <w:right w:val="nil"/>
            </w:tcBorders>
          </w:tcPr>
          <w:p w:rsidR="0077619C" w:rsidRDefault="0077619C">
            <w:pPr>
              <w:pStyle w:val="ConsPlusNormal"/>
              <w:jc w:val="center"/>
            </w:pPr>
            <w:r>
              <w:t>31 августа 2019 г.</w:t>
            </w:r>
          </w:p>
        </w:tc>
        <w:tc>
          <w:tcPr>
            <w:tcW w:w="4365" w:type="dxa"/>
            <w:tcBorders>
              <w:top w:val="nil"/>
              <w:left w:val="nil"/>
              <w:bottom w:val="nil"/>
              <w:right w:val="nil"/>
            </w:tcBorders>
          </w:tcPr>
          <w:p w:rsidR="0077619C" w:rsidRDefault="0077619C">
            <w:pPr>
              <w:pStyle w:val="ConsPlusNormal"/>
            </w:pPr>
            <w:r>
              <w:t>М.А. Боровская, заместитель Министра науки и высшего образования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1.3</w:t>
            </w:r>
          </w:p>
        </w:tc>
        <w:tc>
          <w:tcPr>
            <w:tcW w:w="4932" w:type="dxa"/>
            <w:tcBorders>
              <w:top w:val="nil"/>
              <w:left w:val="nil"/>
              <w:bottom w:val="nil"/>
              <w:right w:val="nil"/>
            </w:tcBorders>
          </w:tcPr>
          <w:p w:rsidR="0077619C" w:rsidRDefault="0077619C">
            <w:pPr>
              <w:pStyle w:val="ConsPlusNormal"/>
            </w:pPr>
            <w:r>
              <w:t xml:space="preserve">Сформирована программа поддержки и развития </w:t>
            </w:r>
            <w:r>
              <w:lastRenderedPageBreak/>
              <w:t>экспорта образования по референтным группам стран-партнеров и территориально-отраслевым сегментам мирового рынка с целью эффективного обеспечения высококвалифицированными кадрами экспортно ориентированных секторов российской экономики</w:t>
            </w:r>
          </w:p>
        </w:tc>
        <w:tc>
          <w:tcPr>
            <w:tcW w:w="1304" w:type="dxa"/>
            <w:tcBorders>
              <w:top w:val="nil"/>
              <w:left w:val="nil"/>
              <w:bottom w:val="nil"/>
              <w:right w:val="nil"/>
            </w:tcBorders>
          </w:tcPr>
          <w:p w:rsidR="0077619C" w:rsidRDefault="0077619C">
            <w:pPr>
              <w:pStyle w:val="ConsPlusNormal"/>
              <w:jc w:val="center"/>
            </w:pPr>
            <w:r>
              <w:lastRenderedPageBreak/>
              <w:t xml:space="preserve">31 декабря </w:t>
            </w:r>
            <w:r>
              <w:lastRenderedPageBreak/>
              <w:t>2019 г.</w:t>
            </w:r>
          </w:p>
        </w:tc>
        <w:tc>
          <w:tcPr>
            <w:tcW w:w="4365" w:type="dxa"/>
            <w:tcBorders>
              <w:top w:val="nil"/>
              <w:left w:val="nil"/>
              <w:bottom w:val="nil"/>
              <w:right w:val="nil"/>
            </w:tcBorders>
          </w:tcPr>
          <w:p w:rsidR="0077619C" w:rsidRDefault="0077619C">
            <w:pPr>
              <w:pStyle w:val="ConsPlusNormal"/>
            </w:pPr>
            <w:r>
              <w:lastRenderedPageBreak/>
              <w:t xml:space="preserve">М.А. Боровская, заместитель Министра </w:t>
            </w:r>
            <w:r>
              <w:lastRenderedPageBreak/>
              <w:t>науки и высшего образования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lastRenderedPageBreak/>
              <w:t>1.4</w:t>
            </w:r>
          </w:p>
        </w:tc>
        <w:tc>
          <w:tcPr>
            <w:tcW w:w="4932" w:type="dxa"/>
            <w:tcBorders>
              <w:top w:val="nil"/>
              <w:left w:val="nil"/>
              <w:bottom w:val="nil"/>
              <w:right w:val="nil"/>
            </w:tcBorders>
          </w:tcPr>
          <w:p w:rsidR="0077619C" w:rsidRDefault="0077619C">
            <w:pPr>
              <w:pStyle w:val="ConsPlusNormal"/>
            </w:pPr>
            <w:r>
              <w:t>Разработан комплекс мер по совершенствованию правил въезда в Российскую Федерацию и пребывания на ее территории иностранных граждан в целях обучения в российских образовательных организациях и трудоустройства в Российской Федерации</w:t>
            </w:r>
          </w:p>
        </w:tc>
        <w:tc>
          <w:tcPr>
            <w:tcW w:w="1304" w:type="dxa"/>
            <w:tcBorders>
              <w:top w:val="nil"/>
              <w:left w:val="nil"/>
              <w:bottom w:val="nil"/>
              <w:right w:val="nil"/>
            </w:tcBorders>
          </w:tcPr>
          <w:p w:rsidR="0077619C" w:rsidRDefault="0077619C">
            <w:pPr>
              <w:pStyle w:val="ConsPlusNormal"/>
              <w:jc w:val="center"/>
            </w:pPr>
            <w:r>
              <w:t>31 декабря 2019 г.</w:t>
            </w:r>
          </w:p>
        </w:tc>
        <w:tc>
          <w:tcPr>
            <w:tcW w:w="4365" w:type="dxa"/>
            <w:tcBorders>
              <w:top w:val="nil"/>
              <w:left w:val="nil"/>
              <w:bottom w:val="nil"/>
              <w:right w:val="nil"/>
            </w:tcBorders>
          </w:tcPr>
          <w:p w:rsidR="0077619C" w:rsidRDefault="0077619C">
            <w:pPr>
              <w:pStyle w:val="ConsPlusNormal"/>
            </w:pPr>
            <w:r>
              <w:t>М.А. Боровская, заместитель Министра науки и высшего образования Российской Федерации, Министерство внутренних дел Российской Федерации, Министерство экономического развития Российской Федерации, Министерство юстиции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1.5</w:t>
            </w:r>
          </w:p>
        </w:tc>
        <w:tc>
          <w:tcPr>
            <w:tcW w:w="4932" w:type="dxa"/>
            <w:tcBorders>
              <w:top w:val="nil"/>
              <w:left w:val="nil"/>
              <w:bottom w:val="nil"/>
              <w:right w:val="nil"/>
            </w:tcBorders>
          </w:tcPr>
          <w:p w:rsidR="0077619C" w:rsidRDefault="0077619C">
            <w:pPr>
              <w:pStyle w:val="ConsPlusNormal"/>
            </w:pPr>
            <w:r>
              <w:t xml:space="preserve">Все университеты </w:t>
            </w:r>
            <w:hyperlink w:anchor="P2162" w:history="1">
              <w:r>
                <w:rPr>
                  <w:color w:val="0000FF"/>
                </w:rPr>
                <w:t>&lt;39&gt;</w:t>
              </w:r>
            </w:hyperlink>
            <w:r>
              <w:t xml:space="preserve"> имеют регулярно обновляемые версии официального сайта в сети "Интернет" на иностранных языках, ориентированные на запросы иностранных абитуриентов и студентов</w:t>
            </w:r>
          </w:p>
        </w:tc>
        <w:tc>
          <w:tcPr>
            <w:tcW w:w="1304" w:type="dxa"/>
            <w:tcBorders>
              <w:top w:val="nil"/>
              <w:left w:val="nil"/>
              <w:bottom w:val="nil"/>
              <w:right w:val="nil"/>
            </w:tcBorders>
          </w:tcPr>
          <w:p w:rsidR="0077619C" w:rsidRDefault="0077619C">
            <w:pPr>
              <w:pStyle w:val="ConsPlusNormal"/>
              <w:jc w:val="center"/>
            </w:pPr>
            <w:r>
              <w:t>31 декабря 2019 г.</w:t>
            </w:r>
          </w:p>
        </w:tc>
        <w:tc>
          <w:tcPr>
            <w:tcW w:w="4365" w:type="dxa"/>
            <w:tcBorders>
              <w:top w:val="nil"/>
              <w:left w:val="nil"/>
              <w:bottom w:val="nil"/>
              <w:right w:val="nil"/>
            </w:tcBorders>
          </w:tcPr>
          <w:p w:rsidR="0077619C" w:rsidRDefault="0077619C">
            <w:pPr>
              <w:pStyle w:val="ConsPlusNormal"/>
            </w:pPr>
            <w:r>
              <w:t>М.А. Боровская, заместитель Министра науки и высшего образования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1.6</w:t>
            </w:r>
          </w:p>
        </w:tc>
        <w:tc>
          <w:tcPr>
            <w:tcW w:w="4932" w:type="dxa"/>
            <w:tcBorders>
              <w:top w:val="nil"/>
              <w:left w:val="nil"/>
              <w:bottom w:val="nil"/>
              <w:right w:val="nil"/>
            </w:tcBorders>
          </w:tcPr>
          <w:p w:rsidR="0077619C" w:rsidRDefault="0077619C">
            <w:pPr>
              <w:pStyle w:val="ConsPlusNormal"/>
            </w:pPr>
            <w:r>
              <w:t>Проведена информационная кампания по привлечению иностранных граждан к обучению в организациях, осуществляющих образовательную деятельность по программам высшего образования, в том числе на условиях целевого обучения</w:t>
            </w:r>
          </w:p>
        </w:tc>
        <w:tc>
          <w:tcPr>
            <w:tcW w:w="1304" w:type="dxa"/>
            <w:tcBorders>
              <w:top w:val="nil"/>
              <w:left w:val="nil"/>
              <w:bottom w:val="nil"/>
              <w:right w:val="nil"/>
            </w:tcBorders>
          </w:tcPr>
          <w:p w:rsidR="0077619C" w:rsidRDefault="0077619C">
            <w:pPr>
              <w:pStyle w:val="ConsPlusNormal"/>
              <w:jc w:val="center"/>
            </w:pPr>
            <w:r>
              <w:t>31 декабря 2019 г.,</w:t>
            </w:r>
          </w:p>
          <w:p w:rsidR="0077619C" w:rsidRDefault="0077619C">
            <w:pPr>
              <w:pStyle w:val="ConsPlusNormal"/>
              <w:jc w:val="center"/>
            </w:pPr>
            <w:r>
              <w:t>далее - ежегодно</w:t>
            </w:r>
          </w:p>
        </w:tc>
        <w:tc>
          <w:tcPr>
            <w:tcW w:w="4365" w:type="dxa"/>
            <w:tcBorders>
              <w:top w:val="nil"/>
              <w:left w:val="nil"/>
              <w:bottom w:val="nil"/>
              <w:right w:val="nil"/>
            </w:tcBorders>
          </w:tcPr>
          <w:p w:rsidR="0077619C" w:rsidRDefault="0077619C">
            <w:pPr>
              <w:pStyle w:val="ConsPlusNormal"/>
            </w:pPr>
            <w:r>
              <w:t>М.А. Боровская, заместитель Министра науки и высшего образования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1.7</w:t>
            </w:r>
          </w:p>
        </w:tc>
        <w:tc>
          <w:tcPr>
            <w:tcW w:w="4932" w:type="dxa"/>
            <w:tcBorders>
              <w:top w:val="nil"/>
              <w:left w:val="nil"/>
              <w:bottom w:val="nil"/>
              <w:right w:val="nil"/>
            </w:tcBorders>
          </w:tcPr>
          <w:p w:rsidR="0077619C" w:rsidRDefault="0077619C">
            <w:pPr>
              <w:pStyle w:val="ConsPlusNormal"/>
            </w:pPr>
            <w:r>
              <w:t xml:space="preserve">Созданы ресурсные центры для детей и педагогов, обеспечивающие популяризацию изучения общеобразовательных предметов (математика, биология, химия, физика, астрономия и другие) на углубленном уровне (на русском языке) в странах-партнерах, в том числе с использованием сети Россотрудничества, </w:t>
            </w:r>
            <w:r>
              <w:lastRenderedPageBreak/>
              <w:t>российских центров науки и культуры, офисов транснациональных и российских компаний за рубежом, не менее 5 ресурсных центров</w:t>
            </w:r>
          </w:p>
        </w:tc>
        <w:tc>
          <w:tcPr>
            <w:tcW w:w="1304" w:type="dxa"/>
            <w:tcBorders>
              <w:top w:val="nil"/>
              <w:left w:val="nil"/>
              <w:bottom w:val="nil"/>
              <w:right w:val="nil"/>
            </w:tcBorders>
          </w:tcPr>
          <w:p w:rsidR="0077619C" w:rsidRDefault="0077619C">
            <w:pPr>
              <w:pStyle w:val="ConsPlusNormal"/>
              <w:jc w:val="center"/>
            </w:pPr>
            <w:r>
              <w:lastRenderedPageBreak/>
              <w:t>31 декабря 2019 г.</w:t>
            </w:r>
          </w:p>
        </w:tc>
        <w:tc>
          <w:tcPr>
            <w:tcW w:w="4365" w:type="dxa"/>
            <w:tcBorders>
              <w:top w:val="nil"/>
              <w:left w:val="nil"/>
              <w:bottom w:val="nil"/>
              <w:right w:val="nil"/>
            </w:tcBorders>
          </w:tcPr>
          <w:p w:rsidR="0077619C" w:rsidRDefault="0077619C">
            <w:pPr>
              <w:pStyle w:val="ConsPlusNormal"/>
            </w:pPr>
            <w:r>
              <w:t>М.А. Боровская, заместитель Министра науки и высшего образования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lastRenderedPageBreak/>
              <w:t>1.8</w:t>
            </w:r>
          </w:p>
        </w:tc>
        <w:tc>
          <w:tcPr>
            <w:tcW w:w="4932" w:type="dxa"/>
            <w:tcBorders>
              <w:top w:val="nil"/>
              <w:left w:val="nil"/>
              <w:bottom w:val="nil"/>
              <w:right w:val="nil"/>
            </w:tcBorders>
          </w:tcPr>
          <w:p w:rsidR="0077619C" w:rsidRDefault="0077619C">
            <w:pPr>
              <w:pStyle w:val="ConsPlusNormal"/>
            </w:pPr>
            <w:r>
              <w:t>Разработан комплексный план привлечения иностранных граждан для обучения в российских организациях, осуществляющих образовательную деятельность по программам высшего образования, с целью их последующего трудоустройства в российских и транснациональных компаниях за рубежом</w:t>
            </w:r>
          </w:p>
        </w:tc>
        <w:tc>
          <w:tcPr>
            <w:tcW w:w="1304" w:type="dxa"/>
            <w:tcBorders>
              <w:top w:val="nil"/>
              <w:left w:val="nil"/>
              <w:bottom w:val="nil"/>
              <w:right w:val="nil"/>
            </w:tcBorders>
          </w:tcPr>
          <w:p w:rsidR="0077619C" w:rsidRDefault="0077619C">
            <w:pPr>
              <w:pStyle w:val="ConsPlusNormal"/>
              <w:jc w:val="center"/>
            </w:pPr>
            <w:r>
              <w:t>31 декабря 2020 г.</w:t>
            </w:r>
          </w:p>
        </w:tc>
        <w:tc>
          <w:tcPr>
            <w:tcW w:w="4365" w:type="dxa"/>
            <w:tcBorders>
              <w:top w:val="nil"/>
              <w:left w:val="nil"/>
              <w:bottom w:val="nil"/>
              <w:right w:val="nil"/>
            </w:tcBorders>
          </w:tcPr>
          <w:p w:rsidR="0077619C" w:rsidRDefault="0077619C">
            <w:pPr>
              <w:pStyle w:val="ConsPlusNormal"/>
            </w:pPr>
            <w:r>
              <w:t>М.А. Боровская, заместитель Министра науки и высшего образования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1.9</w:t>
            </w:r>
          </w:p>
        </w:tc>
        <w:tc>
          <w:tcPr>
            <w:tcW w:w="4932" w:type="dxa"/>
            <w:tcBorders>
              <w:top w:val="nil"/>
              <w:left w:val="nil"/>
              <w:bottom w:val="nil"/>
              <w:right w:val="nil"/>
            </w:tcBorders>
          </w:tcPr>
          <w:p w:rsidR="0077619C" w:rsidRDefault="0077619C">
            <w:pPr>
              <w:pStyle w:val="ConsPlusNormal"/>
            </w:pPr>
            <w:r>
              <w:t>Не менее 15 тысяч иностранных граждан ежегодно проходят обучение в летних и зимних школах, в том числе на базе летних оздоровительных лагерей</w:t>
            </w:r>
          </w:p>
        </w:tc>
        <w:tc>
          <w:tcPr>
            <w:tcW w:w="1304" w:type="dxa"/>
            <w:tcBorders>
              <w:top w:val="nil"/>
              <w:left w:val="nil"/>
              <w:bottom w:val="nil"/>
              <w:right w:val="nil"/>
            </w:tcBorders>
          </w:tcPr>
          <w:p w:rsidR="0077619C" w:rsidRDefault="0077619C">
            <w:pPr>
              <w:pStyle w:val="ConsPlusNormal"/>
              <w:jc w:val="center"/>
            </w:pPr>
            <w:r>
              <w:t>1 января 2019 г. - 31 декабря 2024 г.</w:t>
            </w:r>
          </w:p>
        </w:tc>
        <w:tc>
          <w:tcPr>
            <w:tcW w:w="4365" w:type="dxa"/>
            <w:tcBorders>
              <w:top w:val="nil"/>
              <w:left w:val="nil"/>
              <w:bottom w:val="nil"/>
              <w:right w:val="nil"/>
            </w:tcBorders>
          </w:tcPr>
          <w:p w:rsidR="0077619C" w:rsidRDefault="0077619C">
            <w:pPr>
              <w:pStyle w:val="ConsPlusNormal"/>
            </w:pPr>
            <w:r>
              <w:t>М.А. Боровская, заместитель Министра науки и высшего образования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1.10</w:t>
            </w:r>
          </w:p>
        </w:tc>
        <w:tc>
          <w:tcPr>
            <w:tcW w:w="4932" w:type="dxa"/>
            <w:tcBorders>
              <w:top w:val="nil"/>
              <w:left w:val="nil"/>
              <w:bottom w:val="nil"/>
              <w:right w:val="nil"/>
            </w:tcBorders>
          </w:tcPr>
          <w:p w:rsidR="0077619C" w:rsidRDefault="0077619C">
            <w:pPr>
              <w:pStyle w:val="ConsPlusNormal"/>
            </w:pPr>
            <w:r>
              <w:t>Осуществлено проектирование, строительство и реконструкция студенческих городков для иностранных и иногородних обучающихся и научно-педагогических работников общей проектной мощностью не менее 7,9 тыс. мест</w:t>
            </w:r>
          </w:p>
        </w:tc>
        <w:tc>
          <w:tcPr>
            <w:tcW w:w="1304" w:type="dxa"/>
            <w:tcBorders>
              <w:top w:val="nil"/>
              <w:left w:val="nil"/>
              <w:bottom w:val="nil"/>
              <w:right w:val="nil"/>
            </w:tcBorders>
          </w:tcPr>
          <w:p w:rsidR="0077619C" w:rsidRDefault="0077619C">
            <w:pPr>
              <w:pStyle w:val="ConsPlusNormal"/>
              <w:jc w:val="center"/>
            </w:pPr>
            <w:r>
              <w:t>31 декабря 2019 г.</w:t>
            </w:r>
          </w:p>
        </w:tc>
        <w:tc>
          <w:tcPr>
            <w:tcW w:w="4365" w:type="dxa"/>
            <w:tcBorders>
              <w:top w:val="nil"/>
              <w:left w:val="nil"/>
              <w:bottom w:val="nil"/>
              <w:right w:val="nil"/>
            </w:tcBorders>
          </w:tcPr>
          <w:p w:rsidR="0077619C" w:rsidRDefault="0077619C">
            <w:pPr>
              <w:pStyle w:val="ConsPlusNormal"/>
            </w:pPr>
            <w:r>
              <w:t>Н.А. Бочарова, заместитель Министра науки и высшего образования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1.11</w:t>
            </w:r>
          </w:p>
        </w:tc>
        <w:tc>
          <w:tcPr>
            <w:tcW w:w="4932" w:type="dxa"/>
            <w:tcBorders>
              <w:top w:val="nil"/>
              <w:left w:val="nil"/>
              <w:bottom w:val="nil"/>
              <w:right w:val="nil"/>
            </w:tcBorders>
          </w:tcPr>
          <w:p w:rsidR="0077619C" w:rsidRDefault="0077619C">
            <w:pPr>
              <w:pStyle w:val="ConsPlusNormal"/>
            </w:pPr>
            <w:r>
              <w:t>Не менее 5% преподавателей организаций, осуществляющих образовательную деятельность по образовательным программам высшего образования и дополнительным профессиональным программам, реализуют учебные дисциплины, курсы (модули) на иностранном языке</w:t>
            </w:r>
          </w:p>
        </w:tc>
        <w:tc>
          <w:tcPr>
            <w:tcW w:w="1304" w:type="dxa"/>
            <w:tcBorders>
              <w:top w:val="nil"/>
              <w:left w:val="nil"/>
              <w:bottom w:val="nil"/>
              <w:right w:val="nil"/>
            </w:tcBorders>
          </w:tcPr>
          <w:p w:rsidR="0077619C" w:rsidRDefault="0077619C">
            <w:pPr>
              <w:pStyle w:val="ConsPlusNormal"/>
              <w:jc w:val="center"/>
            </w:pPr>
            <w:r>
              <w:t>31 декабря 2020 г.</w:t>
            </w:r>
          </w:p>
        </w:tc>
        <w:tc>
          <w:tcPr>
            <w:tcW w:w="4365" w:type="dxa"/>
            <w:tcBorders>
              <w:top w:val="nil"/>
              <w:left w:val="nil"/>
              <w:bottom w:val="nil"/>
              <w:right w:val="nil"/>
            </w:tcBorders>
          </w:tcPr>
          <w:p w:rsidR="0077619C" w:rsidRDefault="0077619C">
            <w:pPr>
              <w:pStyle w:val="ConsPlusNormal"/>
            </w:pPr>
            <w:r>
              <w:t>М.А. Боровская, заместитель Министра науки и высшего образования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1.12</w:t>
            </w:r>
          </w:p>
        </w:tc>
        <w:tc>
          <w:tcPr>
            <w:tcW w:w="4932" w:type="dxa"/>
            <w:tcBorders>
              <w:top w:val="nil"/>
              <w:left w:val="nil"/>
              <w:bottom w:val="nil"/>
              <w:right w:val="nil"/>
            </w:tcBorders>
          </w:tcPr>
          <w:p w:rsidR="0077619C" w:rsidRDefault="0077619C">
            <w:pPr>
              <w:pStyle w:val="ConsPlusNormal"/>
            </w:pPr>
            <w:r>
              <w:t xml:space="preserve">Созданы ресурсные центры для детей и педагогов, обеспечивающие популяризацию изучения общеобразовательных предметов (математика, биология, химия, физика, </w:t>
            </w:r>
            <w:r>
              <w:lastRenderedPageBreak/>
              <w:t>астрономия и другие) на углубленном уровне (на русском языке) в странах-партнерах, в том числе с использованием сети Россотрудничества, российских центров науки и культуры, офисов транснациональных и российских компаний за рубежом, не менее 15 ресурсных центров (нарастающим итогом)</w:t>
            </w:r>
          </w:p>
        </w:tc>
        <w:tc>
          <w:tcPr>
            <w:tcW w:w="1304" w:type="dxa"/>
            <w:tcBorders>
              <w:top w:val="nil"/>
              <w:left w:val="nil"/>
              <w:bottom w:val="nil"/>
              <w:right w:val="nil"/>
            </w:tcBorders>
          </w:tcPr>
          <w:p w:rsidR="0077619C" w:rsidRDefault="0077619C">
            <w:pPr>
              <w:pStyle w:val="ConsPlusNormal"/>
              <w:jc w:val="center"/>
            </w:pPr>
            <w:r>
              <w:lastRenderedPageBreak/>
              <w:t>31 декабря 2020 г.</w:t>
            </w:r>
          </w:p>
        </w:tc>
        <w:tc>
          <w:tcPr>
            <w:tcW w:w="4365" w:type="dxa"/>
            <w:tcBorders>
              <w:top w:val="nil"/>
              <w:left w:val="nil"/>
              <w:bottom w:val="nil"/>
              <w:right w:val="nil"/>
            </w:tcBorders>
          </w:tcPr>
          <w:p w:rsidR="0077619C" w:rsidRDefault="0077619C">
            <w:pPr>
              <w:pStyle w:val="ConsPlusNormal"/>
            </w:pPr>
            <w:r>
              <w:t>М.А. Боровская, заместитель Министра науки и высшего образования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lastRenderedPageBreak/>
              <w:t>1.13</w:t>
            </w:r>
          </w:p>
        </w:tc>
        <w:tc>
          <w:tcPr>
            <w:tcW w:w="4932" w:type="dxa"/>
            <w:tcBorders>
              <w:top w:val="nil"/>
              <w:left w:val="nil"/>
              <w:bottom w:val="nil"/>
              <w:right w:val="nil"/>
            </w:tcBorders>
          </w:tcPr>
          <w:p w:rsidR="0077619C" w:rsidRDefault="0077619C">
            <w:pPr>
              <w:pStyle w:val="ConsPlusNormal"/>
            </w:pPr>
            <w:r>
              <w:t>Осуществлено проектирование, строительство и реконструкция студенческих городков для иностранных и иногородних обучающихся и научно-педагогических работников общей проектной мощностью не менее 11,6 тыс. мест</w:t>
            </w:r>
          </w:p>
        </w:tc>
        <w:tc>
          <w:tcPr>
            <w:tcW w:w="1304" w:type="dxa"/>
            <w:tcBorders>
              <w:top w:val="nil"/>
              <w:left w:val="nil"/>
              <w:bottom w:val="nil"/>
              <w:right w:val="nil"/>
            </w:tcBorders>
          </w:tcPr>
          <w:p w:rsidR="0077619C" w:rsidRDefault="0077619C">
            <w:pPr>
              <w:pStyle w:val="ConsPlusNormal"/>
              <w:jc w:val="center"/>
            </w:pPr>
            <w:r>
              <w:t>31 декабря 2020 г.</w:t>
            </w:r>
          </w:p>
        </w:tc>
        <w:tc>
          <w:tcPr>
            <w:tcW w:w="4365" w:type="dxa"/>
            <w:tcBorders>
              <w:top w:val="nil"/>
              <w:left w:val="nil"/>
              <w:bottom w:val="nil"/>
              <w:right w:val="nil"/>
            </w:tcBorders>
          </w:tcPr>
          <w:p w:rsidR="0077619C" w:rsidRDefault="0077619C">
            <w:pPr>
              <w:pStyle w:val="ConsPlusNormal"/>
            </w:pPr>
            <w:r>
              <w:t>Н.А. Бочарова, заместитель Министра науки и высшего образования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1.14</w:t>
            </w:r>
          </w:p>
        </w:tc>
        <w:tc>
          <w:tcPr>
            <w:tcW w:w="4932" w:type="dxa"/>
            <w:tcBorders>
              <w:top w:val="nil"/>
              <w:left w:val="nil"/>
              <w:bottom w:val="nil"/>
              <w:right w:val="nil"/>
            </w:tcBorders>
          </w:tcPr>
          <w:p w:rsidR="0077619C" w:rsidRDefault="0077619C">
            <w:pPr>
              <w:pStyle w:val="ConsPlusNormal"/>
            </w:pPr>
            <w:r>
              <w:t>По итогам международных и российских олимпиад и конкурсов отобрано не менее 20% иностранных граждан от общего числа иностранных граждан, принятых на первый курс в пределах квоты, установленной Правительством Российской Федерации, для обучения в российских организациях, осуществляющих образовательную деятельность по образовательным программам высшего образования, по востребованным (дефицитным) направлениям подготовки, специальностям</w:t>
            </w:r>
          </w:p>
        </w:tc>
        <w:tc>
          <w:tcPr>
            <w:tcW w:w="1304" w:type="dxa"/>
            <w:tcBorders>
              <w:top w:val="nil"/>
              <w:left w:val="nil"/>
              <w:bottom w:val="nil"/>
              <w:right w:val="nil"/>
            </w:tcBorders>
          </w:tcPr>
          <w:p w:rsidR="0077619C" w:rsidRDefault="0077619C">
            <w:pPr>
              <w:pStyle w:val="ConsPlusNormal"/>
              <w:jc w:val="center"/>
            </w:pPr>
            <w:r>
              <w:t>31 декабря 2020 г.,</w:t>
            </w:r>
          </w:p>
          <w:p w:rsidR="0077619C" w:rsidRDefault="0077619C">
            <w:pPr>
              <w:pStyle w:val="ConsPlusNormal"/>
              <w:jc w:val="center"/>
            </w:pPr>
            <w:r>
              <w:t>далее - ежегодно</w:t>
            </w:r>
          </w:p>
        </w:tc>
        <w:tc>
          <w:tcPr>
            <w:tcW w:w="4365" w:type="dxa"/>
            <w:tcBorders>
              <w:top w:val="nil"/>
              <w:left w:val="nil"/>
              <w:bottom w:val="nil"/>
              <w:right w:val="nil"/>
            </w:tcBorders>
          </w:tcPr>
          <w:p w:rsidR="0077619C" w:rsidRDefault="0077619C">
            <w:pPr>
              <w:pStyle w:val="ConsPlusNormal"/>
            </w:pPr>
            <w:r>
              <w:t>М.А. Боровская, заместитель Министра науки и высшего образования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1.15</w:t>
            </w:r>
          </w:p>
        </w:tc>
        <w:tc>
          <w:tcPr>
            <w:tcW w:w="4932" w:type="dxa"/>
            <w:tcBorders>
              <w:top w:val="nil"/>
              <w:left w:val="nil"/>
              <w:bottom w:val="nil"/>
              <w:right w:val="nil"/>
            </w:tcBorders>
          </w:tcPr>
          <w:p w:rsidR="0077619C" w:rsidRDefault="0077619C">
            <w:pPr>
              <w:pStyle w:val="ConsPlusNormal"/>
            </w:pPr>
            <w:r>
              <w:t>Разработаны не менее 10 специализированных сайтов в сети "Интернет" для привлечения на обучение иностранных граждан, ориентированных на конкретную аудиторию с учетом референтных групп стран-партнеров</w:t>
            </w:r>
          </w:p>
        </w:tc>
        <w:tc>
          <w:tcPr>
            <w:tcW w:w="1304" w:type="dxa"/>
            <w:tcBorders>
              <w:top w:val="nil"/>
              <w:left w:val="nil"/>
              <w:bottom w:val="nil"/>
              <w:right w:val="nil"/>
            </w:tcBorders>
          </w:tcPr>
          <w:p w:rsidR="0077619C" w:rsidRDefault="0077619C">
            <w:pPr>
              <w:pStyle w:val="ConsPlusNormal"/>
              <w:jc w:val="center"/>
            </w:pPr>
            <w:r>
              <w:t>31 декабря 2021 г.</w:t>
            </w:r>
          </w:p>
        </w:tc>
        <w:tc>
          <w:tcPr>
            <w:tcW w:w="4365" w:type="dxa"/>
            <w:tcBorders>
              <w:top w:val="nil"/>
              <w:left w:val="nil"/>
              <w:bottom w:val="nil"/>
              <w:right w:val="nil"/>
            </w:tcBorders>
          </w:tcPr>
          <w:p w:rsidR="0077619C" w:rsidRDefault="0077619C">
            <w:pPr>
              <w:pStyle w:val="ConsPlusNormal"/>
            </w:pPr>
            <w:r>
              <w:t>М.А. Боровская, заместитель Министра науки и высшего образования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1.16</w:t>
            </w:r>
          </w:p>
        </w:tc>
        <w:tc>
          <w:tcPr>
            <w:tcW w:w="4932" w:type="dxa"/>
            <w:tcBorders>
              <w:top w:val="nil"/>
              <w:left w:val="nil"/>
              <w:bottom w:val="nil"/>
              <w:right w:val="nil"/>
            </w:tcBorders>
          </w:tcPr>
          <w:p w:rsidR="0077619C" w:rsidRDefault="0077619C">
            <w:pPr>
              <w:pStyle w:val="ConsPlusNormal"/>
            </w:pPr>
            <w:r>
              <w:t xml:space="preserve">Созданы ресурсные центры для детей и педагогов, обеспечивающие популяризацию изучения общеобразовательных предметов </w:t>
            </w:r>
            <w:r>
              <w:lastRenderedPageBreak/>
              <w:t>(математика, биология, химия, физика, астрономия и другие) на углубленном уровне (на русском языке) в странах-партнерах, в том числе с использованием сети Россотрудничества, российских центров науки и культуры, офисов транснациональных и российских компаний за рубежом, не менее 25 ресурсных центров (нарастающим итогом)</w:t>
            </w:r>
          </w:p>
        </w:tc>
        <w:tc>
          <w:tcPr>
            <w:tcW w:w="1304" w:type="dxa"/>
            <w:tcBorders>
              <w:top w:val="nil"/>
              <w:left w:val="nil"/>
              <w:bottom w:val="nil"/>
              <w:right w:val="nil"/>
            </w:tcBorders>
          </w:tcPr>
          <w:p w:rsidR="0077619C" w:rsidRDefault="0077619C">
            <w:pPr>
              <w:pStyle w:val="ConsPlusNormal"/>
              <w:jc w:val="center"/>
            </w:pPr>
            <w:r>
              <w:lastRenderedPageBreak/>
              <w:t>31 декабря 2021 г.</w:t>
            </w:r>
          </w:p>
        </w:tc>
        <w:tc>
          <w:tcPr>
            <w:tcW w:w="4365" w:type="dxa"/>
            <w:tcBorders>
              <w:top w:val="nil"/>
              <w:left w:val="nil"/>
              <w:bottom w:val="nil"/>
              <w:right w:val="nil"/>
            </w:tcBorders>
          </w:tcPr>
          <w:p w:rsidR="0077619C" w:rsidRDefault="0077619C">
            <w:pPr>
              <w:pStyle w:val="ConsPlusNormal"/>
            </w:pPr>
            <w:r>
              <w:t>М.А. Боровская, заместитель Министра науки и высшего образования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lastRenderedPageBreak/>
              <w:t>1.17</w:t>
            </w:r>
          </w:p>
        </w:tc>
        <w:tc>
          <w:tcPr>
            <w:tcW w:w="4932" w:type="dxa"/>
            <w:tcBorders>
              <w:top w:val="nil"/>
              <w:left w:val="nil"/>
              <w:bottom w:val="nil"/>
              <w:right w:val="nil"/>
            </w:tcBorders>
          </w:tcPr>
          <w:p w:rsidR="0077619C" w:rsidRDefault="0077619C">
            <w:pPr>
              <w:pStyle w:val="ConsPlusNormal"/>
            </w:pPr>
            <w:r>
              <w:t>Осуществлено проектирование, строительство и реконструкция студенческих городков для иностранных и иногородних обучающихся и научно-педагогических работников общей проектной мощностью не менее 16,5 тыс. мест</w:t>
            </w:r>
          </w:p>
        </w:tc>
        <w:tc>
          <w:tcPr>
            <w:tcW w:w="1304" w:type="dxa"/>
            <w:tcBorders>
              <w:top w:val="nil"/>
              <w:left w:val="nil"/>
              <w:bottom w:val="nil"/>
              <w:right w:val="nil"/>
            </w:tcBorders>
          </w:tcPr>
          <w:p w:rsidR="0077619C" w:rsidRDefault="0077619C">
            <w:pPr>
              <w:pStyle w:val="ConsPlusNormal"/>
              <w:jc w:val="center"/>
            </w:pPr>
            <w:r>
              <w:t>31 декабря 2021 г.</w:t>
            </w:r>
          </w:p>
        </w:tc>
        <w:tc>
          <w:tcPr>
            <w:tcW w:w="4365" w:type="dxa"/>
            <w:tcBorders>
              <w:top w:val="nil"/>
              <w:left w:val="nil"/>
              <w:bottom w:val="nil"/>
              <w:right w:val="nil"/>
            </w:tcBorders>
          </w:tcPr>
          <w:p w:rsidR="0077619C" w:rsidRDefault="0077619C">
            <w:pPr>
              <w:pStyle w:val="ConsPlusNormal"/>
            </w:pPr>
            <w:r>
              <w:t>Н.А. Бочарова, заместитель Министра науки и высшего образования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1.18</w:t>
            </w:r>
          </w:p>
        </w:tc>
        <w:tc>
          <w:tcPr>
            <w:tcW w:w="4932" w:type="dxa"/>
            <w:tcBorders>
              <w:top w:val="nil"/>
              <w:left w:val="nil"/>
              <w:bottom w:val="nil"/>
              <w:right w:val="nil"/>
            </w:tcBorders>
          </w:tcPr>
          <w:p w:rsidR="0077619C" w:rsidRDefault="0077619C">
            <w:pPr>
              <w:pStyle w:val="ConsPlusNormal"/>
            </w:pPr>
            <w:r>
              <w:t>Созданы ресурсные центры для детей и педагогов, обеспечивающие популяризацию изучения общеобразовательных предметов (математика, биология, химия, физика, астрономия и другие) на углубленном уровне (на русском языке) в странах-партнерах, в том числе с использованием сети Россотрудничества, российских центров науки и культуры, офисов транснациональных и российских компаний за рубежом, не менее 35 ресурсных центров</w:t>
            </w:r>
          </w:p>
        </w:tc>
        <w:tc>
          <w:tcPr>
            <w:tcW w:w="1304" w:type="dxa"/>
            <w:tcBorders>
              <w:top w:val="nil"/>
              <w:left w:val="nil"/>
              <w:bottom w:val="nil"/>
              <w:right w:val="nil"/>
            </w:tcBorders>
          </w:tcPr>
          <w:p w:rsidR="0077619C" w:rsidRDefault="0077619C">
            <w:pPr>
              <w:pStyle w:val="ConsPlusNormal"/>
              <w:jc w:val="center"/>
            </w:pPr>
            <w:r>
              <w:t>31 декабря 2022 г.</w:t>
            </w:r>
          </w:p>
        </w:tc>
        <w:tc>
          <w:tcPr>
            <w:tcW w:w="4365" w:type="dxa"/>
            <w:tcBorders>
              <w:top w:val="nil"/>
              <w:left w:val="nil"/>
              <w:bottom w:val="nil"/>
              <w:right w:val="nil"/>
            </w:tcBorders>
          </w:tcPr>
          <w:p w:rsidR="0077619C" w:rsidRDefault="0077619C">
            <w:pPr>
              <w:pStyle w:val="ConsPlusNormal"/>
            </w:pPr>
            <w:r>
              <w:t>М.А. Боровская, заместитель Министра науки и высшего образования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1.19</w:t>
            </w:r>
          </w:p>
        </w:tc>
        <w:tc>
          <w:tcPr>
            <w:tcW w:w="4932" w:type="dxa"/>
            <w:tcBorders>
              <w:top w:val="nil"/>
              <w:left w:val="nil"/>
              <w:bottom w:val="nil"/>
              <w:right w:val="nil"/>
            </w:tcBorders>
          </w:tcPr>
          <w:p w:rsidR="0077619C" w:rsidRDefault="0077619C">
            <w:pPr>
              <w:pStyle w:val="ConsPlusNormal"/>
            </w:pPr>
            <w:r>
              <w:t>Осуществлено проектирование, строительство и реконструкция студенческих городков для иностранных и иногородних обучающихся и научно-педагогических работников общей проектной мощностью не менее 14,5 тыс. мест</w:t>
            </w:r>
          </w:p>
        </w:tc>
        <w:tc>
          <w:tcPr>
            <w:tcW w:w="1304" w:type="dxa"/>
            <w:tcBorders>
              <w:top w:val="nil"/>
              <w:left w:val="nil"/>
              <w:bottom w:val="nil"/>
              <w:right w:val="nil"/>
            </w:tcBorders>
          </w:tcPr>
          <w:p w:rsidR="0077619C" w:rsidRDefault="0077619C">
            <w:pPr>
              <w:pStyle w:val="ConsPlusNormal"/>
              <w:jc w:val="center"/>
            </w:pPr>
            <w:r>
              <w:t>31 декабря 2022 г.</w:t>
            </w:r>
          </w:p>
        </w:tc>
        <w:tc>
          <w:tcPr>
            <w:tcW w:w="4365" w:type="dxa"/>
            <w:tcBorders>
              <w:top w:val="nil"/>
              <w:left w:val="nil"/>
              <w:bottom w:val="nil"/>
              <w:right w:val="nil"/>
            </w:tcBorders>
          </w:tcPr>
          <w:p w:rsidR="0077619C" w:rsidRDefault="0077619C">
            <w:pPr>
              <w:pStyle w:val="ConsPlusNormal"/>
            </w:pPr>
            <w:r>
              <w:t>Н.А. Бочарова, заместитель Министра науки и высшего образования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1.20</w:t>
            </w:r>
          </w:p>
        </w:tc>
        <w:tc>
          <w:tcPr>
            <w:tcW w:w="4932" w:type="dxa"/>
            <w:tcBorders>
              <w:top w:val="nil"/>
              <w:left w:val="nil"/>
              <w:bottom w:val="nil"/>
              <w:right w:val="nil"/>
            </w:tcBorders>
          </w:tcPr>
          <w:p w:rsidR="0077619C" w:rsidRDefault="0077619C">
            <w:pPr>
              <w:pStyle w:val="ConsPlusNormal"/>
            </w:pPr>
            <w:r>
              <w:t xml:space="preserve">Созданы ресурсные центры для детей и педагогов, обеспечивающие популяризацию изучения общеобразовательных предметов </w:t>
            </w:r>
            <w:r>
              <w:lastRenderedPageBreak/>
              <w:t>(математика, биология, химия, физика, астрономия и другие) на углубленном уровне (на русском языке) в странах-партнерах, в том числе с использованием сети Россотрудничества, российских центров науки и культуры, офисов транснациональных и российских компаний за рубежом, не менее 40 ресурсных центров</w:t>
            </w:r>
          </w:p>
        </w:tc>
        <w:tc>
          <w:tcPr>
            <w:tcW w:w="1304" w:type="dxa"/>
            <w:tcBorders>
              <w:top w:val="nil"/>
              <w:left w:val="nil"/>
              <w:bottom w:val="nil"/>
              <w:right w:val="nil"/>
            </w:tcBorders>
          </w:tcPr>
          <w:p w:rsidR="0077619C" w:rsidRDefault="0077619C">
            <w:pPr>
              <w:pStyle w:val="ConsPlusNormal"/>
              <w:jc w:val="center"/>
            </w:pPr>
            <w:r>
              <w:lastRenderedPageBreak/>
              <w:t>31 декабря 2023 г.</w:t>
            </w:r>
          </w:p>
        </w:tc>
        <w:tc>
          <w:tcPr>
            <w:tcW w:w="4365" w:type="dxa"/>
            <w:tcBorders>
              <w:top w:val="nil"/>
              <w:left w:val="nil"/>
              <w:bottom w:val="nil"/>
              <w:right w:val="nil"/>
            </w:tcBorders>
          </w:tcPr>
          <w:p w:rsidR="0077619C" w:rsidRDefault="0077619C">
            <w:pPr>
              <w:pStyle w:val="ConsPlusNormal"/>
            </w:pPr>
            <w:r>
              <w:t>М.А. Боровская, заместитель Министра науки и высшего образования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lastRenderedPageBreak/>
              <w:t>1.21</w:t>
            </w:r>
          </w:p>
        </w:tc>
        <w:tc>
          <w:tcPr>
            <w:tcW w:w="4932" w:type="dxa"/>
            <w:tcBorders>
              <w:top w:val="nil"/>
              <w:left w:val="nil"/>
              <w:bottom w:val="nil"/>
              <w:right w:val="nil"/>
            </w:tcBorders>
          </w:tcPr>
          <w:p w:rsidR="0077619C" w:rsidRDefault="0077619C">
            <w:pPr>
              <w:pStyle w:val="ConsPlusNormal"/>
            </w:pPr>
            <w:r>
              <w:t>Осуществлено проектирование, строительство и реконструкция студенческих городков для иностранных и иногородних обучающихся и научно-педагогических работников общей проектной мощностью не менее 13,9 тыс. мест</w:t>
            </w:r>
          </w:p>
        </w:tc>
        <w:tc>
          <w:tcPr>
            <w:tcW w:w="1304" w:type="dxa"/>
            <w:tcBorders>
              <w:top w:val="nil"/>
              <w:left w:val="nil"/>
              <w:bottom w:val="nil"/>
              <w:right w:val="nil"/>
            </w:tcBorders>
          </w:tcPr>
          <w:p w:rsidR="0077619C" w:rsidRDefault="0077619C">
            <w:pPr>
              <w:pStyle w:val="ConsPlusNormal"/>
              <w:jc w:val="center"/>
            </w:pPr>
            <w:r>
              <w:t>31 декабря 2023 г.</w:t>
            </w:r>
          </w:p>
        </w:tc>
        <w:tc>
          <w:tcPr>
            <w:tcW w:w="4365" w:type="dxa"/>
            <w:tcBorders>
              <w:top w:val="nil"/>
              <w:left w:val="nil"/>
              <w:bottom w:val="nil"/>
              <w:right w:val="nil"/>
            </w:tcBorders>
          </w:tcPr>
          <w:p w:rsidR="0077619C" w:rsidRDefault="0077619C">
            <w:pPr>
              <w:pStyle w:val="ConsPlusNormal"/>
            </w:pPr>
            <w:r>
              <w:t>Н.А. Бочарова, заместитель Министра науки и высшего образования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1.22</w:t>
            </w:r>
          </w:p>
        </w:tc>
        <w:tc>
          <w:tcPr>
            <w:tcW w:w="4932" w:type="dxa"/>
            <w:tcBorders>
              <w:top w:val="nil"/>
              <w:left w:val="nil"/>
              <w:bottom w:val="nil"/>
              <w:right w:val="nil"/>
            </w:tcBorders>
          </w:tcPr>
          <w:p w:rsidR="0077619C" w:rsidRDefault="0077619C">
            <w:pPr>
              <w:pStyle w:val="ConsPlusNormal"/>
            </w:pPr>
            <w:r>
              <w:t>Созданы ресурсные центры для детей и педагогов, обеспечивающие популяризацию изучения общеобразовательных предметов (математика, биология, химия, физика, астрономия и другие) на углубленном уровне (на русском языке) в странах-партнерах, в том числе с использованием сети Россотрудничества, российских центров науки и культуры, офисов транснациональных и российских компаний за рубежом, не менее 50 ресурсных центров</w:t>
            </w:r>
          </w:p>
        </w:tc>
        <w:tc>
          <w:tcPr>
            <w:tcW w:w="1304" w:type="dxa"/>
            <w:tcBorders>
              <w:top w:val="nil"/>
              <w:left w:val="nil"/>
              <w:bottom w:val="nil"/>
              <w:right w:val="nil"/>
            </w:tcBorders>
          </w:tcPr>
          <w:p w:rsidR="0077619C" w:rsidRDefault="0077619C">
            <w:pPr>
              <w:pStyle w:val="ConsPlusNormal"/>
              <w:jc w:val="center"/>
            </w:pPr>
            <w:r>
              <w:t>31 декабря 2024 г.</w:t>
            </w:r>
          </w:p>
        </w:tc>
        <w:tc>
          <w:tcPr>
            <w:tcW w:w="4365" w:type="dxa"/>
            <w:tcBorders>
              <w:top w:val="nil"/>
              <w:left w:val="nil"/>
              <w:bottom w:val="nil"/>
              <w:right w:val="nil"/>
            </w:tcBorders>
          </w:tcPr>
          <w:p w:rsidR="0077619C" w:rsidRDefault="0077619C">
            <w:pPr>
              <w:pStyle w:val="ConsPlusNormal"/>
            </w:pPr>
            <w:r>
              <w:t>М.А. Боровская, заместитель Министра науки и высшего образования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1.23</w:t>
            </w:r>
          </w:p>
        </w:tc>
        <w:tc>
          <w:tcPr>
            <w:tcW w:w="4932" w:type="dxa"/>
            <w:tcBorders>
              <w:top w:val="nil"/>
              <w:left w:val="nil"/>
              <w:bottom w:val="nil"/>
              <w:right w:val="nil"/>
            </w:tcBorders>
          </w:tcPr>
          <w:p w:rsidR="0077619C" w:rsidRDefault="0077619C">
            <w:pPr>
              <w:pStyle w:val="ConsPlusNormal"/>
            </w:pPr>
            <w:r>
              <w:t>Осуществлено проектирование, строительство и реконструкция студенческих городков для иностранных и иногородних обучающихся и научно-педагогических работников общей проектной мощностью не менее 13,2 тыс. мест</w:t>
            </w:r>
          </w:p>
        </w:tc>
        <w:tc>
          <w:tcPr>
            <w:tcW w:w="1304" w:type="dxa"/>
            <w:tcBorders>
              <w:top w:val="nil"/>
              <w:left w:val="nil"/>
              <w:bottom w:val="nil"/>
              <w:right w:val="nil"/>
            </w:tcBorders>
          </w:tcPr>
          <w:p w:rsidR="0077619C" w:rsidRDefault="0077619C">
            <w:pPr>
              <w:pStyle w:val="ConsPlusNormal"/>
              <w:jc w:val="center"/>
            </w:pPr>
            <w:r>
              <w:t>31 декабря 2024 г.</w:t>
            </w:r>
          </w:p>
        </w:tc>
        <w:tc>
          <w:tcPr>
            <w:tcW w:w="4365" w:type="dxa"/>
            <w:tcBorders>
              <w:top w:val="nil"/>
              <w:left w:val="nil"/>
              <w:bottom w:val="nil"/>
              <w:right w:val="nil"/>
            </w:tcBorders>
          </w:tcPr>
          <w:p w:rsidR="0077619C" w:rsidRDefault="0077619C">
            <w:pPr>
              <w:pStyle w:val="ConsPlusNormal"/>
            </w:pPr>
            <w:r>
              <w:t>Н.А. Бочарова, заместитель Министра науки и высшего образования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1.24</w:t>
            </w:r>
          </w:p>
        </w:tc>
        <w:tc>
          <w:tcPr>
            <w:tcW w:w="4932" w:type="dxa"/>
            <w:tcBorders>
              <w:top w:val="nil"/>
              <w:left w:val="nil"/>
              <w:bottom w:val="nil"/>
              <w:right w:val="nil"/>
            </w:tcBorders>
          </w:tcPr>
          <w:p w:rsidR="0077619C" w:rsidRDefault="0077619C">
            <w:pPr>
              <w:pStyle w:val="ConsPlusNormal"/>
            </w:pPr>
            <w:r>
              <w:t xml:space="preserve">Увеличено не менее чем в два раза по сравнению с 2017 годом количество иностранных граждан, обучающихся в организациях, осуществляющих образовательную деятельность, по программам </w:t>
            </w:r>
            <w:r>
              <w:lastRenderedPageBreak/>
              <w:t>высшего образования, нарастающим итогом:</w:t>
            </w:r>
          </w:p>
          <w:p w:rsidR="0077619C" w:rsidRDefault="0077619C">
            <w:pPr>
              <w:pStyle w:val="ConsPlusNormal"/>
            </w:pPr>
            <w:r>
              <w:t>в 2019 г. - 241 тыс. человек;</w:t>
            </w:r>
          </w:p>
          <w:p w:rsidR="0077619C" w:rsidRDefault="0077619C">
            <w:pPr>
              <w:pStyle w:val="ConsPlusNormal"/>
            </w:pPr>
            <w:r>
              <w:t>в 2020 г. - 268 тыс. человек;</w:t>
            </w:r>
          </w:p>
          <w:p w:rsidR="0077619C" w:rsidRDefault="0077619C">
            <w:pPr>
              <w:pStyle w:val="ConsPlusNormal"/>
            </w:pPr>
            <w:r>
              <w:t>в 2021 г. - 302 тыс. человек;</w:t>
            </w:r>
          </w:p>
          <w:p w:rsidR="0077619C" w:rsidRDefault="0077619C">
            <w:pPr>
              <w:pStyle w:val="ConsPlusNormal"/>
            </w:pPr>
            <w:r>
              <w:t>в 2022 г. - 341 тыс. человек;</w:t>
            </w:r>
          </w:p>
          <w:p w:rsidR="0077619C" w:rsidRDefault="0077619C">
            <w:pPr>
              <w:pStyle w:val="ConsPlusNormal"/>
            </w:pPr>
            <w:r>
              <w:t>в 2023 г. - 382 тыс. человек;</w:t>
            </w:r>
          </w:p>
          <w:p w:rsidR="0077619C" w:rsidRDefault="0077619C">
            <w:pPr>
              <w:pStyle w:val="ConsPlusNormal"/>
            </w:pPr>
            <w:r>
              <w:t>в 2024 г. - 425 тыс. человек.</w:t>
            </w:r>
          </w:p>
        </w:tc>
        <w:tc>
          <w:tcPr>
            <w:tcW w:w="1304" w:type="dxa"/>
            <w:tcBorders>
              <w:top w:val="nil"/>
              <w:left w:val="nil"/>
              <w:bottom w:val="nil"/>
              <w:right w:val="nil"/>
            </w:tcBorders>
          </w:tcPr>
          <w:p w:rsidR="0077619C" w:rsidRDefault="0077619C">
            <w:pPr>
              <w:pStyle w:val="ConsPlusNormal"/>
              <w:jc w:val="center"/>
            </w:pPr>
            <w:r>
              <w:lastRenderedPageBreak/>
              <w:t>1 января 2019 г. - 31 декабря 2024 г.</w:t>
            </w:r>
          </w:p>
        </w:tc>
        <w:tc>
          <w:tcPr>
            <w:tcW w:w="4365" w:type="dxa"/>
            <w:tcBorders>
              <w:top w:val="nil"/>
              <w:left w:val="nil"/>
              <w:bottom w:val="nil"/>
              <w:right w:val="nil"/>
            </w:tcBorders>
          </w:tcPr>
          <w:p w:rsidR="0077619C" w:rsidRDefault="0077619C">
            <w:pPr>
              <w:pStyle w:val="ConsPlusNormal"/>
            </w:pPr>
            <w:r>
              <w:t>М.А. Боровская, заместитель Министра науки и высшего образования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lastRenderedPageBreak/>
              <w:t>1.25</w:t>
            </w:r>
          </w:p>
        </w:tc>
        <w:tc>
          <w:tcPr>
            <w:tcW w:w="4932" w:type="dxa"/>
            <w:tcBorders>
              <w:top w:val="nil"/>
              <w:left w:val="nil"/>
              <w:bottom w:val="nil"/>
              <w:right w:val="nil"/>
            </w:tcBorders>
          </w:tcPr>
          <w:p w:rsidR="0077619C" w:rsidRDefault="0077619C">
            <w:pPr>
              <w:pStyle w:val="ConsPlusNormal"/>
            </w:pPr>
            <w:r>
              <w:t>Из числа иностранных обучающихся, завершивших обучение в организациях, осуществляющих образовательную деятельность по программам высшего образования, по востребованным (дефицитным) направлениям подготовки, не менее 5% трудоустроено в российских компаниях, в том числе для работы за рубежом</w:t>
            </w:r>
          </w:p>
        </w:tc>
        <w:tc>
          <w:tcPr>
            <w:tcW w:w="1304" w:type="dxa"/>
            <w:tcBorders>
              <w:top w:val="nil"/>
              <w:left w:val="nil"/>
              <w:bottom w:val="nil"/>
              <w:right w:val="nil"/>
            </w:tcBorders>
          </w:tcPr>
          <w:p w:rsidR="0077619C" w:rsidRDefault="0077619C">
            <w:pPr>
              <w:pStyle w:val="ConsPlusNormal"/>
              <w:jc w:val="center"/>
            </w:pPr>
            <w:r>
              <w:t>31 декабря 2024 г.</w:t>
            </w:r>
          </w:p>
        </w:tc>
        <w:tc>
          <w:tcPr>
            <w:tcW w:w="4365" w:type="dxa"/>
            <w:tcBorders>
              <w:top w:val="nil"/>
              <w:left w:val="nil"/>
              <w:bottom w:val="nil"/>
              <w:right w:val="nil"/>
            </w:tcBorders>
          </w:tcPr>
          <w:p w:rsidR="0077619C" w:rsidRDefault="0077619C">
            <w:pPr>
              <w:pStyle w:val="ConsPlusNormal"/>
            </w:pPr>
            <w:r>
              <w:t>М.А. Боровская, заместитель Министра науки и высшего образования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77619C" w:rsidRDefault="0077619C">
            <w:pPr>
              <w:pStyle w:val="ConsPlusNormal"/>
              <w:jc w:val="center"/>
            </w:pPr>
            <w:r>
              <w:t>1.26</w:t>
            </w:r>
          </w:p>
        </w:tc>
        <w:tc>
          <w:tcPr>
            <w:tcW w:w="4932" w:type="dxa"/>
            <w:tcBorders>
              <w:top w:val="nil"/>
              <w:left w:val="nil"/>
              <w:bottom w:val="single" w:sz="4" w:space="0" w:color="auto"/>
              <w:right w:val="nil"/>
            </w:tcBorders>
          </w:tcPr>
          <w:p w:rsidR="0077619C" w:rsidRDefault="0077619C">
            <w:pPr>
              <w:pStyle w:val="ConsPlusNormal"/>
            </w:pPr>
            <w:r>
              <w:t xml:space="preserve">К 2024 году не менее 60 университетов реализуют не менее чем по 5 образовательных программ, прошедших международную аккредитацию </w:t>
            </w:r>
            <w:hyperlink w:anchor="P2163" w:history="1">
              <w:r>
                <w:rPr>
                  <w:color w:val="0000FF"/>
                </w:rPr>
                <w:t>&lt;40&gt;</w:t>
              </w:r>
            </w:hyperlink>
          </w:p>
        </w:tc>
        <w:tc>
          <w:tcPr>
            <w:tcW w:w="1304" w:type="dxa"/>
            <w:tcBorders>
              <w:top w:val="nil"/>
              <w:left w:val="nil"/>
              <w:bottom w:val="single" w:sz="4" w:space="0" w:color="auto"/>
              <w:right w:val="nil"/>
            </w:tcBorders>
          </w:tcPr>
          <w:p w:rsidR="0077619C" w:rsidRDefault="0077619C">
            <w:pPr>
              <w:pStyle w:val="ConsPlusNormal"/>
              <w:jc w:val="center"/>
            </w:pPr>
            <w:r>
              <w:t>31 декабря 2024 г.</w:t>
            </w:r>
          </w:p>
        </w:tc>
        <w:tc>
          <w:tcPr>
            <w:tcW w:w="4365" w:type="dxa"/>
            <w:tcBorders>
              <w:top w:val="nil"/>
              <w:left w:val="nil"/>
              <w:bottom w:val="single" w:sz="4" w:space="0" w:color="auto"/>
              <w:right w:val="nil"/>
            </w:tcBorders>
          </w:tcPr>
          <w:p w:rsidR="0077619C" w:rsidRDefault="0077619C">
            <w:pPr>
              <w:pStyle w:val="ConsPlusNormal"/>
            </w:pPr>
            <w:r>
              <w:t>М.А. Боровская, заместитель Министра науки и высшего образования Российской Федерации</w:t>
            </w:r>
          </w:p>
        </w:tc>
      </w:tr>
    </w:tbl>
    <w:p w:rsidR="0077619C" w:rsidRDefault="0077619C">
      <w:pPr>
        <w:pStyle w:val="ConsPlusNormal"/>
        <w:ind w:firstLine="540"/>
        <w:jc w:val="both"/>
      </w:pPr>
    </w:p>
    <w:p w:rsidR="0077619C" w:rsidRDefault="0077619C">
      <w:pPr>
        <w:pStyle w:val="ConsPlusTitle"/>
        <w:jc w:val="center"/>
        <w:outlineLvl w:val="1"/>
      </w:pPr>
      <w:r>
        <w:t>4.10. Федеральный проект "Социальные лифты для каждого"</w:t>
      </w:r>
    </w:p>
    <w:p w:rsidR="0077619C" w:rsidRDefault="0077619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932"/>
        <w:gridCol w:w="1304"/>
        <w:gridCol w:w="4365"/>
      </w:tblGrid>
      <w:tr w:rsidR="0077619C">
        <w:tc>
          <w:tcPr>
            <w:tcW w:w="567" w:type="dxa"/>
            <w:tcBorders>
              <w:top w:val="single" w:sz="4" w:space="0" w:color="auto"/>
              <w:left w:val="nil"/>
              <w:bottom w:val="single" w:sz="4" w:space="0" w:color="auto"/>
            </w:tcBorders>
          </w:tcPr>
          <w:p w:rsidR="0077619C" w:rsidRDefault="0077619C">
            <w:pPr>
              <w:pStyle w:val="ConsPlusNormal"/>
              <w:jc w:val="center"/>
            </w:pPr>
            <w:r>
              <w:t>N п/п</w:t>
            </w:r>
          </w:p>
        </w:tc>
        <w:tc>
          <w:tcPr>
            <w:tcW w:w="4932" w:type="dxa"/>
            <w:tcBorders>
              <w:top w:val="single" w:sz="4" w:space="0" w:color="auto"/>
              <w:bottom w:val="single" w:sz="4" w:space="0" w:color="auto"/>
            </w:tcBorders>
          </w:tcPr>
          <w:p w:rsidR="0077619C" w:rsidRDefault="0077619C">
            <w:pPr>
              <w:pStyle w:val="ConsPlusNormal"/>
              <w:jc w:val="center"/>
            </w:pPr>
            <w:r>
              <w:t>Наименование задачи, результата</w:t>
            </w:r>
          </w:p>
        </w:tc>
        <w:tc>
          <w:tcPr>
            <w:tcW w:w="1304" w:type="dxa"/>
            <w:tcBorders>
              <w:top w:val="single" w:sz="4" w:space="0" w:color="auto"/>
              <w:bottom w:val="single" w:sz="4" w:space="0" w:color="auto"/>
            </w:tcBorders>
          </w:tcPr>
          <w:p w:rsidR="0077619C" w:rsidRDefault="0077619C">
            <w:pPr>
              <w:pStyle w:val="ConsPlusNormal"/>
              <w:jc w:val="center"/>
            </w:pPr>
            <w:r>
              <w:t>Срок реализации</w:t>
            </w:r>
          </w:p>
        </w:tc>
        <w:tc>
          <w:tcPr>
            <w:tcW w:w="4365" w:type="dxa"/>
            <w:tcBorders>
              <w:top w:val="single" w:sz="4" w:space="0" w:color="auto"/>
              <w:bottom w:val="single" w:sz="4" w:space="0" w:color="auto"/>
              <w:right w:val="nil"/>
            </w:tcBorders>
          </w:tcPr>
          <w:p w:rsidR="0077619C" w:rsidRDefault="0077619C">
            <w:pPr>
              <w:pStyle w:val="ConsPlusNormal"/>
              <w:jc w:val="center"/>
            </w:pPr>
            <w:r>
              <w:t>Ответственный исполнитель</w:t>
            </w:r>
          </w:p>
        </w:tc>
      </w:tr>
      <w:tr w:rsidR="0077619C">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77619C" w:rsidRDefault="0077619C">
            <w:pPr>
              <w:pStyle w:val="ConsPlusNormal"/>
              <w:jc w:val="center"/>
              <w:outlineLvl w:val="2"/>
            </w:pPr>
            <w:r>
              <w:t>1.</w:t>
            </w:r>
          </w:p>
        </w:tc>
        <w:tc>
          <w:tcPr>
            <w:tcW w:w="10601" w:type="dxa"/>
            <w:gridSpan w:val="3"/>
            <w:tcBorders>
              <w:top w:val="single" w:sz="4" w:space="0" w:color="auto"/>
              <w:left w:val="nil"/>
              <w:bottom w:val="nil"/>
              <w:right w:val="nil"/>
            </w:tcBorders>
          </w:tcPr>
          <w:p w:rsidR="0077619C" w:rsidRDefault="0077619C">
            <w:pPr>
              <w:pStyle w:val="ConsPlusNormal"/>
            </w:pPr>
            <w:r>
              <w:t xml:space="preserve">Задача из </w:t>
            </w:r>
            <w:hyperlink r:id="rId15" w:history="1">
              <w:r>
                <w:rPr>
                  <w:color w:val="0000FF"/>
                </w:rPr>
                <w:t>Указа</w:t>
              </w:r>
            </w:hyperlink>
            <w:r>
              <w:t xml:space="preserve"> Президента Российской Федерации от 7 мая 2018 г. N 204: формирование системы профессиональных конкурсов в целях предоставления гражданам возможностей для профессионального и карьерного роста</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1.1.</w:t>
            </w:r>
          </w:p>
        </w:tc>
        <w:tc>
          <w:tcPr>
            <w:tcW w:w="4932" w:type="dxa"/>
            <w:tcBorders>
              <w:top w:val="nil"/>
              <w:left w:val="nil"/>
              <w:bottom w:val="nil"/>
              <w:right w:val="nil"/>
            </w:tcBorders>
          </w:tcPr>
          <w:p w:rsidR="0077619C" w:rsidRDefault="0077619C">
            <w:pPr>
              <w:pStyle w:val="ConsPlusNormal"/>
            </w:pPr>
            <w:r>
              <w:t>Создана и функционирует онлайн-платформа системы профессиональных конкурсов в целях предоставления гражданам возможностей для профессионального и карьерного роста</w:t>
            </w:r>
          </w:p>
        </w:tc>
        <w:tc>
          <w:tcPr>
            <w:tcW w:w="1304" w:type="dxa"/>
            <w:tcBorders>
              <w:top w:val="nil"/>
              <w:left w:val="nil"/>
              <w:bottom w:val="nil"/>
              <w:right w:val="nil"/>
            </w:tcBorders>
          </w:tcPr>
          <w:p w:rsidR="0077619C" w:rsidRDefault="0077619C">
            <w:pPr>
              <w:pStyle w:val="ConsPlusNormal"/>
              <w:jc w:val="center"/>
            </w:pPr>
            <w:r>
              <w:t>31 декабря 2019 г.,</w:t>
            </w:r>
          </w:p>
          <w:p w:rsidR="0077619C" w:rsidRDefault="0077619C">
            <w:pPr>
              <w:pStyle w:val="ConsPlusNormal"/>
              <w:jc w:val="center"/>
            </w:pPr>
            <w:r>
              <w:t>далее - ежегодно</w:t>
            </w:r>
          </w:p>
        </w:tc>
        <w:tc>
          <w:tcPr>
            <w:tcW w:w="4365" w:type="dxa"/>
            <w:tcBorders>
              <w:top w:val="nil"/>
              <w:left w:val="nil"/>
              <w:bottom w:val="nil"/>
              <w:right w:val="nil"/>
            </w:tcBorders>
          </w:tcPr>
          <w:p w:rsidR="0077619C" w:rsidRDefault="0077619C">
            <w:pPr>
              <w:pStyle w:val="ConsPlusNormal"/>
            </w:pPr>
            <w:r>
              <w:t>АНО "Россия - страна возможностей"</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lastRenderedPageBreak/>
              <w:t>1.2.</w:t>
            </w:r>
          </w:p>
        </w:tc>
        <w:tc>
          <w:tcPr>
            <w:tcW w:w="4932" w:type="dxa"/>
            <w:tcBorders>
              <w:top w:val="nil"/>
              <w:left w:val="nil"/>
              <w:bottom w:val="nil"/>
              <w:right w:val="nil"/>
            </w:tcBorders>
          </w:tcPr>
          <w:p w:rsidR="0077619C" w:rsidRDefault="0077619C">
            <w:pPr>
              <w:pStyle w:val="ConsPlusNormal"/>
            </w:pPr>
            <w:r>
              <w:t>Обеспечено проведение 12 конкурсов в целях предоставления гражданам возможностей для профессионального и карьерного роста с охватом не менее 300 тыс. граждан</w:t>
            </w:r>
          </w:p>
        </w:tc>
        <w:tc>
          <w:tcPr>
            <w:tcW w:w="1304" w:type="dxa"/>
            <w:tcBorders>
              <w:top w:val="nil"/>
              <w:left w:val="nil"/>
              <w:bottom w:val="nil"/>
              <w:right w:val="nil"/>
            </w:tcBorders>
          </w:tcPr>
          <w:p w:rsidR="0077619C" w:rsidRDefault="0077619C">
            <w:pPr>
              <w:pStyle w:val="ConsPlusNormal"/>
              <w:jc w:val="center"/>
            </w:pPr>
            <w:r>
              <w:t>31 декабря 2019 г.</w:t>
            </w:r>
          </w:p>
        </w:tc>
        <w:tc>
          <w:tcPr>
            <w:tcW w:w="4365" w:type="dxa"/>
            <w:tcBorders>
              <w:top w:val="nil"/>
              <w:left w:val="nil"/>
              <w:bottom w:val="nil"/>
              <w:right w:val="nil"/>
            </w:tcBorders>
          </w:tcPr>
          <w:p w:rsidR="0077619C" w:rsidRDefault="0077619C">
            <w:pPr>
              <w:pStyle w:val="ConsPlusNormal"/>
            </w:pPr>
            <w:r>
              <w:t>АНО "Россия - страна возможностей", Министерство просвещения Российской Федерации, Министерство науки и высшего образования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1.3.</w:t>
            </w:r>
          </w:p>
        </w:tc>
        <w:tc>
          <w:tcPr>
            <w:tcW w:w="4932" w:type="dxa"/>
            <w:tcBorders>
              <w:top w:val="nil"/>
              <w:left w:val="nil"/>
              <w:bottom w:val="nil"/>
              <w:right w:val="nil"/>
            </w:tcBorders>
          </w:tcPr>
          <w:p w:rsidR="0077619C" w:rsidRDefault="0077619C">
            <w:pPr>
              <w:pStyle w:val="ConsPlusNormal"/>
            </w:pPr>
            <w:r>
              <w:t>Обеспечено проведение 15 конкурсов в целях предоставления гражданам возможностей для профессионального и карьерного роста с охватом не менее 500 тыс. граждан</w:t>
            </w:r>
          </w:p>
        </w:tc>
        <w:tc>
          <w:tcPr>
            <w:tcW w:w="1304" w:type="dxa"/>
            <w:tcBorders>
              <w:top w:val="nil"/>
              <w:left w:val="nil"/>
              <w:bottom w:val="nil"/>
              <w:right w:val="nil"/>
            </w:tcBorders>
          </w:tcPr>
          <w:p w:rsidR="0077619C" w:rsidRDefault="0077619C">
            <w:pPr>
              <w:pStyle w:val="ConsPlusNormal"/>
              <w:jc w:val="center"/>
            </w:pPr>
            <w:r>
              <w:t>31 декабря 2020 г.</w:t>
            </w:r>
          </w:p>
        </w:tc>
        <w:tc>
          <w:tcPr>
            <w:tcW w:w="4365" w:type="dxa"/>
            <w:tcBorders>
              <w:top w:val="nil"/>
              <w:left w:val="nil"/>
              <w:bottom w:val="nil"/>
              <w:right w:val="nil"/>
            </w:tcBorders>
          </w:tcPr>
          <w:p w:rsidR="0077619C" w:rsidRDefault="0077619C">
            <w:pPr>
              <w:pStyle w:val="ConsPlusNormal"/>
            </w:pPr>
            <w:r>
              <w:t>АНО "Россия - страна возможностей", Министерство просвещения Российской Федерации, Министерство науки и высшего образования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1.4.</w:t>
            </w:r>
          </w:p>
        </w:tc>
        <w:tc>
          <w:tcPr>
            <w:tcW w:w="4932" w:type="dxa"/>
            <w:tcBorders>
              <w:top w:val="nil"/>
              <w:left w:val="nil"/>
              <w:bottom w:val="nil"/>
              <w:right w:val="nil"/>
            </w:tcBorders>
          </w:tcPr>
          <w:p w:rsidR="0077619C" w:rsidRDefault="0077619C">
            <w:pPr>
              <w:pStyle w:val="ConsPlusNormal"/>
            </w:pPr>
            <w:r>
              <w:t>Обеспечено проведение 20 конкурсов в целях предоставления гражданам возможностей для профессионального и карьерного роста с охватом не менее 800 тыс. граждан</w:t>
            </w:r>
          </w:p>
        </w:tc>
        <w:tc>
          <w:tcPr>
            <w:tcW w:w="1304" w:type="dxa"/>
            <w:tcBorders>
              <w:top w:val="nil"/>
              <w:left w:val="nil"/>
              <w:bottom w:val="nil"/>
              <w:right w:val="nil"/>
            </w:tcBorders>
          </w:tcPr>
          <w:p w:rsidR="0077619C" w:rsidRDefault="0077619C">
            <w:pPr>
              <w:pStyle w:val="ConsPlusNormal"/>
              <w:jc w:val="center"/>
            </w:pPr>
            <w:r>
              <w:t>31 декабря 2021 г.</w:t>
            </w:r>
          </w:p>
        </w:tc>
        <w:tc>
          <w:tcPr>
            <w:tcW w:w="4365" w:type="dxa"/>
            <w:tcBorders>
              <w:top w:val="nil"/>
              <w:left w:val="nil"/>
              <w:bottom w:val="nil"/>
              <w:right w:val="nil"/>
            </w:tcBorders>
          </w:tcPr>
          <w:p w:rsidR="0077619C" w:rsidRDefault="0077619C">
            <w:pPr>
              <w:pStyle w:val="ConsPlusNormal"/>
            </w:pPr>
            <w:r>
              <w:t>АНО "Россия - страна возможностей", Министерство просвещения Российской Федерации, Министерство науки и высшего образования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1.5.</w:t>
            </w:r>
          </w:p>
        </w:tc>
        <w:tc>
          <w:tcPr>
            <w:tcW w:w="4932" w:type="dxa"/>
            <w:tcBorders>
              <w:top w:val="nil"/>
              <w:left w:val="nil"/>
              <w:bottom w:val="nil"/>
              <w:right w:val="nil"/>
            </w:tcBorders>
          </w:tcPr>
          <w:p w:rsidR="0077619C" w:rsidRDefault="0077619C">
            <w:pPr>
              <w:pStyle w:val="ConsPlusNormal"/>
            </w:pPr>
            <w:r>
              <w:t>Обеспечено проведение 25 конкурсов в целях предоставления гражданам возможностей для профессионального и карьерного роста с охватом не менее 1,1 млн. граждан</w:t>
            </w:r>
          </w:p>
        </w:tc>
        <w:tc>
          <w:tcPr>
            <w:tcW w:w="1304" w:type="dxa"/>
            <w:tcBorders>
              <w:top w:val="nil"/>
              <w:left w:val="nil"/>
              <w:bottom w:val="nil"/>
              <w:right w:val="nil"/>
            </w:tcBorders>
          </w:tcPr>
          <w:p w:rsidR="0077619C" w:rsidRDefault="0077619C">
            <w:pPr>
              <w:pStyle w:val="ConsPlusNormal"/>
              <w:jc w:val="center"/>
            </w:pPr>
            <w:r>
              <w:t>31 декабря 2022 г.</w:t>
            </w:r>
          </w:p>
        </w:tc>
        <w:tc>
          <w:tcPr>
            <w:tcW w:w="4365" w:type="dxa"/>
            <w:tcBorders>
              <w:top w:val="nil"/>
              <w:left w:val="nil"/>
              <w:bottom w:val="nil"/>
              <w:right w:val="nil"/>
            </w:tcBorders>
          </w:tcPr>
          <w:p w:rsidR="0077619C" w:rsidRDefault="0077619C">
            <w:pPr>
              <w:pStyle w:val="ConsPlusNormal"/>
            </w:pPr>
            <w:r>
              <w:t>АНО "Россия - страна возможностей", Министерство просвещения Российской Федерации, Министерство науки и высшего образования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nil"/>
              <w:right w:val="nil"/>
            </w:tcBorders>
          </w:tcPr>
          <w:p w:rsidR="0077619C" w:rsidRDefault="0077619C">
            <w:pPr>
              <w:pStyle w:val="ConsPlusNormal"/>
              <w:jc w:val="center"/>
            </w:pPr>
            <w:r>
              <w:t>1.6.</w:t>
            </w:r>
          </w:p>
        </w:tc>
        <w:tc>
          <w:tcPr>
            <w:tcW w:w="4932" w:type="dxa"/>
            <w:tcBorders>
              <w:top w:val="nil"/>
              <w:left w:val="nil"/>
              <w:bottom w:val="nil"/>
              <w:right w:val="nil"/>
            </w:tcBorders>
          </w:tcPr>
          <w:p w:rsidR="0077619C" w:rsidRDefault="0077619C">
            <w:pPr>
              <w:pStyle w:val="ConsPlusNormal"/>
            </w:pPr>
            <w:r>
              <w:t>Обеспечено проведение 30 конкурсов в целях предоставления гражданам возможностей для профессионального и карьерного роста с охватом не менее 1,4 млн. граждан</w:t>
            </w:r>
          </w:p>
        </w:tc>
        <w:tc>
          <w:tcPr>
            <w:tcW w:w="1304" w:type="dxa"/>
            <w:tcBorders>
              <w:top w:val="nil"/>
              <w:left w:val="nil"/>
              <w:bottom w:val="nil"/>
              <w:right w:val="nil"/>
            </w:tcBorders>
          </w:tcPr>
          <w:p w:rsidR="0077619C" w:rsidRDefault="0077619C">
            <w:pPr>
              <w:pStyle w:val="ConsPlusNormal"/>
              <w:jc w:val="center"/>
            </w:pPr>
            <w:r>
              <w:t>31 декабря 2023 г.</w:t>
            </w:r>
          </w:p>
        </w:tc>
        <w:tc>
          <w:tcPr>
            <w:tcW w:w="4365" w:type="dxa"/>
            <w:tcBorders>
              <w:top w:val="nil"/>
              <w:left w:val="nil"/>
              <w:bottom w:val="nil"/>
              <w:right w:val="nil"/>
            </w:tcBorders>
          </w:tcPr>
          <w:p w:rsidR="0077619C" w:rsidRDefault="0077619C">
            <w:pPr>
              <w:pStyle w:val="ConsPlusNormal"/>
            </w:pPr>
            <w:r>
              <w:t>АНО "Россия - страна возможностей", Министерство просвещения Российской Федерации, Министерство науки и высшего образования Российской Федерации</w:t>
            </w:r>
          </w:p>
        </w:tc>
      </w:tr>
      <w:tr w:rsidR="0077619C">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77619C" w:rsidRDefault="0077619C">
            <w:pPr>
              <w:pStyle w:val="ConsPlusNormal"/>
              <w:jc w:val="center"/>
            </w:pPr>
            <w:r>
              <w:t>1.7.</w:t>
            </w:r>
          </w:p>
        </w:tc>
        <w:tc>
          <w:tcPr>
            <w:tcW w:w="4932" w:type="dxa"/>
            <w:tcBorders>
              <w:top w:val="nil"/>
              <w:left w:val="nil"/>
              <w:bottom w:val="single" w:sz="4" w:space="0" w:color="auto"/>
              <w:right w:val="nil"/>
            </w:tcBorders>
          </w:tcPr>
          <w:p w:rsidR="0077619C" w:rsidRDefault="0077619C">
            <w:pPr>
              <w:pStyle w:val="ConsPlusNormal"/>
            </w:pPr>
            <w:r>
              <w:t>Обеспечено проведение 35 конкурсов в целях предоставления гражданам возможностей для профессионального и карьерного роста с охватом не менее 1,7 млн. граждан</w:t>
            </w:r>
          </w:p>
        </w:tc>
        <w:tc>
          <w:tcPr>
            <w:tcW w:w="1304" w:type="dxa"/>
            <w:tcBorders>
              <w:top w:val="nil"/>
              <w:left w:val="nil"/>
              <w:bottom w:val="single" w:sz="4" w:space="0" w:color="auto"/>
              <w:right w:val="nil"/>
            </w:tcBorders>
          </w:tcPr>
          <w:p w:rsidR="0077619C" w:rsidRDefault="0077619C">
            <w:pPr>
              <w:pStyle w:val="ConsPlusNormal"/>
              <w:jc w:val="center"/>
            </w:pPr>
            <w:r>
              <w:t>31 декабря 2024 г.</w:t>
            </w:r>
          </w:p>
        </w:tc>
        <w:tc>
          <w:tcPr>
            <w:tcW w:w="4365" w:type="dxa"/>
            <w:tcBorders>
              <w:top w:val="nil"/>
              <w:left w:val="nil"/>
              <w:bottom w:val="single" w:sz="4" w:space="0" w:color="auto"/>
              <w:right w:val="nil"/>
            </w:tcBorders>
          </w:tcPr>
          <w:p w:rsidR="0077619C" w:rsidRDefault="0077619C">
            <w:pPr>
              <w:pStyle w:val="ConsPlusNormal"/>
            </w:pPr>
            <w:r>
              <w:t>АНО "Россия - страна возможностей", Министерство просвещения Российской Федерации, Министерство науки и высшего образования Российской Федерации</w:t>
            </w:r>
          </w:p>
        </w:tc>
      </w:tr>
    </w:tbl>
    <w:p w:rsidR="0077619C" w:rsidRDefault="0077619C">
      <w:pPr>
        <w:pStyle w:val="ConsPlusNormal"/>
        <w:ind w:firstLine="540"/>
        <w:jc w:val="both"/>
      </w:pPr>
    </w:p>
    <w:p w:rsidR="0077619C" w:rsidRDefault="0077619C">
      <w:pPr>
        <w:pStyle w:val="ConsPlusTitle"/>
        <w:jc w:val="center"/>
        <w:outlineLvl w:val="0"/>
      </w:pPr>
      <w:r>
        <w:t>5. Финансовое обеспечение реализации национального проекта</w:t>
      </w:r>
    </w:p>
    <w:p w:rsidR="0077619C" w:rsidRDefault="0077619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855"/>
        <w:gridCol w:w="1247"/>
        <w:gridCol w:w="1247"/>
        <w:gridCol w:w="1247"/>
        <w:gridCol w:w="1247"/>
        <w:gridCol w:w="1247"/>
        <w:gridCol w:w="1247"/>
        <w:gridCol w:w="1247"/>
      </w:tblGrid>
      <w:tr w:rsidR="0077619C">
        <w:tc>
          <w:tcPr>
            <w:tcW w:w="794" w:type="dxa"/>
            <w:vMerge w:val="restart"/>
            <w:tcBorders>
              <w:top w:val="single" w:sz="4" w:space="0" w:color="auto"/>
              <w:left w:val="nil"/>
              <w:bottom w:val="single" w:sz="4" w:space="0" w:color="auto"/>
            </w:tcBorders>
          </w:tcPr>
          <w:p w:rsidR="0077619C" w:rsidRDefault="0077619C">
            <w:pPr>
              <w:pStyle w:val="ConsPlusNormal"/>
              <w:jc w:val="center"/>
            </w:pPr>
            <w:r>
              <w:t>N п/п</w:t>
            </w:r>
          </w:p>
        </w:tc>
        <w:tc>
          <w:tcPr>
            <w:tcW w:w="3855" w:type="dxa"/>
            <w:vMerge w:val="restart"/>
            <w:tcBorders>
              <w:top w:val="single" w:sz="4" w:space="0" w:color="auto"/>
              <w:bottom w:val="single" w:sz="4" w:space="0" w:color="auto"/>
            </w:tcBorders>
          </w:tcPr>
          <w:p w:rsidR="0077619C" w:rsidRDefault="0077619C">
            <w:pPr>
              <w:pStyle w:val="ConsPlusNormal"/>
              <w:jc w:val="center"/>
            </w:pPr>
            <w:r>
              <w:t xml:space="preserve">Наименование федерального проекта </w:t>
            </w:r>
            <w:r>
              <w:lastRenderedPageBreak/>
              <w:t>и источники финансирования</w:t>
            </w:r>
          </w:p>
        </w:tc>
        <w:tc>
          <w:tcPr>
            <w:tcW w:w="7482" w:type="dxa"/>
            <w:gridSpan w:val="6"/>
            <w:tcBorders>
              <w:top w:val="single" w:sz="4" w:space="0" w:color="auto"/>
              <w:bottom w:val="single" w:sz="4" w:space="0" w:color="auto"/>
            </w:tcBorders>
          </w:tcPr>
          <w:p w:rsidR="0077619C" w:rsidRDefault="0077619C">
            <w:pPr>
              <w:pStyle w:val="ConsPlusNormal"/>
              <w:jc w:val="center"/>
            </w:pPr>
            <w:r>
              <w:lastRenderedPageBreak/>
              <w:t>Объем финансового обеспечения по годам реализации (млн. рублей)</w:t>
            </w:r>
          </w:p>
        </w:tc>
        <w:tc>
          <w:tcPr>
            <w:tcW w:w="1247" w:type="dxa"/>
            <w:vMerge w:val="restart"/>
            <w:tcBorders>
              <w:top w:val="single" w:sz="4" w:space="0" w:color="auto"/>
              <w:bottom w:val="single" w:sz="4" w:space="0" w:color="auto"/>
              <w:right w:val="nil"/>
            </w:tcBorders>
          </w:tcPr>
          <w:p w:rsidR="0077619C" w:rsidRDefault="0077619C">
            <w:pPr>
              <w:pStyle w:val="ConsPlusNormal"/>
              <w:jc w:val="center"/>
            </w:pPr>
            <w:r>
              <w:t xml:space="preserve">Всего (млн. </w:t>
            </w:r>
            <w:r>
              <w:lastRenderedPageBreak/>
              <w:t>рублей)</w:t>
            </w:r>
          </w:p>
        </w:tc>
      </w:tr>
      <w:tr w:rsidR="0077619C">
        <w:tc>
          <w:tcPr>
            <w:tcW w:w="794" w:type="dxa"/>
            <w:vMerge/>
            <w:tcBorders>
              <w:top w:val="single" w:sz="4" w:space="0" w:color="auto"/>
              <w:left w:val="nil"/>
              <w:bottom w:val="single" w:sz="4" w:space="0" w:color="auto"/>
            </w:tcBorders>
          </w:tcPr>
          <w:p w:rsidR="0077619C" w:rsidRDefault="0077619C"/>
        </w:tc>
        <w:tc>
          <w:tcPr>
            <w:tcW w:w="3855" w:type="dxa"/>
            <w:vMerge/>
            <w:tcBorders>
              <w:top w:val="single" w:sz="4" w:space="0" w:color="auto"/>
              <w:bottom w:val="single" w:sz="4" w:space="0" w:color="auto"/>
            </w:tcBorders>
          </w:tcPr>
          <w:p w:rsidR="0077619C" w:rsidRDefault="0077619C"/>
        </w:tc>
        <w:tc>
          <w:tcPr>
            <w:tcW w:w="1247" w:type="dxa"/>
            <w:tcBorders>
              <w:top w:val="single" w:sz="4" w:space="0" w:color="auto"/>
              <w:bottom w:val="single" w:sz="4" w:space="0" w:color="auto"/>
            </w:tcBorders>
          </w:tcPr>
          <w:p w:rsidR="0077619C" w:rsidRDefault="0077619C">
            <w:pPr>
              <w:pStyle w:val="ConsPlusNormal"/>
              <w:jc w:val="center"/>
            </w:pPr>
            <w:r>
              <w:t>2019</w:t>
            </w:r>
          </w:p>
        </w:tc>
        <w:tc>
          <w:tcPr>
            <w:tcW w:w="1247" w:type="dxa"/>
            <w:tcBorders>
              <w:top w:val="single" w:sz="4" w:space="0" w:color="auto"/>
              <w:bottom w:val="single" w:sz="4" w:space="0" w:color="auto"/>
            </w:tcBorders>
          </w:tcPr>
          <w:p w:rsidR="0077619C" w:rsidRDefault="0077619C">
            <w:pPr>
              <w:pStyle w:val="ConsPlusNormal"/>
              <w:jc w:val="center"/>
            </w:pPr>
            <w:r>
              <w:t>2020</w:t>
            </w:r>
          </w:p>
        </w:tc>
        <w:tc>
          <w:tcPr>
            <w:tcW w:w="1247" w:type="dxa"/>
            <w:tcBorders>
              <w:top w:val="single" w:sz="4" w:space="0" w:color="auto"/>
              <w:bottom w:val="single" w:sz="4" w:space="0" w:color="auto"/>
            </w:tcBorders>
          </w:tcPr>
          <w:p w:rsidR="0077619C" w:rsidRDefault="0077619C">
            <w:pPr>
              <w:pStyle w:val="ConsPlusNormal"/>
              <w:jc w:val="center"/>
            </w:pPr>
            <w:r>
              <w:t>2021</w:t>
            </w:r>
          </w:p>
        </w:tc>
        <w:tc>
          <w:tcPr>
            <w:tcW w:w="1247" w:type="dxa"/>
            <w:tcBorders>
              <w:top w:val="single" w:sz="4" w:space="0" w:color="auto"/>
              <w:bottom w:val="single" w:sz="4" w:space="0" w:color="auto"/>
            </w:tcBorders>
          </w:tcPr>
          <w:p w:rsidR="0077619C" w:rsidRDefault="0077619C">
            <w:pPr>
              <w:pStyle w:val="ConsPlusNormal"/>
              <w:jc w:val="center"/>
            </w:pPr>
            <w:r>
              <w:t>2022</w:t>
            </w:r>
          </w:p>
        </w:tc>
        <w:tc>
          <w:tcPr>
            <w:tcW w:w="1247" w:type="dxa"/>
            <w:tcBorders>
              <w:top w:val="single" w:sz="4" w:space="0" w:color="auto"/>
              <w:bottom w:val="single" w:sz="4" w:space="0" w:color="auto"/>
            </w:tcBorders>
          </w:tcPr>
          <w:p w:rsidR="0077619C" w:rsidRDefault="0077619C">
            <w:pPr>
              <w:pStyle w:val="ConsPlusNormal"/>
              <w:jc w:val="center"/>
            </w:pPr>
            <w:r>
              <w:t>2023</w:t>
            </w:r>
          </w:p>
        </w:tc>
        <w:tc>
          <w:tcPr>
            <w:tcW w:w="1247" w:type="dxa"/>
            <w:tcBorders>
              <w:top w:val="single" w:sz="4" w:space="0" w:color="auto"/>
              <w:bottom w:val="single" w:sz="4" w:space="0" w:color="auto"/>
            </w:tcBorders>
          </w:tcPr>
          <w:p w:rsidR="0077619C" w:rsidRDefault="0077619C">
            <w:pPr>
              <w:pStyle w:val="ConsPlusNormal"/>
              <w:jc w:val="center"/>
            </w:pPr>
            <w:r>
              <w:t>2024</w:t>
            </w:r>
          </w:p>
        </w:tc>
        <w:tc>
          <w:tcPr>
            <w:tcW w:w="1247" w:type="dxa"/>
            <w:vMerge/>
            <w:tcBorders>
              <w:top w:val="single" w:sz="4" w:space="0" w:color="auto"/>
              <w:bottom w:val="single" w:sz="4" w:space="0" w:color="auto"/>
              <w:right w:val="nil"/>
            </w:tcBorders>
          </w:tcPr>
          <w:p w:rsidR="0077619C" w:rsidRDefault="0077619C"/>
        </w:tc>
      </w:tr>
      <w:tr w:rsidR="0077619C">
        <w:tblPrEx>
          <w:tblBorders>
            <w:insideV w:val="none" w:sz="0" w:space="0" w:color="auto"/>
          </w:tblBorders>
        </w:tblPrEx>
        <w:tc>
          <w:tcPr>
            <w:tcW w:w="794" w:type="dxa"/>
            <w:vMerge w:val="restart"/>
            <w:tcBorders>
              <w:top w:val="single" w:sz="4" w:space="0" w:color="auto"/>
              <w:left w:val="nil"/>
              <w:bottom w:val="nil"/>
              <w:right w:val="nil"/>
            </w:tcBorders>
          </w:tcPr>
          <w:p w:rsidR="0077619C" w:rsidRDefault="0077619C">
            <w:pPr>
              <w:pStyle w:val="ConsPlusNormal"/>
            </w:pPr>
          </w:p>
        </w:tc>
        <w:tc>
          <w:tcPr>
            <w:tcW w:w="3855" w:type="dxa"/>
            <w:tcBorders>
              <w:top w:val="single" w:sz="4" w:space="0" w:color="auto"/>
              <w:left w:val="nil"/>
              <w:bottom w:val="nil"/>
              <w:right w:val="nil"/>
            </w:tcBorders>
          </w:tcPr>
          <w:p w:rsidR="0077619C" w:rsidRDefault="0077619C">
            <w:pPr>
              <w:pStyle w:val="ConsPlusNormal"/>
            </w:pPr>
            <w:r>
              <w:t>Всего по национальному проекту за счет всех источников, в том числе:</w:t>
            </w:r>
          </w:p>
        </w:tc>
        <w:tc>
          <w:tcPr>
            <w:tcW w:w="1247" w:type="dxa"/>
            <w:tcBorders>
              <w:top w:val="single" w:sz="4" w:space="0" w:color="auto"/>
              <w:left w:val="nil"/>
              <w:bottom w:val="nil"/>
              <w:right w:val="nil"/>
            </w:tcBorders>
          </w:tcPr>
          <w:p w:rsidR="0077619C" w:rsidRDefault="0077619C">
            <w:pPr>
              <w:pStyle w:val="ConsPlusNormal"/>
              <w:jc w:val="center"/>
            </w:pPr>
            <w:r>
              <w:t>116 628,29</w:t>
            </w:r>
          </w:p>
        </w:tc>
        <w:tc>
          <w:tcPr>
            <w:tcW w:w="1247" w:type="dxa"/>
            <w:tcBorders>
              <w:top w:val="single" w:sz="4" w:space="0" w:color="auto"/>
              <w:left w:val="nil"/>
              <w:bottom w:val="nil"/>
              <w:right w:val="nil"/>
            </w:tcBorders>
          </w:tcPr>
          <w:p w:rsidR="0077619C" w:rsidRDefault="0077619C">
            <w:pPr>
              <w:pStyle w:val="ConsPlusNormal"/>
              <w:jc w:val="center"/>
            </w:pPr>
            <w:r>
              <w:t>132 741,25</w:t>
            </w:r>
          </w:p>
        </w:tc>
        <w:tc>
          <w:tcPr>
            <w:tcW w:w="1247" w:type="dxa"/>
            <w:tcBorders>
              <w:top w:val="single" w:sz="4" w:space="0" w:color="auto"/>
              <w:left w:val="nil"/>
              <w:bottom w:val="nil"/>
              <w:right w:val="nil"/>
            </w:tcBorders>
          </w:tcPr>
          <w:p w:rsidR="0077619C" w:rsidRDefault="0077619C">
            <w:pPr>
              <w:pStyle w:val="ConsPlusNormal"/>
              <w:jc w:val="center"/>
            </w:pPr>
            <w:r>
              <w:t>143 544,87</w:t>
            </w:r>
          </w:p>
        </w:tc>
        <w:tc>
          <w:tcPr>
            <w:tcW w:w="1247" w:type="dxa"/>
            <w:tcBorders>
              <w:top w:val="single" w:sz="4" w:space="0" w:color="auto"/>
              <w:left w:val="nil"/>
              <w:bottom w:val="nil"/>
              <w:right w:val="nil"/>
            </w:tcBorders>
          </w:tcPr>
          <w:p w:rsidR="0077619C" w:rsidRDefault="0077619C">
            <w:pPr>
              <w:pStyle w:val="ConsPlusNormal"/>
              <w:jc w:val="center"/>
            </w:pPr>
            <w:r>
              <w:t>129 293,48</w:t>
            </w:r>
          </w:p>
        </w:tc>
        <w:tc>
          <w:tcPr>
            <w:tcW w:w="1247" w:type="dxa"/>
            <w:tcBorders>
              <w:top w:val="single" w:sz="4" w:space="0" w:color="auto"/>
              <w:left w:val="nil"/>
              <w:bottom w:val="nil"/>
              <w:right w:val="nil"/>
            </w:tcBorders>
          </w:tcPr>
          <w:p w:rsidR="0077619C" w:rsidRDefault="0077619C">
            <w:pPr>
              <w:pStyle w:val="ConsPlusNormal"/>
              <w:jc w:val="center"/>
            </w:pPr>
            <w:r>
              <w:t>128 910,32</w:t>
            </w:r>
          </w:p>
        </w:tc>
        <w:tc>
          <w:tcPr>
            <w:tcW w:w="1247" w:type="dxa"/>
            <w:tcBorders>
              <w:top w:val="single" w:sz="4" w:space="0" w:color="auto"/>
              <w:left w:val="nil"/>
              <w:bottom w:val="nil"/>
              <w:right w:val="nil"/>
            </w:tcBorders>
          </w:tcPr>
          <w:p w:rsidR="0077619C" w:rsidRDefault="0077619C">
            <w:pPr>
              <w:pStyle w:val="ConsPlusNormal"/>
              <w:jc w:val="center"/>
            </w:pPr>
            <w:r>
              <w:t>133 335,32</w:t>
            </w:r>
          </w:p>
        </w:tc>
        <w:tc>
          <w:tcPr>
            <w:tcW w:w="1247" w:type="dxa"/>
            <w:tcBorders>
              <w:top w:val="single" w:sz="4" w:space="0" w:color="auto"/>
              <w:left w:val="nil"/>
              <w:bottom w:val="nil"/>
              <w:right w:val="nil"/>
            </w:tcBorders>
          </w:tcPr>
          <w:p w:rsidR="0077619C" w:rsidRDefault="0077619C">
            <w:pPr>
              <w:pStyle w:val="ConsPlusNormal"/>
              <w:jc w:val="center"/>
            </w:pPr>
            <w:r>
              <w:t>784 453,54</w:t>
            </w:r>
          </w:p>
        </w:tc>
      </w:tr>
      <w:tr w:rsidR="0077619C">
        <w:tblPrEx>
          <w:tblBorders>
            <w:insideH w:val="none" w:sz="0" w:space="0" w:color="auto"/>
            <w:insideV w:val="none" w:sz="0" w:space="0" w:color="auto"/>
          </w:tblBorders>
        </w:tblPrEx>
        <w:tc>
          <w:tcPr>
            <w:tcW w:w="794" w:type="dxa"/>
            <w:vMerge/>
            <w:tcBorders>
              <w:top w:val="single" w:sz="4" w:space="0" w:color="auto"/>
              <w:left w:val="nil"/>
              <w:bottom w:val="nil"/>
              <w:right w:val="nil"/>
            </w:tcBorders>
          </w:tcPr>
          <w:p w:rsidR="0077619C" w:rsidRDefault="0077619C"/>
        </w:tc>
        <w:tc>
          <w:tcPr>
            <w:tcW w:w="3855" w:type="dxa"/>
            <w:tcBorders>
              <w:top w:val="nil"/>
              <w:left w:val="nil"/>
              <w:bottom w:val="nil"/>
              <w:right w:val="nil"/>
            </w:tcBorders>
          </w:tcPr>
          <w:p w:rsidR="0077619C" w:rsidRDefault="0077619C">
            <w:pPr>
              <w:pStyle w:val="ConsPlusNormal"/>
            </w:pPr>
            <w:r>
              <w:t>федеральный бюджет</w:t>
            </w:r>
          </w:p>
        </w:tc>
        <w:tc>
          <w:tcPr>
            <w:tcW w:w="1247" w:type="dxa"/>
            <w:tcBorders>
              <w:top w:val="nil"/>
              <w:left w:val="nil"/>
              <w:bottom w:val="nil"/>
              <w:right w:val="nil"/>
            </w:tcBorders>
          </w:tcPr>
          <w:p w:rsidR="0077619C" w:rsidRDefault="0077619C">
            <w:pPr>
              <w:pStyle w:val="ConsPlusNormal"/>
              <w:jc w:val="center"/>
            </w:pPr>
            <w:r>
              <w:t>106 221,24</w:t>
            </w:r>
          </w:p>
        </w:tc>
        <w:tc>
          <w:tcPr>
            <w:tcW w:w="1247" w:type="dxa"/>
            <w:tcBorders>
              <w:top w:val="nil"/>
              <w:left w:val="nil"/>
              <w:bottom w:val="nil"/>
              <w:right w:val="nil"/>
            </w:tcBorders>
          </w:tcPr>
          <w:p w:rsidR="0077619C" w:rsidRDefault="0077619C">
            <w:pPr>
              <w:pStyle w:val="ConsPlusNormal"/>
              <w:jc w:val="center"/>
            </w:pPr>
            <w:r>
              <w:t>122 696,35</w:t>
            </w:r>
          </w:p>
        </w:tc>
        <w:tc>
          <w:tcPr>
            <w:tcW w:w="1247" w:type="dxa"/>
            <w:tcBorders>
              <w:top w:val="nil"/>
              <w:left w:val="nil"/>
              <w:bottom w:val="nil"/>
              <w:right w:val="nil"/>
            </w:tcBorders>
          </w:tcPr>
          <w:p w:rsidR="0077619C" w:rsidRDefault="0077619C">
            <w:pPr>
              <w:pStyle w:val="ConsPlusNormal"/>
              <w:jc w:val="center"/>
            </w:pPr>
            <w:r>
              <w:t>133 324,13</w:t>
            </w:r>
          </w:p>
        </w:tc>
        <w:tc>
          <w:tcPr>
            <w:tcW w:w="1247" w:type="dxa"/>
            <w:tcBorders>
              <w:top w:val="nil"/>
              <w:left w:val="nil"/>
              <w:bottom w:val="nil"/>
              <w:right w:val="nil"/>
            </w:tcBorders>
          </w:tcPr>
          <w:p w:rsidR="0077619C" w:rsidRDefault="0077619C">
            <w:pPr>
              <w:pStyle w:val="ConsPlusNormal"/>
              <w:jc w:val="center"/>
            </w:pPr>
            <w:r>
              <w:t>119 167,63</w:t>
            </w:r>
          </w:p>
        </w:tc>
        <w:tc>
          <w:tcPr>
            <w:tcW w:w="1247" w:type="dxa"/>
            <w:tcBorders>
              <w:top w:val="nil"/>
              <w:left w:val="nil"/>
              <w:bottom w:val="nil"/>
              <w:right w:val="nil"/>
            </w:tcBorders>
          </w:tcPr>
          <w:p w:rsidR="0077619C" w:rsidRDefault="0077619C">
            <w:pPr>
              <w:pStyle w:val="ConsPlusNormal"/>
              <w:jc w:val="center"/>
            </w:pPr>
            <w:r>
              <w:t>118 789,63</w:t>
            </w:r>
          </w:p>
        </w:tc>
        <w:tc>
          <w:tcPr>
            <w:tcW w:w="1247" w:type="dxa"/>
            <w:tcBorders>
              <w:top w:val="nil"/>
              <w:left w:val="nil"/>
              <w:bottom w:val="nil"/>
              <w:right w:val="nil"/>
            </w:tcBorders>
          </w:tcPr>
          <w:p w:rsidR="0077619C" w:rsidRDefault="0077619C">
            <w:pPr>
              <w:pStyle w:val="ConsPlusNormal"/>
              <w:jc w:val="center"/>
            </w:pPr>
            <w:r>
              <w:t>123 117,63</w:t>
            </w:r>
          </w:p>
        </w:tc>
        <w:tc>
          <w:tcPr>
            <w:tcW w:w="1247" w:type="dxa"/>
            <w:tcBorders>
              <w:top w:val="nil"/>
              <w:left w:val="nil"/>
              <w:bottom w:val="nil"/>
              <w:right w:val="nil"/>
            </w:tcBorders>
          </w:tcPr>
          <w:p w:rsidR="0077619C" w:rsidRDefault="0077619C">
            <w:pPr>
              <w:pStyle w:val="ConsPlusNormal"/>
              <w:jc w:val="center"/>
            </w:pPr>
            <w:r>
              <w:t>723 316,60</w:t>
            </w:r>
          </w:p>
        </w:tc>
      </w:tr>
      <w:tr w:rsidR="0077619C">
        <w:tblPrEx>
          <w:tblBorders>
            <w:insideH w:val="none" w:sz="0" w:space="0" w:color="auto"/>
            <w:insideV w:val="none" w:sz="0" w:space="0" w:color="auto"/>
          </w:tblBorders>
        </w:tblPrEx>
        <w:tc>
          <w:tcPr>
            <w:tcW w:w="794" w:type="dxa"/>
            <w:vMerge/>
            <w:tcBorders>
              <w:top w:val="single" w:sz="4" w:space="0" w:color="auto"/>
              <w:left w:val="nil"/>
              <w:bottom w:val="nil"/>
              <w:right w:val="nil"/>
            </w:tcBorders>
          </w:tcPr>
          <w:p w:rsidR="0077619C" w:rsidRDefault="0077619C"/>
        </w:tc>
        <w:tc>
          <w:tcPr>
            <w:tcW w:w="3855" w:type="dxa"/>
            <w:tcBorders>
              <w:top w:val="nil"/>
              <w:left w:val="nil"/>
              <w:bottom w:val="nil"/>
              <w:right w:val="nil"/>
            </w:tcBorders>
          </w:tcPr>
          <w:p w:rsidR="0077619C" w:rsidRDefault="0077619C">
            <w:pPr>
              <w:pStyle w:val="ConsPlusNormal"/>
            </w:pPr>
            <w:r>
              <w:t>из них межбюджетные трансферты бюджету(ам)</w:t>
            </w:r>
          </w:p>
        </w:tc>
        <w:tc>
          <w:tcPr>
            <w:tcW w:w="1247" w:type="dxa"/>
            <w:tcBorders>
              <w:top w:val="nil"/>
              <w:left w:val="nil"/>
              <w:bottom w:val="nil"/>
              <w:right w:val="nil"/>
            </w:tcBorders>
          </w:tcPr>
          <w:p w:rsidR="0077619C" w:rsidRDefault="0077619C">
            <w:pPr>
              <w:pStyle w:val="ConsPlusNormal"/>
              <w:jc w:val="center"/>
            </w:pPr>
            <w:r>
              <w:t>65 568,00</w:t>
            </w:r>
          </w:p>
        </w:tc>
        <w:tc>
          <w:tcPr>
            <w:tcW w:w="1247" w:type="dxa"/>
            <w:tcBorders>
              <w:top w:val="nil"/>
              <w:left w:val="nil"/>
              <w:bottom w:val="nil"/>
              <w:right w:val="nil"/>
            </w:tcBorders>
          </w:tcPr>
          <w:p w:rsidR="0077619C" w:rsidRDefault="0077619C">
            <w:pPr>
              <w:pStyle w:val="ConsPlusNormal"/>
              <w:jc w:val="center"/>
            </w:pPr>
            <w:r>
              <w:t>72 728,30</w:t>
            </w:r>
          </w:p>
        </w:tc>
        <w:tc>
          <w:tcPr>
            <w:tcW w:w="1247" w:type="dxa"/>
            <w:tcBorders>
              <w:top w:val="nil"/>
              <w:left w:val="nil"/>
              <w:bottom w:val="nil"/>
              <w:right w:val="nil"/>
            </w:tcBorders>
          </w:tcPr>
          <w:p w:rsidR="0077619C" w:rsidRDefault="0077619C">
            <w:pPr>
              <w:pStyle w:val="ConsPlusNormal"/>
              <w:jc w:val="center"/>
            </w:pPr>
            <w:r>
              <w:t>75 718,30</w:t>
            </w:r>
          </w:p>
        </w:tc>
        <w:tc>
          <w:tcPr>
            <w:tcW w:w="1247" w:type="dxa"/>
            <w:tcBorders>
              <w:top w:val="nil"/>
              <w:left w:val="nil"/>
              <w:bottom w:val="nil"/>
              <w:right w:val="nil"/>
            </w:tcBorders>
          </w:tcPr>
          <w:p w:rsidR="0077619C" w:rsidRDefault="0077619C">
            <w:pPr>
              <w:pStyle w:val="ConsPlusNormal"/>
              <w:jc w:val="center"/>
            </w:pPr>
            <w:r>
              <w:t>63 263,30</w:t>
            </w:r>
          </w:p>
        </w:tc>
        <w:tc>
          <w:tcPr>
            <w:tcW w:w="1247" w:type="dxa"/>
            <w:tcBorders>
              <w:top w:val="nil"/>
              <w:left w:val="nil"/>
              <w:bottom w:val="nil"/>
              <w:right w:val="nil"/>
            </w:tcBorders>
          </w:tcPr>
          <w:p w:rsidR="0077619C" w:rsidRDefault="0077619C">
            <w:pPr>
              <w:pStyle w:val="ConsPlusNormal"/>
              <w:jc w:val="center"/>
            </w:pPr>
            <w:r>
              <w:t>62 773,30</w:t>
            </w:r>
          </w:p>
        </w:tc>
        <w:tc>
          <w:tcPr>
            <w:tcW w:w="1247" w:type="dxa"/>
            <w:tcBorders>
              <w:top w:val="nil"/>
              <w:left w:val="nil"/>
              <w:bottom w:val="nil"/>
              <w:right w:val="nil"/>
            </w:tcBorders>
          </w:tcPr>
          <w:p w:rsidR="0077619C" w:rsidRDefault="0077619C">
            <w:pPr>
              <w:pStyle w:val="ConsPlusNormal"/>
              <w:jc w:val="center"/>
            </w:pPr>
            <w:r>
              <w:t>65 967,30</w:t>
            </w:r>
          </w:p>
        </w:tc>
        <w:tc>
          <w:tcPr>
            <w:tcW w:w="1247" w:type="dxa"/>
            <w:tcBorders>
              <w:top w:val="nil"/>
              <w:left w:val="nil"/>
              <w:bottom w:val="nil"/>
              <w:right w:val="nil"/>
            </w:tcBorders>
          </w:tcPr>
          <w:p w:rsidR="0077619C" w:rsidRDefault="0077619C">
            <w:pPr>
              <w:pStyle w:val="ConsPlusNormal"/>
              <w:jc w:val="center"/>
            </w:pPr>
            <w:r>
              <w:t>406 018,48</w:t>
            </w:r>
          </w:p>
        </w:tc>
      </w:tr>
      <w:tr w:rsidR="0077619C">
        <w:tblPrEx>
          <w:tblBorders>
            <w:insideH w:val="none" w:sz="0" w:space="0" w:color="auto"/>
            <w:insideV w:val="none" w:sz="0" w:space="0" w:color="auto"/>
          </w:tblBorders>
        </w:tblPrEx>
        <w:tc>
          <w:tcPr>
            <w:tcW w:w="794" w:type="dxa"/>
            <w:vMerge/>
            <w:tcBorders>
              <w:top w:val="single" w:sz="4" w:space="0" w:color="auto"/>
              <w:left w:val="nil"/>
              <w:bottom w:val="nil"/>
              <w:right w:val="nil"/>
            </w:tcBorders>
          </w:tcPr>
          <w:p w:rsidR="0077619C" w:rsidRDefault="0077619C"/>
        </w:tc>
        <w:tc>
          <w:tcPr>
            <w:tcW w:w="3855" w:type="dxa"/>
            <w:tcBorders>
              <w:top w:val="nil"/>
              <w:left w:val="nil"/>
              <w:bottom w:val="nil"/>
              <w:right w:val="nil"/>
            </w:tcBorders>
          </w:tcPr>
          <w:p w:rsidR="0077619C" w:rsidRDefault="0077619C">
            <w:pPr>
              <w:pStyle w:val="ConsPlusNormal"/>
            </w:pPr>
            <w:r>
              <w:t>бюджеты государственных внебюджетных фондов Российской Федерации</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r>
      <w:tr w:rsidR="0077619C">
        <w:tblPrEx>
          <w:tblBorders>
            <w:insideH w:val="none" w:sz="0" w:space="0" w:color="auto"/>
            <w:insideV w:val="none" w:sz="0" w:space="0" w:color="auto"/>
          </w:tblBorders>
        </w:tblPrEx>
        <w:tc>
          <w:tcPr>
            <w:tcW w:w="794" w:type="dxa"/>
            <w:vMerge/>
            <w:tcBorders>
              <w:top w:val="single" w:sz="4" w:space="0" w:color="auto"/>
              <w:left w:val="nil"/>
              <w:bottom w:val="nil"/>
              <w:right w:val="nil"/>
            </w:tcBorders>
          </w:tcPr>
          <w:p w:rsidR="0077619C" w:rsidRDefault="0077619C"/>
        </w:tc>
        <w:tc>
          <w:tcPr>
            <w:tcW w:w="3855" w:type="dxa"/>
            <w:tcBorders>
              <w:top w:val="nil"/>
              <w:left w:val="nil"/>
              <w:bottom w:val="nil"/>
              <w:right w:val="nil"/>
            </w:tcBorders>
          </w:tcPr>
          <w:p w:rsidR="0077619C" w:rsidRDefault="0077619C">
            <w:pPr>
              <w:pStyle w:val="ConsPlusNormal"/>
            </w:pPr>
            <w:r>
              <w:t>консолидированные бюджеты субъектов Российской Федерации</w:t>
            </w:r>
          </w:p>
        </w:tc>
        <w:tc>
          <w:tcPr>
            <w:tcW w:w="1247" w:type="dxa"/>
            <w:tcBorders>
              <w:top w:val="nil"/>
              <w:left w:val="nil"/>
              <w:bottom w:val="nil"/>
              <w:right w:val="nil"/>
            </w:tcBorders>
          </w:tcPr>
          <w:p w:rsidR="0077619C" w:rsidRDefault="0077619C">
            <w:pPr>
              <w:pStyle w:val="ConsPlusNormal"/>
              <w:jc w:val="center"/>
            </w:pPr>
            <w:r>
              <w:t>8 182,04</w:t>
            </w:r>
          </w:p>
        </w:tc>
        <w:tc>
          <w:tcPr>
            <w:tcW w:w="1247" w:type="dxa"/>
            <w:tcBorders>
              <w:top w:val="nil"/>
              <w:left w:val="nil"/>
              <w:bottom w:val="nil"/>
              <w:right w:val="nil"/>
            </w:tcBorders>
          </w:tcPr>
          <w:p w:rsidR="0077619C" w:rsidRDefault="0077619C">
            <w:pPr>
              <w:pStyle w:val="ConsPlusNormal"/>
              <w:jc w:val="center"/>
            </w:pPr>
            <w:r>
              <w:t>7 564,88</w:t>
            </w:r>
          </w:p>
        </w:tc>
        <w:tc>
          <w:tcPr>
            <w:tcW w:w="1247" w:type="dxa"/>
            <w:tcBorders>
              <w:top w:val="nil"/>
              <w:left w:val="nil"/>
              <w:bottom w:val="nil"/>
              <w:right w:val="nil"/>
            </w:tcBorders>
          </w:tcPr>
          <w:p w:rsidR="0077619C" w:rsidRDefault="0077619C">
            <w:pPr>
              <w:pStyle w:val="ConsPlusNormal"/>
              <w:jc w:val="center"/>
            </w:pPr>
            <w:r>
              <w:t>7 630,35</w:t>
            </w:r>
          </w:p>
        </w:tc>
        <w:tc>
          <w:tcPr>
            <w:tcW w:w="1247" w:type="dxa"/>
            <w:tcBorders>
              <w:top w:val="nil"/>
              <w:left w:val="nil"/>
              <w:bottom w:val="nil"/>
              <w:right w:val="nil"/>
            </w:tcBorders>
          </w:tcPr>
          <w:p w:rsidR="0077619C" w:rsidRDefault="0077619C">
            <w:pPr>
              <w:pStyle w:val="ConsPlusNormal"/>
              <w:jc w:val="center"/>
            </w:pPr>
            <w:r>
              <w:t>7 450,47</w:t>
            </w:r>
          </w:p>
        </w:tc>
        <w:tc>
          <w:tcPr>
            <w:tcW w:w="1247" w:type="dxa"/>
            <w:tcBorders>
              <w:top w:val="nil"/>
              <w:left w:val="nil"/>
              <w:bottom w:val="nil"/>
              <w:right w:val="nil"/>
            </w:tcBorders>
          </w:tcPr>
          <w:p w:rsidR="0077619C" w:rsidRDefault="0077619C">
            <w:pPr>
              <w:pStyle w:val="ConsPlusNormal"/>
              <w:jc w:val="center"/>
            </w:pPr>
            <w:r>
              <w:t>7 445,31</w:t>
            </w:r>
          </w:p>
        </w:tc>
        <w:tc>
          <w:tcPr>
            <w:tcW w:w="1247" w:type="dxa"/>
            <w:tcBorders>
              <w:top w:val="nil"/>
              <w:left w:val="nil"/>
              <w:bottom w:val="nil"/>
              <w:right w:val="nil"/>
            </w:tcBorders>
          </w:tcPr>
          <w:p w:rsidR="0077619C" w:rsidRDefault="0077619C">
            <w:pPr>
              <w:pStyle w:val="ConsPlusNormal"/>
              <w:jc w:val="center"/>
            </w:pPr>
            <w:r>
              <w:t>7 462,31</w:t>
            </w:r>
          </w:p>
        </w:tc>
        <w:tc>
          <w:tcPr>
            <w:tcW w:w="1247" w:type="dxa"/>
            <w:tcBorders>
              <w:top w:val="nil"/>
              <w:left w:val="nil"/>
              <w:bottom w:val="nil"/>
              <w:right w:val="nil"/>
            </w:tcBorders>
          </w:tcPr>
          <w:p w:rsidR="0077619C" w:rsidRDefault="0077619C">
            <w:pPr>
              <w:pStyle w:val="ConsPlusNormal"/>
              <w:jc w:val="center"/>
            </w:pPr>
            <w:r>
              <w:t>45 735,35</w:t>
            </w:r>
          </w:p>
        </w:tc>
      </w:tr>
      <w:tr w:rsidR="0077619C">
        <w:tblPrEx>
          <w:tblBorders>
            <w:insideH w:val="none" w:sz="0" w:space="0" w:color="auto"/>
            <w:insideV w:val="none" w:sz="0" w:space="0" w:color="auto"/>
          </w:tblBorders>
        </w:tblPrEx>
        <w:tc>
          <w:tcPr>
            <w:tcW w:w="794" w:type="dxa"/>
            <w:vMerge/>
            <w:tcBorders>
              <w:top w:val="single" w:sz="4" w:space="0" w:color="auto"/>
              <w:left w:val="nil"/>
              <w:bottom w:val="nil"/>
              <w:right w:val="nil"/>
            </w:tcBorders>
          </w:tcPr>
          <w:p w:rsidR="0077619C" w:rsidRDefault="0077619C"/>
        </w:tc>
        <w:tc>
          <w:tcPr>
            <w:tcW w:w="3855" w:type="dxa"/>
            <w:tcBorders>
              <w:top w:val="nil"/>
              <w:left w:val="nil"/>
              <w:bottom w:val="nil"/>
              <w:right w:val="nil"/>
            </w:tcBorders>
          </w:tcPr>
          <w:p w:rsidR="0077619C" w:rsidRDefault="0077619C">
            <w:pPr>
              <w:pStyle w:val="ConsPlusNormal"/>
            </w:pPr>
            <w:r>
              <w:t>внебюджетные источники</w:t>
            </w:r>
          </w:p>
        </w:tc>
        <w:tc>
          <w:tcPr>
            <w:tcW w:w="1247" w:type="dxa"/>
            <w:tcBorders>
              <w:top w:val="nil"/>
              <w:left w:val="nil"/>
              <w:bottom w:val="nil"/>
              <w:right w:val="nil"/>
            </w:tcBorders>
          </w:tcPr>
          <w:p w:rsidR="0077619C" w:rsidRDefault="0077619C">
            <w:pPr>
              <w:pStyle w:val="ConsPlusNormal"/>
              <w:jc w:val="center"/>
            </w:pPr>
            <w:r>
              <w:t>2 225,01</w:t>
            </w:r>
          </w:p>
        </w:tc>
        <w:tc>
          <w:tcPr>
            <w:tcW w:w="1247" w:type="dxa"/>
            <w:tcBorders>
              <w:top w:val="nil"/>
              <w:left w:val="nil"/>
              <w:bottom w:val="nil"/>
              <w:right w:val="nil"/>
            </w:tcBorders>
          </w:tcPr>
          <w:p w:rsidR="0077619C" w:rsidRDefault="0077619C">
            <w:pPr>
              <w:pStyle w:val="ConsPlusNormal"/>
              <w:jc w:val="center"/>
            </w:pPr>
            <w:r>
              <w:t>2 480,02</w:t>
            </w:r>
          </w:p>
        </w:tc>
        <w:tc>
          <w:tcPr>
            <w:tcW w:w="1247" w:type="dxa"/>
            <w:tcBorders>
              <w:top w:val="nil"/>
              <w:left w:val="nil"/>
              <w:bottom w:val="nil"/>
              <w:right w:val="nil"/>
            </w:tcBorders>
          </w:tcPr>
          <w:p w:rsidR="0077619C" w:rsidRDefault="0077619C">
            <w:pPr>
              <w:pStyle w:val="ConsPlusNormal"/>
              <w:jc w:val="center"/>
            </w:pPr>
            <w:r>
              <w:t>2 590,39</w:t>
            </w:r>
          </w:p>
        </w:tc>
        <w:tc>
          <w:tcPr>
            <w:tcW w:w="1247" w:type="dxa"/>
            <w:tcBorders>
              <w:top w:val="nil"/>
              <w:left w:val="nil"/>
              <w:bottom w:val="nil"/>
              <w:right w:val="nil"/>
            </w:tcBorders>
          </w:tcPr>
          <w:p w:rsidR="0077619C" w:rsidRDefault="0077619C">
            <w:pPr>
              <w:pStyle w:val="ConsPlusNormal"/>
              <w:jc w:val="center"/>
            </w:pPr>
            <w:r>
              <w:t>2 675,39</w:t>
            </w:r>
          </w:p>
        </w:tc>
        <w:tc>
          <w:tcPr>
            <w:tcW w:w="1247" w:type="dxa"/>
            <w:tcBorders>
              <w:top w:val="nil"/>
              <w:left w:val="nil"/>
              <w:bottom w:val="nil"/>
              <w:right w:val="nil"/>
            </w:tcBorders>
          </w:tcPr>
          <w:p w:rsidR="0077619C" w:rsidRDefault="0077619C">
            <w:pPr>
              <w:pStyle w:val="ConsPlusNormal"/>
              <w:jc w:val="center"/>
            </w:pPr>
            <w:r>
              <w:t>2 675,39</w:t>
            </w:r>
          </w:p>
        </w:tc>
        <w:tc>
          <w:tcPr>
            <w:tcW w:w="1247" w:type="dxa"/>
            <w:tcBorders>
              <w:top w:val="nil"/>
              <w:left w:val="nil"/>
              <w:bottom w:val="nil"/>
              <w:right w:val="nil"/>
            </w:tcBorders>
          </w:tcPr>
          <w:p w:rsidR="0077619C" w:rsidRDefault="0077619C">
            <w:pPr>
              <w:pStyle w:val="ConsPlusNormal"/>
              <w:jc w:val="center"/>
            </w:pPr>
            <w:r>
              <w:t>2 755,39</w:t>
            </w:r>
          </w:p>
        </w:tc>
        <w:tc>
          <w:tcPr>
            <w:tcW w:w="1247" w:type="dxa"/>
            <w:tcBorders>
              <w:top w:val="nil"/>
              <w:left w:val="nil"/>
              <w:bottom w:val="nil"/>
              <w:right w:val="nil"/>
            </w:tcBorders>
          </w:tcPr>
          <w:p w:rsidR="0077619C" w:rsidRDefault="0077619C">
            <w:pPr>
              <w:pStyle w:val="ConsPlusNormal"/>
              <w:jc w:val="center"/>
            </w:pPr>
            <w:r>
              <w:t>15 401,59</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1.</w:t>
            </w:r>
          </w:p>
        </w:tc>
        <w:tc>
          <w:tcPr>
            <w:tcW w:w="3855" w:type="dxa"/>
            <w:tcBorders>
              <w:top w:val="nil"/>
              <w:left w:val="nil"/>
              <w:bottom w:val="nil"/>
              <w:right w:val="nil"/>
            </w:tcBorders>
          </w:tcPr>
          <w:p w:rsidR="0077619C" w:rsidRDefault="0077619C">
            <w:pPr>
              <w:pStyle w:val="ConsPlusNormal"/>
            </w:pPr>
            <w:r>
              <w:t>Федеральный проект "Современная школа", в том числе:</w:t>
            </w:r>
          </w:p>
        </w:tc>
        <w:tc>
          <w:tcPr>
            <w:tcW w:w="1247" w:type="dxa"/>
            <w:tcBorders>
              <w:top w:val="nil"/>
              <w:left w:val="nil"/>
              <w:bottom w:val="nil"/>
              <w:right w:val="nil"/>
            </w:tcBorders>
          </w:tcPr>
          <w:p w:rsidR="0077619C" w:rsidRDefault="0077619C">
            <w:pPr>
              <w:pStyle w:val="ConsPlusNormal"/>
              <w:jc w:val="center"/>
            </w:pPr>
            <w:r>
              <w:t>56 684,29</w:t>
            </w:r>
          </w:p>
        </w:tc>
        <w:tc>
          <w:tcPr>
            <w:tcW w:w="1247" w:type="dxa"/>
            <w:tcBorders>
              <w:top w:val="nil"/>
              <w:left w:val="nil"/>
              <w:bottom w:val="nil"/>
              <w:right w:val="nil"/>
            </w:tcBorders>
          </w:tcPr>
          <w:p w:rsidR="0077619C" w:rsidRDefault="0077619C">
            <w:pPr>
              <w:pStyle w:val="ConsPlusNormal"/>
              <w:jc w:val="center"/>
            </w:pPr>
            <w:r>
              <w:t>52 126,87</w:t>
            </w:r>
          </w:p>
        </w:tc>
        <w:tc>
          <w:tcPr>
            <w:tcW w:w="1247" w:type="dxa"/>
            <w:tcBorders>
              <w:top w:val="nil"/>
              <w:left w:val="nil"/>
              <w:bottom w:val="nil"/>
              <w:right w:val="nil"/>
            </w:tcBorders>
          </w:tcPr>
          <w:p w:rsidR="0077619C" w:rsidRDefault="0077619C">
            <w:pPr>
              <w:pStyle w:val="ConsPlusNormal"/>
              <w:jc w:val="center"/>
            </w:pPr>
            <w:r>
              <w:t>52 454,79</w:t>
            </w:r>
          </w:p>
        </w:tc>
        <w:tc>
          <w:tcPr>
            <w:tcW w:w="1247" w:type="dxa"/>
            <w:tcBorders>
              <w:top w:val="nil"/>
              <w:left w:val="nil"/>
              <w:bottom w:val="nil"/>
              <w:right w:val="nil"/>
            </w:tcBorders>
          </w:tcPr>
          <w:p w:rsidR="0077619C" w:rsidRDefault="0077619C">
            <w:pPr>
              <w:pStyle w:val="ConsPlusNormal"/>
              <w:jc w:val="center"/>
            </w:pPr>
            <w:r>
              <w:t>44 970,60</w:t>
            </w:r>
          </w:p>
        </w:tc>
        <w:tc>
          <w:tcPr>
            <w:tcW w:w="1247" w:type="dxa"/>
            <w:tcBorders>
              <w:top w:val="nil"/>
              <w:left w:val="nil"/>
              <w:bottom w:val="nil"/>
              <w:right w:val="nil"/>
            </w:tcBorders>
          </w:tcPr>
          <w:p w:rsidR="0077619C" w:rsidRDefault="0077619C">
            <w:pPr>
              <w:pStyle w:val="ConsPlusNormal"/>
              <w:jc w:val="center"/>
            </w:pPr>
            <w:r>
              <w:t>44 465,44</w:t>
            </w:r>
          </w:p>
        </w:tc>
        <w:tc>
          <w:tcPr>
            <w:tcW w:w="1247" w:type="dxa"/>
            <w:tcBorders>
              <w:top w:val="nil"/>
              <w:left w:val="nil"/>
              <w:bottom w:val="nil"/>
              <w:right w:val="nil"/>
            </w:tcBorders>
          </w:tcPr>
          <w:p w:rsidR="0077619C" w:rsidRDefault="0077619C">
            <w:pPr>
              <w:pStyle w:val="ConsPlusNormal"/>
              <w:jc w:val="center"/>
            </w:pPr>
            <w:r>
              <w:t>44 422,24</w:t>
            </w:r>
          </w:p>
        </w:tc>
        <w:tc>
          <w:tcPr>
            <w:tcW w:w="1247" w:type="dxa"/>
            <w:tcBorders>
              <w:top w:val="nil"/>
              <w:left w:val="nil"/>
              <w:bottom w:val="nil"/>
              <w:right w:val="nil"/>
            </w:tcBorders>
          </w:tcPr>
          <w:p w:rsidR="0077619C" w:rsidRDefault="0077619C">
            <w:pPr>
              <w:pStyle w:val="ConsPlusNormal"/>
              <w:jc w:val="center"/>
            </w:pPr>
            <w:r>
              <w:t>295 124,23</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1.1.</w:t>
            </w:r>
          </w:p>
        </w:tc>
        <w:tc>
          <w:tcPr>
            <w:tcW w:w="3855" w:type="dxa"/>
            <w:tcBorders>
              <w:top w:val="nil"/>
              <w:left w:val="nil"/>
              <w:bottom w:val="nil"/>
              <w:right w:val="nil"/>
            </w:tcBorders>
          </w:tcPr>
          <w:p w:rsidR="0077619C" w:rsidRDefault="0077619C">
            <w:pPr>
              <w:pStyle w:val="ConsPlusNormal"/>
            </w:pPr>
            <w:r>
              <w:t>федеральный бюджет</w:t>
            </w:r>
          </w:p>
        </w:tc>
        <w:tc>
          <w:tcPr>
            <w:tcW w:w="1247" w:type="dxa"/>
            <w:tcBorders>
              <w:top w:val="nil"/>
              <w:left w:val="nil"/>
              <w:bottom w:val="nil"/>
              <w:right w:val="nil"/>
            </w:tcBorders>
          </w:tcPr>
          <w:p w:rsidR="0077619C" w:rsidRDefault="0077619C">
            <w:pPr>
              <w:pStyle w:val="ConsPlusNormal"/>
              <w:jc w:val="center"/>
            </w:pPr>
            <w:r>
              <w:t>49 558,62</w:t>
            </w:r>
          </w:p>
        </w:tc>
        <w:tc>
          <w:tcPr>
            <w:tcW w:w="1247" w:type="dxa"/>
            <w:tcBorders>
              <w:top w:val="nil"/>
              <w:left w:val="nil"/>
              <w:bottom w:val="nil"/>
              <w:right w:val="nil"/>
            </w:tcBorders>
          </w:tcPr>
          <w:p w:rsidR="0077619C" w:rsidRDefault="0077619C">
            <w:pPr>
              <w:pStyle w:val="ConsPlusNormal"/>
              <w:jc w:val="center"/>
            </w:pPr>
            <w:r>
              <w:t>45 229,55</w:t>
            </w:r>
          </w:p>
        </w:tc>
        <w:tc>
          <w:tcPr>
            <w:tcW w:w="1247" w:type="dxa"/>
            <w:tcBorders>
              <w:top w:val="nil"/>
              <w:left w:val="nil"/>
              <w:bottom w:val="nil"/>
              <w:right w:val="nil"/>
            </w:tcBorders>
          </w:tcPr>
          <w:p w:rsidR="0077619C" w:rsidRDefault="0077619C">
            <w:pPr>
              <w:pStyle w:val="ConsPlusNormal"/>
              <w:jc w:val="center"/>
            </w:pPr>
            <w:r>
              <w:t>45 550,80</w:t>
            </w:r>
          </w:p>
        </w:tc>
        <w:tc>
          <w:tcPr>
            <w:tcW w:w="1247" w:type="dxa"/>
            <w:tcBorders>
              <w:top w:val="nil"/>
              <w:left w:val="nil"/>
              <w:bottom w:val="nil"/>
              <w:right w:val="nil"/>
            </w:tcBorders>
          </w:tcPr>
          <w:p w:rsidR="0077619C" w:rsidRDefault="0077619C">
            <w:pPr>
              <w:pStyle w:val="ConsPlusNormal"/>
              <w:jc w:val="center"/>
            </w:pPr>
            <w:r>
              <w:t>38 160,80</w:t>
            </w:r>
          </w:p>
        </w:tc>
        <w:tc>
          <w:tcPr>
            <w:tcW w:w="1247" w:type="dxa"/>
            <w:tcBorders>
              <w:top w:val="nil"/>
              <w:left w:val="nil"/>
              <w:bottom w:val="nil"/>
              <w:right w:val="nil"/>
            </w:tcBorders>
          </w:tcPr>
          <w:p w:rsidR="0077619C" w:rsidRDefault="0077619C">
            <w:pPr>
              <w:pStyle w:val="ConsPlusNormal"/>
              <w:jc w:val="center"/>
            </w:pPr>
            <w:r>
              <w:t>37 660,80</w:t>
            </w:r>
          </w:p>
        </w:tc>
        <w:tc>
          <w:tcPr>
            <w:tcW w:w="1247" w:type="dxa"/>
            <w:tcBorders>
              <w:top w:val="nil"/>
              <w:left w:val="nil"/>
              <w:bottom w:val="nil"/>
              <w:right w:val="nil"/>
            </w:tcBorders>
          </w:tcPr>
          <w:p w:rsidR="0077619C" w:rsidRDefault="0077619C">
            <w:pPr>
              <w:pStyle w:val="ConsPlusNormal"/>
              <w:jc w:val="center"/>
            </w:pPr>
            <w:r>
              <w:t>37 664,80</w:t>
            </w:r>
          </w:p>
        </w:tc>
        <w:tc>
          <w:tcPr>
            <w:tcW w:w="1247" w:type="dxa"/>
            <w:tcBorders>
              <w:top w:val="nil"/>
              <w:left w:val="nil"/>
              <w:bottom w:val="nil"/>
              <w:right w:val="nil"/>
            </w:tcBorders>
          </w:tcPr>
          <w:p w:rsidR="0077619C" w:rsidRDefault="0077619C">
            <w:pPr>
              <w:pStyle w:val="ConsPlusNormal"/>
              <w:jc w:val="center"/>
            </w:pPr>
            <w:r>
              <w:t>253 825,38</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1.1.1.</w:t>
            </w:r>
          </w:p>
        </w:tc>
        <w:tc>
          <w:tcPr>
            <w:tcW w:w="3855" w:type="dxa"/>
            <w:tcBorders>
              <w:top w:val="nil"/>
              <w:left w:val="nil"/>
              <w:bottom w:val="nil"/>
              <w:right w:val="nil"/>
            </w:tcBorders>
          </w:tcPr>
          <w:p w:rsidR="0077619C" w:rsidRDefault="0077619C">
            <w:pPr>
              <w:pStyle w:val="ConsPlusNormal"/>
            </w:pPr>
            <w:r>
              <w:t>из них межбюджетные трансферты бюджету(ам)</w:t>
            </w:r>
          </w:p>
        </w:tc>
        <w:tc>
          <w:tcPr>
            <w:tcW w:w="1247" w:type="dxa"/>
            <w:tcBorders>
              <w:top w:val="nil"/>
              <w:left w:val="nil"/>
              <w:bottom w:val="nil"/>
              <w:right w:val="nil"/>
            </w:tcBorders>
          </w:tcPr>
          <w:p w:rsidR="0077619C" w:rsidRDefault="0077619C">
            <w:pPr>
              <w:pStyle w:val="ConsPlusNormal"/>
              <w:jc w:val="center"/>
            </w:pPr>
            <w:r>
              <w:t>48 669,28</w:t>
            </w:r>
          </w:p>
        </w:tc>
        <w:tc>
          <w:tcPr>
            <w:tcW w:w="1247" w:type="dxa"/>
            <w:tcBorders>
              <w:top w:val="nil"/>
              <w:left w:val="nil"/>
              <w:bottom w:val="nil"/>
              <w:right w:val="nil"/>
            </w:tcBorders>
          </w:tcPr>
          <w:p w:rsidR="0077619C" w:rsidRDefault="0077619C">
            <w:pPr>
              <w:pStyle w:val="ConsPlusNormal"/>
              <w:jc w:val="center"/>
            </w:pPr>
            <w:r>
              <w:t>44 410,00</w:t>
            </w:r>
          </w:p>
        </w:tc>
        <w:tc>
          <w:tcPr>
            <w:tcW w:w="1247" w:type="dxa"/>
            <w:tcBorders>
              <w:top w:val="nil"/>
              <w:left w:val="nil"/>
              <w:bottom w:val="nil"/>
              <w:right w:val="nil"/>
            </w:tcBorders>
          </w:tcPr>
          <w:p w:rsidR="0077619C" w:rsidRDefault="0077619C">
            <w:pPr>
              <w:pStyle w:val="ConsPlusNormal"/>
              <w:jc w:val="center"/>
            </w:pPr>
            <w:r>
              <w:t>44 730,00</w:t>
            </w:r>
          </w:p>
        </w:tc>
        <w:tc>
          <w:tcPr>
            <w:tcW w:w="1247" w:type="dxa"/>
            <w:tcBorders>
              <w:top w:val="nil"/>
              <w:left w:val="nil"/>
              <w:bottom w:val="nil"/>
              <w:right w:val="nil"/>
            </w:tcBorders>
          </w:tcPr>
          <w:p w:rsidR="0077619C" w:rsidRDefault="0077619C">
            <w:pPr>
              <w:pStyle w:val="ConsPlusNormal"/>
              <w:jc w:val="center"/>
            </w:pPr>
            <w:r>
              <w:t>37 540,00</w:t>
            </w:r>
          </w:p>
        </w:tc>
        <w:tc>
          <w:tcPr>
            <w:tcW w:w="1247" w:type="dxa"/>
            <w:tcBorders>
              <w:top w:val="nil"/>
              <w:left w:val="nil"/>
              <w:bottom w:val="nil"/>
              <w:right w:val="nil"/>
            </w:tcBorders>
          </w:tcPr>
          <w:p w:rsidR="0077619C" w:rsidRDefault="0077619C">
            <w:pPr>
              <w:pStyle w:val="ConsPlusNormal"/>
              <w:jc w:val="center"/>
            </w:pPr>
            <w:r>
              <w:t>37 050,00</w:t>
            </w:r>
          </w:p>
        </w:tc>
        <w:tc>
          <w:tcPr>
            <w:tcW w:w="1247" w:type="dxa"/>
            <w:tcBorders>
              <w:top w:val="nil"/>
              <w:left w:val="nil"/>
              <w:bottom w:val="nil"/>
              <w:right w:val="nil"/>
            </w:tcBorders>
          </w:tcPr>
          <w:p w:rsidR="0077619C" w:rsidRDefault="0077619C">
            <w:pPr>
              <w:pStyle w:val="ConsPlusNormal"/>
              <w:jc w:val="center"/>
            </w:pPr>
            <w:r>
              <w:t>37 054,00</w:t>
            </w:r>
          </w:p>
        </w:tc>
        <w:tc>
          <w:tcPr>
            <w:tcW w:w="1247" w:type="dxa"/>
            <w:tcBorders>
              <w:top w:val="nil"/>
              <w:left w:val="nil"/>
              <w:bottom w:val="nil"/>
              <w:right w:val="nil"/>
            </w:tcBorders>
          </w:tcPr>
          <w:p w:rsidR="0077619C" w:rsidRDefault="0077619C">
            <w:pPr>
              <w:pStyle w:val="ConsPlusNormal"/>
              <w:jc w:val="center"/>
            </w:pPr>
            <w:r>
              <w:t>249 453,28</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1.2.</w:t>
            </w:r>
          </w:p>
        </w:tc>
        <w:tc>
          <w:tcPr>
            <w:tcW w:w="3855" w:type="dxa"/>
            <w:tcBorders>
              <w:top w:val="nil"/>
              <w:left w:val="nil"/>
              <w:bottom w:val="nil"/>
              <w:right w:val="nil"/>
            </w:tcBorders>
          </w:tcPr>
          <w:p w:rsidR="0077619C" w:rsidRDefault="0077619C">
            <w:pPr>
              <w:pStyle w:val="ConsPlusNormal"/>
            </w:pPr>
            <w:r>
              <w:t>бюджеты государственных внебюджетных фондов Российской Федерации</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1.3.</w:t>
            </w:r>
          </w:p>
        </w:tc>
        <w:tc>
          <w:tcPr>
            <w:tcW w:w="3855" w:type="dxa"/>
            <w:tcBorders>
              <w:top w:val="nil"/>
              <w:left w:val="nil"/>
              <w:bottom w:val="nil"/>
              <w:right w:val="nil"/>
            </w:tcBorders>
          </w:tcPr>
          <w:p w:rsidR="0077619C" w:rsidRDefault="0077619C">
            <w:pPr>
              <w:pStyle w:val="ConsPlusNormal"/>
            </w:pPr>
            <w:r>
              <w:t>консолидированные бюджеты субъектов Российской Федерации</w:t>
            </w:r>
          </w:p>
        </w:tc>
        <w:tc>
          <w:tcPr>
            <w:tcW w:w="1247" w:type="dxa"/>
            <w:tcBorders>
              <w:top w:val="nil"/>
              <w:left w:val="nil"/>
              <w:bottom w:val="nil"/>
              <w:right w:val="nil"/>
            </w:tcBorders>
          </w:tcPr>
          <w:p w:rsidR="0077619C" w:rsidRDefault="0077619C">
            <w:pPr>
              <w:pStyle w:val="ConsPlusNormal"/>
              <w:jc w:val="center"/>
            </w:pPr>
            <w:r>
              <w:t>7 125,67</w:t>
            </w:r>
          </w:p>
        </w:tc>
        <w:tc>
          <w:tcPr>
            <w:tcW w:w="1247" w:type="dxa"/>
            <w:tcBorders>
              <w:top w:val="nil"/>
              <w:left w:val="nil"/>
              <w:bottom w:val="nil"/>
              <w:right w:val="nil"/>
            </w:tcBorders>
          </w:tcPr>
          <w:p w:rsidR="0077619C" w:rsidRDefault="0077619C">
            <w:pPr>
              <w:pStyle w:val="ConsPlusNormal"/>
              <w:jc w:val="center"/>
            </w:pPr>
            <w:r>
              <w:t>6 897,31</w:t>
            </w:r>
          </w:p>
        </w:tc>
        <w:tc>
          <w:tcPr>
            <w:tcW w:w="1247" w:type="dxa"/>
            <w:tcBorders>
              <w:top w:val="nil"/>
              <w:left w:val="nil"/>
              <w:bottom w:val="nil"/>
              <w:right w:val="nil"/>
            </w:tcBorders>
          </w:tcPr>
          <w:p w:rsidR="0077619C" w:rsidRDefault="0077619C">
            <w:pPr>
              <w:pStyle w:val="ConsPlusNormal"/>
              <w:jc w:val="center"/>
            </w:pPr>
            <w:r>
              <w:t>6 903,99</w:t>
            </w:r>
          </w:p>
        </w:tc>
        <w:tc>
          <w:tcPr>
            <w:tcW w:w="1247" w:type="dxa"/>
            <w:tcBorders>
              <w:top w:val="nil"/>
              <w:left w:val="nil"/>
              <w:bottom w:val="nil"/>
              <w:right w:val="nil"/>
            </w:tcBorders>
          </w:tcPr>
          <w:p w:rsidR="0077619C" w:rsidRDefault="0077619C">
            <w:pPr>
              <w:pStyle w:val="ConsPlusNormal"/>
              <w:jc w:val="center"/>
            </w:pPr>
            <w:r>
              <w:t>6 809,80</w:t>
            </w:r>
          </w:p>
        </w:tc>
        <w:tc>
          <w:tcPr>
            <w:tcW w:w="1247" w:type="dxa"/>
            <w:tcBorders>
              <w:top w:val="nil"/>
              <w:left w:val="nil"/>
              <w:bottom w:val="nil"/>
              <w:right w:val="nil"/>
            </w:tcBorders>
          </w:tcPr>
          <w:p w:rsidR="0077619C" w:rsidRDefault="0077619C">
            <w:pPr>
              <w:pStyle w:val="ConsPlusNormal"/>
              <w:jc w:val="center"/>
            </w:pPr>
            <w:r>
              <w:t>6 804,64</w:t>
            </w:r>
          </w:p>
        </w:tc>
        <w:tc>
          <w:tcPr>
            <w:tcW w:w="1247" w:type="dxa"/>
            <w:tcBorders>
              <w:top w:val="nil"/>
              <w:left w:val="nil"/>
              <w:bottom w:val="nil"/>
              <w:right w:val="nil"/>
            </w:tcBorders>
          </w:tcPr>
          <w:p w:rsidR="0077619C" w:rsidRDefault="0077619C">
            <w:pPr>
              <w:pStyle w:val="ConsPlusNormal"/>
              <w:jc w:val="center"/>
            </w:pPr>
            <w:r>
              <w:t>6 757,44</w:t>
            </w:r>
          </w:p>
        </w:tc>
        <w:tc>
          <w:tcPr>
            <w:tcW w:w="1247" w:type="dxa"/>
            <w:tcBorders>
              <w:top w:val="nil"/>
              <w:left w:val="nil"/>
              <w:bottom w:val="nil"/>
              <w:right w:val="nil"/>
            </w:tcBorders>
          </w:tcPr>
          <w:p w:rsidR="0077619C" w:rsidRDefault="0077619C">
            <w:pPr>
              <w:pStyle w:val="ConsPlusNormal"/>
              <w:jc w:val="center"/>
            </w:pPr>
            <w:r>
              <w:t>41 298,85</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1.3.1.</w:t>
            </w:r>
          </w:p>
        </w:tc>
        <w:tc>
          <w:tcPr>
            <w:tcW w:w="3855" w:type="dxa"/>
            <w:tcBorders>
              <w:top w:val="nil"/>
              <w:left w:val="nil"/>
              <w:bottom w:val="nil"/>
              <w:right w:val="nil"/>
            </w:tcBorders>
          </w:tcPr>
          <w:p w:rsidR="0077619C" w:rsidRDefault="0077619C">
            <w:pPr>
              <w:pStyle w:val="ConsPlusNormal"/>
            </w:pPr>
            <w:r>
              <w:t>из них межбюджетные трансферты бюджету(ам)</w:t>
            </w:r>
          </w:p>
        </w:tc>
        <w:tc>
          <w:tcPr>
            <w:tcW w:w="1247" w:type="dxa"/>
            <w:tcBorders>
              <w:top w:val="nil"/>
              <w:left w:val="nil"/>
              <w:bottom w:val="nil"/>
              <w:right w:val="nil"/>
            </w:tcBorders>
          </w:tcPr>
          <w:p w:rsidR="0077619C" w:rsidRDefault="0077619C">
            <w:pPr>
              <w:pStyle w:val="ConsPlusNormal"/>
              <w:jc w:val="center"/>
            </w:pPr>
            <w:r>
              <w:t>7 125,67</w:t>
            </w:r>
          </w:p>
        </w:tc>
        <w:tc>
          <w:tcPr>
            <w:tcW w:w="1247" w:type="dxa"/>
            <w:tcBorders>
              <w:top w:val="nil"/>
              <w:left w:val="nil"/>
              <w:bottom w:val="nil"/>
              <w:right w:val="nil"/>
            </w:tcBorders>
          </w:tcPr>
          <w:p w:rsidR="0077619C" w:rsidRDefault="0077619C">
            <w:pPr>
              <w:pStyle w:val="ConsPlusNormal"/>
              <w:jc w:val="center"/>
            </w:pPr>
            <w:r>
              <w:t>6 897,31</w:t>
            </w:r>
          </w:p>
        </w:tc>
        <w:tc>
          <w:tcPr>
            <w:tcW w:w="1247" w:type="dxa"/>
            <w:tcBorders>
              <w:top w:val="nil"/>
              <w:left w:val="nil"/>
              <w:bottom w:val="nil"/>
              <w:right w:val="nil"/>
            </w:tcBorders>
          </w:tcPr>
          <w:p w:rsidR="0077619C" w:rsidRDefault="0077619C">
            <w:pPr>
              <w:pStyle w:val="ConsPlusNormal"/>
              <w:jc w:val="center"/>
            </w:pPr>
            <w:r>
              <w:t>6 903,99</w:t>
            </w:r>
          </w:p>
        </w:tc>
        <w:tc>
          <w:tcPr>
            <w:tcW w:w="1247" w:type="dxa"/>
            <w:tcBorders>
              <w:top w:val="nil"/>
              <w:left w:val="nil"/>
              <w:bottom w:val="nil"/>
              <w:right w:val="nil"/>
            </w:tcBorders>
          </w:tcPr>
          <w:p w:rsidR="0077619C" w:rsidRDefault="0077619C">
            <w:pPr>
              <w:pStyle w:val="ConsPlusNormal"/>
              <w:jc w:val="center"/>
            </w:pPr>
            <w:r>
              <w:t>6 809,80</w:t>
            </w:r>
          </w:p>
        </w:tc>
        <w:tc>
          <w:tcPr>
            <w:tcW w:w="1247" w:type="dxa"/>
            <w:tcBorders>
              <w:top w:val="nil"/>
              <w:left w:val="nil"/>
              <w:bottom w:val="nil"/>
              <w:right w:val="nil"/>
            </w:tcBorders>
          </w:tcPr>
          <w:p w:rsidR="0077619C" w:rsidRDefault="0077619C">
            <w:pPr>
              <w:pStyle w:val="ConsPlusNormal"/>
              <w:jc w:val="center"/>
            </w:pPr>
            <w:r>
              <w:t>6 804,64</w:t>
            </w:r>
          </w:p>
        </w:tc>
        <w:tc>
          <w:tcPr>
            <w:tcW w:w="1247" w:type="dxa"/>
            <w:tcBorders>
              <w:top w:val="nil"/>
              <w:left w:val="nil"/>
              <w:bottom w:val="nil"/>
              <w:right w:val="nil"/>
            </w:tcBorders>
          </w:tcPr>
          <w:p w:rsidR="0077619C" w:rsidRDefault="0077619C">
            <w:pPr>
              <w:pStyle w:val="ConsPlusNormal"/>
              <w:jc w:val="center"/>
            </w:pPr>
            <w:r>
              <w:t>6 757,44</w:t>
            </w:r>
          </w:p>
        </w:tc>
        <w:tc>
          <w:tcPr>
            <w:tcW w:w="1247" w:type="dxa"/>
            <w:tcBorders>
              <w:top w:val="nil"/>
              <w:left w:val="nil"/>
              <w:bottom w:val="nil"/>
              <w:right w:val="nil"/>
            </w:tcBorders>
          </w:tcPr>
          <w:p w:rsidR="0077619C" w:rsidRDefault="0077619C">
            <w:pPr>
              <w:pStyle w:val="ConsPlusNormal"/>
              <w:jc w:val="center"/>
            </w:pPr>
            <w:r>
              <w:t>41 298,85</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lastRenderedPageBreak/>
              <w:t>1.4.</w:t>
            </w:r>
          </w:p>
        </w:tc>
        <w:tc>
          <w:tcPr>
            <w:tcW w:w="3855" w:type="dxa"/>
            <w:tcBorders>
              <w:top w:val="nil"/>
              <w:left w:val="nil"/>
              <w:bottom w:val="nil"/>
              <w:right w:val="nil"/>
            </w:tcBorders>
          </w:tcPr>
          <w:p w:rsidR="0077619C" w:rsidRDefault="0077619C">
            <w:pPr>
              <w:pStyle w:val="ConsPlusNormal"/>
            </w:pPr>
            <w:r>
              <w:t>внебюджетные источники</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2.</w:t>
            </w:r>
          </w:p>
        </w:tc>
        <w:tc>
          <w:tcPr>
            <w:tcW w:w="3855" w:type="dxa"/>
            <w:tcBorders>
              <w:top w:val="nil"/>
              <w:left w:val="nil"/>
              <w:bottom w:val="nil"/>
              <w:right w:val="nil"/>
            </w:tcBorders>
          </w:tcPr>
          <w:p w:rsidR="0077619C" w:rsidRDefault="0077619C">
            <w:pPr>
              <w:pStyle w:val="ConsPlusNormal"/>
            </w:pPr>
            <w:r>
              <w:t>Федеральный проект "Успех каждого ребенка", в том числе:</w:t>
            </w:r>
          </w:p>
        </w:tc>
        <w:tc>
          <w:tcPr>
            <w:tcW w:w="1247" w:type="dxa"/>
            <w:tcBorders>
              <w:top w:val="nil"/>
              <w:left w:val="nil"/>
              <w:bottom w:val="nil"/>
              <w:right w:val="nil"/>
            </w:tcBorders>
          </w:tcPr>
          <w:p w:rsidR="0077619C" w:rsidRDefault="0077619C">
            <w:pPr>
              <w:pStyle w:val="ConsPlusNormal"/>
              <w:jc w:val="center"/>
            </w:pPr>
            <w:r>
              <w:t>10 787,80</w:t>
            </w:r>
          </w:p>
        </w:tc>
        <w:tc>
          <w:tcPr>
            <w:tcW w:w="1247" w:type="dxa"/>
            <w:tcBorders>
              <w:top w:val="nil"/>
              <w:left w:val="nil"/>
              <w:bottom w:val="nil"/>
              <w:right w:val="nil"/>
            </w:tcBorders>
          </w:tcPr>
          <w:p w:rsidR="0077619C" w:rsidRDefault="0077619C">
            <w:pPr>
              <w:pStyle w:val="ConsPlusNormal"/>
              <w:jc w:val="center"/>
            </w:pPr>
            <w:r>
              <w:t>13 410,93</w:t>
            </w:r>
          </w:p>
        </w:tc>
        <w:tc>
          <w:tcPr>
            <w:tcW w:w="1247" w:type="dxa"/>
            <w:tcBorders>
              <w:top w:val="nil"/>
              <w:left w:val="nil"/>
              <w:bottom w:val="nil"/>
              <w:right w:val="nil"/>
            </w:tcBorders>
          </w:tcPr>
          <w:p w:rsidR="0077619C" w:rsidRDefault="0077619C">
            <w:pPr>
              <w:pStyle w:val="ConsPlusNormal"/>
              <w:jc w:val="center"/>
            </w:pPr>
            <w:r>
              <w:t>15 229,68</w:t>
            </w:r>
          </w:p>
        </w:tc>
        <w:tc>
          <w:tcPr>
            <w:tcW w:w="1247" w:type="dxa"/>
            <w:tcBorders>
              <w:top w:val="nil"/>
              <w:left w:val="nil"/>
              <w:bottom w:val="nil"/>
              <w:right w:val="nil"/>
            </w:tcBorders>
          </w:tcPr>
          <w:p w:rsidR="0077619C" w:rsidRDefault="0077619C">
            <w:pPr>
              <w:pStyle w:val="ConsPlusNormal"/>
              <w:jc w:val="center"/>
            </w:pPr>
            <w:r>
              <w:t>13 003,78</w:t>
            </w:r>
          </w:p>
        </w:tc>
        <w:tc>
          <w:tcPr>
            <w:tcW w:w="1247" w:type="dxa"/>
            <w:tcBorders>
              <w:top w:val="nil"/>
              <w:left w:val="nil"/>
              <w:bottom w:val="nil"/>
              <w:right w:val="nil"/>
            </w:tcBorders>
          </w:tcPr>
          <w:p w:rsidR="0077619C" w:rsidRDefault="0077619C">
            <w:pPr>
              <w:pStyle w:val="ConsPlusNormal"/>
              <w:jc w:val="center"/>
            </w:pPr>
            <w:r>
              <w:t>13 003,78</w:t>
            </w:r>
          </w:p>
        </w:tc>
        <w:tc>
          <w:tcPr>
            <w:tcW w:w="1247" w:type="dxa"/>
            <w:tcBorders>
              <w:top w:val="nil"/>
              <w:left w:val="nil"/>
              <w:bottom w:val="nil"/>
              <w:right w:val="nil"/>
            </w:tcBorders>
          </w:tcPr>
          <w:p w:rsidR="0077619C" w:rsidRDefault="0077619C">
            <w:pPr>
              <w:pStyle w:val="ConsPlusNormal"/>
              <w:jc w:val="center"/>
            </w:pPr>
            <w:r>
              <w:t>15 083,18</w:t>
            </w:r>
          </w:p>
        </w:tc>
        <w:tc>
          <w:tcPr>
            <w:tcW w:w="1247" w:type="dxa"/>
            <w:tcBorders>
              <w:top w:val="nil"/>
              <w:left w:val="nil"/>
              <w:bottom w:val="nil"/>
              <w:right w:val="nil"/>
            </w:tcBorders>
          </w:tcPr>
          <w:p w:rsidR="0077619C" w:rsidRDefault="0077619C">
            <w:pPr>
              <w:pStyle w:val="ConsPlusNormal"/>
              <w:jc w:val="center"/>
            </w:pPr>
            <w:r>
              <w:t>80 519,15</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2.1.</w:t>
            </w:r>
          </w:p>
        </w:tc>
        <w:tc>
          <w:tcPr>
            <w:tcW w:w="3855" w:type="dxa"/>
            <w:tcBorders>
              <w:top w:val="nil"/>
              <w:left w:val="nil"/>
              <w:bottom w:val="nil"/>
              <w:right w:val="nil"/>
            </w:tcBorders>
          </w:tcPr>
          <w:p w:rsidR="0077619C" w:rsidRDefault="0077619C">
            <w:pPr>
              <w:pStyle w:val="ConsPlusNormal"/>
            </w:pPr>
            <w:r>
              <w:t>федеральный бюджет</w:t>
            </w:r>
          </w:p>
        </w:tc>
        <w:tc>
          <w:tcPr>
            <w:tcW w:w="1247" w:type="dxa"/>
            <w:tcBorders>
              <w:top w:val="nil"/>
              <w:left w:val="nil"/>
              <w:bottom w:val="nil"/>
              <w:right w:val="nil"/>
            </w:tcBorders>
          </w:tcPr>
          <w:p w:rsidR="0077619C" w:rsidRDefault="0077619C">
            <w:pPr>
              <w:pStyle w:val="ConsPlusNormal"/>
              <w:jc w:val="center"/>
            </w:pPr>
            <w:r>
              <w:t>9 856,39</w:t>
            </w:r>
          </w:p>
        </w:tc>
        <w:tc>
          <w:tcPr>
            <w:tcW w:w="1247" w:type="dxa"/>
            <w:tcBorders>
              <w:top w:val="nil"/>
              <w:left w:val="nil"/>
              <w:bottom w:val="nil"/>
              <w:right w:val="nil"/>
            </w:tcBorders>
          </w:tcPr>
          <w:p w:rsidR="0077619C" w:rsidRDefault="0077619C">
            <w:pPr>
              <w:pStyle w:val="ConsPlusNormal"/>
              <w:jc w:val="center"/>
            </w:pPr>
            <w:r>
              <w:t>12 633,68</w:t>
            </w:r>
          </w:p>
        </w:tc>
        <w:tc>
          <w:tcPr>
            <w:tcW w:w="1247" w:type="dxa"/>
            <w:tcBorders>
              <w:top w:val="nil"/>
              <w:left w:val="nil"/>
              <w:bottom w:val="nil"/>
              <w:right w:val="nil"/>
            </w:tcBorders>
          </w:tcPr>
          <w:p w:rsidR="0077619C" w:rsidRDefault="0077619C">
            <w:pPr>
              <w:pStyle w:val="ConsPlusNormal"/>
              <w:jc w:val="center"/>
            </w:pPr>
            <w:r>
              <w:t>14 415,86</w:t>
            </w:r>
          </w:p>
        </w:tc>
        <w:tc>
          <w:tcPr>
            <w:tcW w:w="1247" w:type="dxa"/>
            <w:tcBorders>
              <w:top w:val="nil"/>
              <w:left w:val="nil"/>
              <w:bottom w:val="nil"/>
              <w:right w:val="nil"/>
            </w:tcBorders>
          </w:tcPr>
          <w:p w:rsidR="0077619C" w:rsidRDefault="0077619C">
            <w:pPr>
              <w:pStyle w:val="ConsPlusNormal"/>
              <w:jc w:val="center"/>
            </w:pPr>
            <w:r>
              <w:t>12 265,86</w:t>
            </w:r>
          </w:p>
        </w:tc>
        <w:tc>
          <w:tcPr>
            <w:tcW w:w="1247" w:type="dxa"/>
            <w:tcBorders>
              <w:top w:val="nil"/>
              <w:left w:val="nil"/>
              <w:bottom w:val="nil"/>
              <w:right w:val="nil"/>
            </w:tcBorders>
          </w:tcPr>
          <w:p w:rsidR="0077619C" w:rsidRDefault="0077619C">
            <w:pPr>
              <w:pStyle w:val="ConsPlusNormal"/>
              <w:jc w:val="center"/>
            </w:pPr>
            <w:r>
              <w:t>12 265,86</w:t>
            </w:r>
          </w:p>
        </w:tc>
        <w:tc>
          <w:tcPr>
            <w:tcW w:w="1247" w:type="dxa"/>
            <w:tcBorders>
              <w:top w:val="nil"/>
              <w:left w:val="nil"/>
              <w:bottom w:val="nil"/>
              <w:right w:val="nil"/>
            </w:tcBorders>
          </w:tcPr>
          <w:p w:rsidR="0077619C" w:rsidRDefault="0077619C">
            <w:pPr>
              <w:pStyle w:val="ConsPlusNormal"/>
              <w:jc w:val="center"/>
            </w:pPr>
            <w:r>
              <w:t>14 315,86</w:t>
            </w:r>
          </w:p>
        </w:tc>
        <w:tc>
          <w:tcPr>
            <w:tcW w:w="1247" w:type="dxa"/>
            <w:tcBorders>
              <w:top w:val="nil"/>
              <w:left w:val="nil"/>
              <w:bottom w:val="nil"/>
              <w:right w:val="nil"/>
            </w:tcBorders>
          </w:tcPr>
          <w:p w:rsidR="0077619C" w:rsidRDefault="0077619C">
            <w:pPr>
              <w:pStyle w:val="ConsPlusNormal"/>
              <w:jc w:val="center"/>
            </w:pPr>
            <w:r>
              <w:t>75 753,50</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2.1.1.</w:t>
            </w:r>
          </w:p>
        </w:tc>
        <w:tc>
          <w:tcPr>
            <w:tcW w:w="3855" w:type="dxa"/>
            <w:tcBorders>
              <w:top w:val="nil"/>
              <w:left w:val="nil"/>
              <w:bottom w:val="nil"/>
              <w:right w:val="nil"/>
            </w:tcBorders>
          </w:tcPr>
          <w:p w:rsidR="0077619C" w:rsidRDefault="0077619C">
            <w:pPr>
              <w:pStyle w:val="ConsPlusNormal"/>
            </w:pPr>
            <w:r>
              <w:t>из них межбюджетные трансферты бюджету(ам)</w:t>
            </w:r>
          </w:p>
        </w:tc>
        <w:tc>
          <w:tcPr>
            <w:tcW w:w="1247" w:type="dxa"/>
            <w:tcBorders>
              <w:top w:val="nil"/>
              <w:left w:val="nil"/>
              <w:bottom w:val="nil"/>
              <w:right w:val="nil"/>
            </w:tcBorders>
          </w:tcPr>
          <w:p w:rsidR="0077619C" w:rsidRDefault="0077619C">
            <w:pPr>
              <w:pStyle w:val="ConsPlusNormal"/>
              <w:jc w:val="center"/>
            </w:pPr>
            <w:r>
              <w:t>7 965,00</w:t>
            </w:r>
          </w:p>
        </w:tc>
        <w:tc>
          <w:tcPr>
            <w:tcW w:w="1247" w:type="dxa"/>
            <w:tcBorders>
              <w:top w:val="nil"/>
              <w:left w:val="nil"/>
              <w:bottom w:val="nil"/>
              <w:right w:val="nil"/>
            </w:tcBorders>
          </w:tcPr>
          <w:p w:rsidR="0077619C" w:rsidRDefault="0077619C">
            <w:pPr>
              <w:pStyle w:val="ConsPlusNormal"/>
              <w:jc w:val="center"/>
            </w:pPr>
            <w:r>
              <w:t>10 386,50</w:t>
            </w:r>
          </w:p>
        </w:tc>
        <w:tc>
          <w:tcPr>
            <w:tcW w:w="1247" w:type="dxa"/>
            <w:tcBorders>
              <w:top w:val="nil"/>
              <w:left w:val="nil"/>
              <w:bottom w:val="nil"/>
              <w:right w:val="nil"/>
            </w:tcBorders>
          </w:tcPr>
          <w:p w:rsidR="0077619C" w:rsidRDefault="0077619C">
            <w:pPr>
              <w:pStyle w:val="ConsPlusNormal"/>
              <w:jc w:val="center"/>
            </w:pPr>
            <w:r>
              <w:t>12 196,50</w:t>
            </w:r>
          </w:p>
        </w:tc>
        <w:tc>
          <w:tcPr>
            <w:tcW w:w="1247" w:type="dxa"/>
            <w:tcBorders>
              <w:top w:val="nil"/>
              <w:left w:val="nil"/>
              <w:bottom w:val="nil"/>
              <w:right w:val="nil"/>
            </w:tcBorders>
          </w:tcPr>
          <w:p w:rsidR="0077619C" w:rsidRDefault="0077619C">
            <w:pPr>
              <w:pStyle w:val="ConsPlusNormal"/>
              <w:jc w:val="center"/>
            </w:pPr>
            <w:r>
              <w:t>9 676,50</w:t>
            </w:r>
          </w:p>
        </w:tc>
        <w:tc>
          <w:tcPr>
            <w:tcW w:w="1247" w:type="dxa"/>
            <w:tcBorders>
              <w:top w:val="nil"/>
              <w:left w:val="nil"/>
              <w:bottom w:val="nil"/>
              <w:right w:val="nil"/>
            </w:tcBorders>
          </w:tcPr>
          <w:p w:rsidR="0077619C" w:rsidRDefault="0077619C">
            <w:pPr>
              <w:pStyle w:val="ConsPlusNormal"/>
              <w:jc w:val="center"/>
            </w:pPr>
            <w:r>
              <w:t>9 676,50</w:t>
            </w:r>
          </w:p>
        </w:tc>
        <w:tc>
          <w:tcPr>
            <w:tcW w:w="1247" w:type="dxa"/>
            <w:tcBorders>
              <w:top w:val="nil"/>
              <w:left w:val="nil"/>
              <w:bottom w:val="nil"/>
              <w:right w:val="nil"/>
            </w:tcBorders>
          </w:tcPr>
          <w:p w:rsidR="0077619C" w:rsidRDefault="0077619C">
            <w:pPr>
              <w:pStyle w:val="ConsPlusNormal"/>
              <w:jc w:val="center"/>
            </w:pPr>
            <w:r>
              <w:t>11 146,50</w:t>
            </w:r>
          </w:p>
        </w:tc>
        <w:tc>
          <w:tcPr>
            <w:tcW w:w="1247" w:type="dxa"/>
            <w:tcBorders>
              <w:top w:val="nil"/>
              <w:left w:val="nil"/>
              <w:bottom w:val="nil"/>
              <w:right w:val="nil"/>
            </w:tcBorders>
          </w:tcPr>
          <w:p w:rsidR="0077619C" w:rsidRDefault="0077619C">
            <w:pPr>
              <w:pStyle w:val="ConsPlusNormal"/>
              <w:jc w:val="center"/>
            </w:pPr>
            <w:r>
              <w:t>61 047,50</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2.2.</w:t>
            </w:r>
          </w:p>
        </w:tc>
        <w:tc>
          <w:tcPr>
            <w:tcW w:w="3855" w:type="dxa"/>
            <w:tcBorders>
              <w:top w:val="nil"/>
              <w:left w:val="nil"/>
              <w:bottom w:val="nil"/>
              <w:right w:val="nil"/>
            </w:tcBorders>
          </w:tcPr>
          <w:p w:rsidR="0077619C" w:rsidRDefault="0077619C">
            <w:pPr>
              <w:pStyle w:val="ConsPlusNormal"/>
            </w:pPr>
            <w:r>
              <w:t>бюджеты государственных внебюджетных фондов Российской Федерации</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2.3.</w:t>
            </w:r>
          </w:p>
        </w:tc>
        <w:tc>
          <w:tcPr>
            <w:tcW w:w="3855" w:type="dxa"/>
            <w:tcBorders>
              <w:top w:val="nil"/>
              <w:left w:val="nil"/>
              <w:bottom w:val="nil"/>
              <w:right w:val="nil"/>
            </w:tcBorders>
          </w:tcPr>
          <w:p w:rsidR="0077619C" w:rsidRDefault="0077619C">
            <w:pPr>
              <w:pStyle w:val="ConsPlusNormal"/>
            </w:pPr>
            <w:r>
              <w:t>консолидированные бюджеты субъектов Российской Федерации</w:t>
            </w:r>
          </w:p>
        </w:tc>
        <w:tc>
          <w:tcPr>
            <w:tcW w:w="1247" w:type="dxa"/>
            <w:tcBorders>
              <w:top w:val="nil"/>
              <w:left w:val="nil"/>
              <w:bottom w:val="nil"/>
              <w:right w:val="nil"/>
            </w:tcBorders>
          </w:tcPr>
          <w:p w:rsidR="0077619C" w:rsidRDefault="0077619C">
            <w:pPr>
              <w:pStyle w:val="ConsPlusNormal"/>
              <w:jc w:val="center"/>
            </w:pPr>
            <w:r>
              <w:t>540,40</w:t>
            </w:r>
          </w:p>
        </w:tc>
        <w:tc>
          <w:tcPr>
            <w:tcW w:w="1247" w:type="dxa"/>
            <w:tcBorders>
              <w:top w:val="nil"/>
              <w:left w:val="nil"/>
              <w:bottom w:val="nil"/>
              <w:right w:val="nil"/>
            </w:tcBorders>
          </w:tcPr>
          <w:p w:rsidR="0077619C" w:rsidRDefault="0077619C">
            <w:pPr>
              <w:pStyle w:val="ConsPlusNormal"/>
              <w:jc w:val="center"/>
            </w:pPr>
            <w:r>
              <w:t>207,73</w:t>
            </w:r>
          </w:p>
        </w:tc>
        <w:tc>
          <w:tcPr>
            <w:tcW w:w="1247" w:type="dxa"/>
            <w:tcBorders>
              <w:top w:val="nil"/>
              <w:left w:val="nil"/>
              <w:bottom w:val="nil"/>
              <w:right w:val="nil"/>
            </w:tcBorders>
          </w:tcPr>
          <w:p w:rsidR="0077619C" w:rsidRDefault="0077619C">
            <w:pPr>
              <w:pStyle w:val="ConsPlusNormal"/>
              <w:jc w:val="center"/>
            </w:pPr>
            <w:r>
              <w:t>243,93</w:t>
            </w:r>
          </w:p>
        </w:tc>
        <w:tc>
          <w:tcPr>
            <w:tcW w:w="1247" w:type="dxa"/>
            <w:tcBorders>
              <w:top w:val="nil"/>
              <w:left w:val="nil"/>
              <w:bottom w:val="nil"/>
              <w:right w:val="nil"/>
            </w:tcBorders>
          </w:tcPr>
          <w:p w:rsidR="0077619C" w:rsidRDefault="0077619C">
            <w:pPr>
              <w:pStyle w:val="ConsPlusNormal"/>
              <w:jc w:val="center"/>
            </w:pPr>
            <w:r>
              <w:t>193,53</w:t>
            </w:r>
          </w:p>
        </w:tc>
        <w:tc>
          <w:tcPr>
            <w:tcW w:w="1247" w:type="dxa"/>
            <w:tcBorders>
              <w:top w:val="nil"/>
              <w:left w:val="nil"/>
              <w:bottom w:val="nil"/>
              <w:right w:val="nil"/>
            </w:tcBorders>
          </w:tcPr>
          <w:p w:rsidR="0077619C" w:rsidRDefault="0077619C">
            <w:pPr>
              <w:pStyle w:val="ConsPlusNormal"/>
              <w:jc w:val="center"/>
            </w:pPr>
            <w:r>
              <w:t>193,53</w:t>
            </w:r>
          </w:p>
        </w:tc>
        <w:tc>
          <w:tcPr>
            <w:tcW w:w="1247" w:type="dxa"/>
            <w:tcBorders>
              <w:top w:val="nil"/>
              <w:left w:val="nil"/>
              <w:bottom w:val="nil"/>
              <w:right w:val="nil"/>
            </w:tcBorders>
          </w:tcPr>
          <w:p w:rsidR="0077619C" w:rsidRDefault="0077619C">
            <w:pPr>
              <w:pStyle w:val="ConsPlusNormal"/>
              <w:jc w:val="center"/>
            </w:pPr>
            <w:r>
              <w:t>222,93</w:t>
            </w:r>
          </w:p>
        </w:tc>
        <w:tc>
          <w:tcPr>
            <w:tcW w:w="1247" w:type="dxa"/>
            <w:tcBorders>
              <w:top w:val="nil"/>
              <w:left w:val="nil"/>
              <w:bottom w:val="nil"/>
              <w:right w:val="nil"/>
            </w:tcBorders>
          </w:tcPr>
          <w:p w:rsidR="0077619C" w:rsidRDefault="0077619C">
            <w:pPr>
              <w:pStyle w:val="ConsPlusNormal"/>
              <w:jc w:val="center"/>
            </w:pPr>
            <w:r>
              <w:t>1 602,05</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2.3.1.</w:t>
            </w:r>
          </w:p>
        </w:tc>
        <w:tc>
          <w:tcPr>
            <w:tcW w:w="3855" w:type="dxa"/>
            <w:tcBorders>
              <w:top w:val="nil"/>
              <w:left w:val="nil"/>
              <w:bottom w:val="nil"/>
              <w:right w:val="nil"/>
            </w:tcBorders>
          </w:tcPr>
          <w:p w:rsidR="0077619C" w:rsidRDefault="0077619C">
            <w:pPr>
              <w:pStyle w:val="ConsPlusNormal"/>
            </w:pPr>
            <w:r>
              <w:t>из них межбюджетные трансферты бюджету(ам)</w:t>
            </w:r>
          </w:p>
        </w:tc>
        <w:tc>
          <w:tcPr>
            <w:tcW w:w="1247" w:type="dxa"/>
            <w:tcBorders>
              <w:top w:val="nil"/>
              <w:left w:val="nil"/>
              <w:bottom w:val="nil"/>
              <w:right w:val="nil"/>
            </w:tcBorders>
          </w:tcPr>
          <w:p w:rsidR="0077619C" w:rsidRDefault="0077619C">
            <w:pPr>
              <w:pStyle w:val="ConsPlusNormal"/>
              <w:jc w:val="center"/>
            </w:pPr>
            <w:r>
              <w:t>540,40</w:t>
            </w:r>
          </w:p>
        </w:tc>
        <w:tc>
          <w:tcPr>
            <w:tcW w:w="1247" w:type="dxa"/>
            <w:tcBorders>
              <w:top w:val="nil"/>
              <w:left w:val="nil"/>
              <w:bottom w:val="nil"/>
              <w:right w:val="nil"/>
            </w:tcBorders>
          </w:tcPr>
          <w:p w:rsidR="0077619C" w:rsidRDefault="0077619C">
            <w:pPr>
              <w:pStyle w:val="ConsPlusNormal"/>
              <w:jc w:val="center"/>
            </w:pPr>
            <w:r>
              <w:t>207,73</w:t>
            </w:r>
          </w:p>
        </w:tc>
        <w:tc>
          <w:tcPr>
            <w:tcW w:w="1247" w:type="dxa"/>
            <w:tcBorders>
              <w:top w:val="nil"/>
              <w:left w:val="nil"/>
              <w:bottom w:val="nil"/>
              <w:right w:val="nil"/>
            </w:tcBorders>
          </w:tcPr>
          <w:p w:rsidR="0077619C" w:rsidRDefault="0077619C">
            <w:pPr>
              <w:pStyle w:val="ConsPlusNormal"/>
              <w:jc w:val="center"/>
            </w:pPr>
            <w:r>
              <w:t>243,93</w:t>
            </w:r>
          </w:p>
        </w:tc>
        <w:tc>
          <w:tcPr>
            <w:tcW w:w="1247" w:type="dxa"/>
            <w:tcBorders>
              <w:top w:val="nil"/>
              <w:left w:val="nil"/>
              <w:bottom w:val="nil"/>
              <w:right w:val="nil"/>
            </w:tcBorders>
          </w:tcPr>
          <w:p w:rsidR="0077619C" w:rsidRDefault="0077619C">
            <w:pPr>
              <w:pStyle w:val="ConsPlusNormal"/>
              <w:jc w:val="center"/>
            </w:pPr>
            <w:r>
              <w:t>193,53</w:t>
            </w:r>
          </w:p>
        </w:tc>
        <w:tc>
          <w:tcPr>
            <w:tcW w:w="1247" w:type="dxa"/>
            <w:tcBorders>
              <w:top w:val="nil"/>
              <w:left w:val="nil"/>
              <w:bottom w:val="nil"/>
              <w:right w:val="nil"/>
            </w:tcBorders>
          </w:tcPr>
          <w:p w:rsidR="0077619C" w:rsidRDefault="0077619C">
            <w:pPr>
              <w:pStyle w:val="ConsPlusNormal"/>
              <w:jc w:val="center"/>
            </w:pPr>
            <w:r>
              <w:t>193,53</w:t>
            </w:r>
          </w:p>
        </w:tc>
        <w:tc>
          <w:tcPr>
            <w:tcW w:w="1247" w:type="dxa"/>
            <w:tcBorders>
              <w:top w:val="nil"/>
              <w:left w:val="nil"/>
              <w:bottom w:val="nil"/>
              <w:right w:val="nil"/>
            </w:tcBorders>
          </w:tcPr>
          <w:p w:rsidR="0077619C" w:rsidRDefault="0077619C">
            <w:pPr>
              <w:pStyle w:val="ConsPlusNormal"/>
              <w:jc w:val="center"/>
            </w:pPr>
            <w:r>
              <w:t>222,93</w:t>
            </w:r>
          </w:p>
        </w:tc>
        <w:tc>
          <w:tcPr>
            <w:tcW w:w="1247" w:type="dxa"/>
            <w:tcBorders>
              <w:top w:val="nil"/>
              <w:left w:val="nil"/>
              <w:bottom w:val="nil"/>
              <w:right w:val="nil"/>
            </w:tcBorders>
          </w:tcPr>
          <w:p w:rsidR="0077619C" w:rsidRDefault="0077619C">
            <w:pPr>
              <w:pStyle w:val="ConsPlusNormal"/>
              <w:jc w:val="center"/>
            </w:pPr>
            <w:r>
              <w:t>1 602,05</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2.4.</w:t>
            </w:r>
          </w:p>
        </w:tc>
        <w:tc>
          <w:tcPr>
            <w:tcW w:w="3855" w:type="dxa"/>
            <w:tcBorders>
              <w:top w:val="nil"/>
              <w:left w:val="nil"/>
              <w:bottom w:val="nil"/>
              <w:right w:val="nil"/>
            </w:tcBorders>
          </w:tcPr>
          <w:p w:rsidR="0077619C" w:rsidRDefault="0077619C">
            <w:pPr>
              <w:pStyle w:val="ConsPlusNormal"/>
            </w:pPr>
            <w:r>
              <w:t>внебюджетные источники</w:t>
            </w:r>
          </w:p>
        </w:tc>
        <w:tc>
          <w:tcPr>
            <w:tcW w:w="1247" w:type="dxa"/>
            <w:tcBorders>
              <w:top w:val="nil"/>
              <w:left w:val="nil"/>
              <w:bottom w:val="nil"/>
              <w:right w:val="nil"/>
            </w:tcBorders>
          </w:tcPr>
          <w:p w:rsidR="0077619C" w:rsidRDefault="0077619C">
            <w:pPr>
              <w:pStyle w:val="ConsPlusNormal"/>
              <w:jc w:val="center"/>
            </w:pPr>
            <w:r>
              <w:t>391,01</w:t>
            </w:r>
          </w:p>
        </w:tc>
        <w:tc>
          <w:tcPr>
            <w:tcW w:w="1247" w:type="dxa"/>
            <w:tcBorders>
              <w:top w:val="nil"/>
              <w:left w:val="nil"/>
              <w:bottom w:val="nil"/>
              <w:right w:val="nil"/>
            </w:tcBorders>
          </w:tcPr>
          <w:p w:rsidR="0077619C" w:rsidRDefault="0077619C">
            <w:pPr>
              <w:pStyle w:val="ConsPlusNormal"/>
              <w:jc w:val="center"/>
            </w:pPr>
            <w:r>
              <w:t>569,52</w:t>
            </w:r>
          </w:p>
        </w:tc>
        <w:tc>
          <w:tcPr>
            <w:tcW w:w="1247" w:type="dxa"/>
            <w:tcBorders>
              <w:top w:val="nil"/>
              <w:left w:val="nil"/>
              <w:bottom w:val="nil"/>
              <w:right w:val="nil"/>
            </w:tcBorders>
          </w:tcPr>
          <w:p w:rsidR="0077619C" w:rsidRDefault="0077619C">
            <w:pPr>
              <w:pStyle w:val="ConsPlusNormal"/>
              <w:jc w:val="center"/>
            </w:pPr>
            <w:r>
              <w:t>569,89</w:t>
            </w:r>
          </w:p>
        </w:tc>
        <w:tc>
          <w:tcPr>
            <w:tcW w:w="1247" w:type="dxa"/>
            <w:tcBorders>
              <w:top w:val="nil"/>
              <w:left w:val="nil"/>
              <w:bottom w:val="nil"/>
              <w:right w:val="nil"/>
            </w:tcBorders>
          </w:tcPr>
          <w:p w:rsidR="0077619C" w:rsidRDefault="0077619C">
            <w:pPr>
              <w:pStyle w:val="ConsPlusNormal"/>
              <w:jc w:val="center"/>
            </w:pPr>
            <w:r>
              <w:t>544,39</w:t>
            </w:r>
          </w:p>
        </w:tc>
        <w:tc>
          <w:tcPr>
            <w:tcW w:w="1247" w:type="dxa"/>
            <w:tcBorders>
              <w:top w:val="nil"/>
              <w:left w:val="nil"/>
              <w:bottom w:val="nil"/>
              <w:right w:val="nil"/>
            </w:tcBorders>
          </w:tcPr>
          <w:p w:rsidR="0077619C" w:rsidRDefault="0077619C">
            <w:pPr>
              <w:pStyle w:val="ConsPlusNormal"/>
              <w:jc w:val="center"/>
            </w:pPr>
            <w:r>
              <w:t>544,39</w:t>
            </w:r>
          </w:p>
        </w:tc>
        <w:tc>
          <w:tcPr>
            <w:tcW w:w="1247" w:type="dxa"/>
            <w:tcBorders>
              <w:top w:val="nil"/>
              <w:left w:val="nil"/>
              <w:bottom w:val="nil"/>
              <w:right w:val="nil"/>
            </w:tcBorders>
          </w:tcPr>
          <w:p w:rsidR="0077619C" w:rsidRDefault="0077619C">
            <w:pPr>
              <w:pStyle w:val="ConsPlusNormal"/>
              <w:jc w:val="center"/>
            </w:pPr>
            <w:r>
              <w:t>544,39</w:t>
            </w:r>
          </w:p>
        </w:tc>
        <w:tc>
          <w:tcPr>
            <w:tcW w:w="1247" w:type="dxa"/>
            <w:tcBorders>
              <w:top w:val="nil"/>
              <w:left w:val="nil"/>
              <w:bottom w:val="nil"/>
              <w:right w:val="nil"/>
            </w:tcBorders>
          </w:tcPr>
          <w:p w:rsidR="0077619C" w:rsidRDefault="0077619C">
            <w:pPr>
              <w:pStyle w:val="ConsPlusNormal"/>
              <w:jc w:val="center"/>
            </w:pPr>
            <w:r>
              <w:t>3 163,59</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3.</w:t>
            </w:r>
          </w:p>
        </w:tc>
        <w:tc>
          <w:tcPr>
            <w:tcW w:w="3855" w:type="dxa"/>
            <w:tcBorders>
              <w:top w:val="nil"/>
              <w:left w:val="nil"/>
              <w:bottom w:val="nil"/>
              <w:right w:val="nil"/>
            </w:tcBorders>
          </w:tcPr>
          <w:p w:rsidR="0077619C" w:rsidRDefault="0077619C">
            <w:pPr>
              <w:pStyle w:val="ConsPlusNormal"/>
            </w:pPr>
            <w:r>
              <w:t>Федеральный проект "Поддержка семей, имеющих детей", в том числе:</w:t>
            </w:r>
          </w:p>
        </w:tc>
        <w:tc>
          <w:tcPr>
            <w:tcW w:w="1247" w:type="dxa"/>
            <w:tcBorders>
              <w:top w:val="nil"/>
              <w:left w:val="nil"/>
              <w:bottom w:val="nil"/>
              <w:right w:val="nil"/>
            </w:tcBorders>
          </w:tcPr>
          <w:p w:rsidR="0077619C" w:rsidRDefault="0077619C">
            <w:pPr>
              <w:pStyle w:val="ConsPlusNormal"/>
              <w:jc w:val="center"/>
            </w:pPr>
            <w:r>
              <w:t>713,40</w:t>
            </w:r>
          </w:p>
        </w:tc>
        <w:tc>
          <w:tcPr>
            <w:tcW w:w="1247" w:type="dxa"/>
            <w:tcBorders>
              <w:top w:val="nil"/>
              <w:left w:val="nil"/>
              <w:bottom w:val="nil"/>
              <w:right w:val="nil"/>
            </w:tcBorders>
          </w:tcPr>
          <w:p w:rsidR="0077619C" w:rsidRDefault="0077619C">
            <w:pPr>
              <w:pStyle w:val="ConsPlusNormal"/>
              <w:jc w:val="center"/>
            </w:pPr>
            <w:r>
              <w:t>713,40</w:t>
            </w:r>
          </w:p>
        </w:tc>
        <w:tc>
          <w:tcPr>
            <w:tcW w:w="1247" w:type="dxa"/>
            <w:tcBorders>
              <w:top w:val="nil"/>
              <w:left w:val="nil"/>
              <w:bottom w:val="nil"/>
              <w:right w:val="nil"/>
            </w:tcBorders>
          </w:tcPr>
          <w:p w:rsidR="0077619C" w:rsidRDefault="0077619C">
            <w:pPr>
              <w:pStyle w:val="ConsPlusNormal"/>
              <w:jc w:val="center"/>
            </w:pPr>
            <w:r>
              <w:t>1 019,60</w:t>
            </w:r>
          </w:p>
        </w:tc>
        <w:tc>
          <w:tcPr>
            <w:tcW w:w="1247" w:type="dxa"/>
            <w:tcBorders>
              <w:top w:val="nil"/>
              <w:left w:val="nil"/>
              <w:bottom w:val="nil"/>
              <w:right w:val="nil"/>
            </w:tcBorders>
          </w:tcPr>
          <w:p w:rsidR="0077619C" w:rsidRDefault="0077619C">
            <w:pPr>
              <w:pStyle w:val="ConsPlusNormal"/>
              <w:jc w:val="center"/>
            </w:pPr>
            <w:r>
              <w:t>2 039,20</w:t>
            </w:r>
          </w:p>
        </w:tc>
        <w:tc>
          <w:tcPr>
            <w:tcW w:w="1247" w:type="dxa"/>
            <w:tcBorders>
              <w:top w:val="nil"/>
              <w:left w:val="nil"/>
              <w:bottom w:val="nil"/>
              <w:right w:val="nil"/>
            </w:tcBorders>
          </w:tcPr>
          <w:p w:rsidR="0077619C" w:rsidRDefault="0077619C">
            <w:pPr>
              <w:pStyle w:val="ConsPlusNormal"/>
              <w:jc w:val="center"/>
            </w:pPr>
            <w:r>
              <w:t>2 039,20</w:t>
            </w:r>
          </w:p>
        </w:tc>
        <w:tc>
          <w:tcPr>
            <w:tcW w:w="1247" w:type="dxa"/>
            <w:tcBorders>
              <w:top w:val="nil"/>
              <w:left w:val="nil"/>
              <w:bottom w:val="nil"/>
              <w:right w:val="nil"/>
            </w:tcBorders>
          </w:tcPr>
          <w:p w:rsidR="0077619C" w:rsidRDefault="0077619C">
            <w:pPr>
              <w:pStyle w:val="ConsPlusNormal"/>
              <w:jc w:val="center"/>
            </w:pPr>
            <w:r>
              <w:t>2 039,20</w:t>
            </w:r>
          </w:p>
        </w:tc>
        <w:tc>
          <w:tcPr>
            <w:tcW w:w="1247" w:type="dxa"/>
            <w:tcBorders>
              <w:top w:val="nil"/>
              <w:left w:val="nil"/>
              <w:bottom w:val="nil"/>
              <w:right w:val="nil"/>
            </w:tcBorders>
          </w:tcPr>
          <w:p w:rsidR="0077619C" w:rsidRDefault="0077619C">
            <w:pPr>
              <w:pStyle w:val="ConsPlusNormal"/>
              <w:jc w:val="center"/>
            </w:pPr>
            <w:r>
              <w:t>8 564,00</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3.1.</w:t>
            </w:r>
          </w:p>
        </w:tc>
        <w:tc>
          <w:tcPr>
            <w:tcW w:w="3855" w:type="dxa"/>
            <w:tcBorders>
              <w:top w:val="nil"/>
              <w:left w:val="nil"/>
              <w:bottom w:val="nil"/>
              <w:right w:val="nil"/>
            </w:tcBorders>
          </w:tcPr>
          <w:p w:rsidR="0077619C" w:rsidRDefault="0077619C">
            <w:pPr>
              <w:pStyle w:val="ConsPlusNormal"/>
            </w:pPr>
            <w:r>
              <w:t>федеральный бюджет</w:t>
            </w:r>
          </w:p>
        </w:tc>
        <w:tc>
          <w:tcPr>
            <w:tcW w:w="1247" w:type="dxa"/>
            <w:tcBorders>
              <w:top w:val="nil"/>
              <w:left w:val="nil"/>
              <w:bottom w:val="nil"/>
              <w:right w:val="nil"/>
            </w:tcBorders>
          </w:tcPr>
          <w:p w:rsidR="0077619C" w:rsidRDefault="0077619C">
            <w:pPr>
              <w:pStyle w:val="ConsPlusNormal"/>
              <w:jc w:val="center"/>
            </w:pPr>
            <w:r>
              <w:t>700,00</w:t>
            </w:r>
          </w:p>
        </w:tc>
        <w:tc>
          <w:tcPr>
            <w:tcW w:w="1247" w:type="dxa"/>
            <w:tcBorders>
              <w:top w:val="nil"/>
              <w:left w:val="nil"/>
              <w:bottom w:val="nil"/>
              <w:right w:val="nil"/>
            </w:tcBorders>
          </w:tcPr>
          <w:p w:rsidR="0077619C" w:rsidRDefault="0077619C">
            <w:pPr>
              <w:pStyle w:val="ConsPlusNormal"/>
              <w:jc w:val="center"/>
            </w:pPr>
            <w:r>
              <w:t>700,00</w:t>
            </w:r>
          </w:p>
        </w:tc>
        <w:tc>
          <w:tcPr>
            <w:tcW w:w="1247" w:type="dxa"/>
            <w:tcBorders>
              <w:top w:val="nil"/>
              <w:left w:val="nil"/>
              <w:bottom w:val="nil"/>
              <w:right w:val="nil"/>
            </w:tcBorders>
          </w:tcPr>
          <w:p w:rsidR="0077619C" w:rsidRDefault="0077619C">
            <w:pPr>
              <w:pStyle w:val="ConsPlusNormal"/>
              <w:jc w:val="center"/>
            </w:pPr>
            <w:r>
              <w:t>1 000,00</w:t>
            </w:r>
          </w:p>
        </w:tc>
        <w:tc>
          <w:tcPr>
            <w:tcW w:w="1247" w:type="dxa"/>
            <w:tcBorders>
              <w:top w:val="nil"/>
              <w:left w:val="nil"/>
              <w:bottom w:val="nil"/>
              <w:right w:val="nil"/>
            </w:tcBorders>
          </w:tcPr>
          <w:p w:rsidR="0077619C" w:rsidRDefault="0077619C">
            <w:pPr>
              <w:pStyle w:val="ConsPlusNormal"/>
              <w:jc w:val="center"/>
            </w:pPr>
            <w:r>
              <w:t>2 000,00</w:t>
            </w:r>
          </w:p>
        </w:tc>
        <w:tc>
          <w:tcPr>
            <w:tcW w:w="1247" w:type="dxa"/>
            <w:tcBorders>
              <w:top w:val="nil"/>
              <w:left w:val="nil"/>
              <w:bottom w:val="nil"/>
              <w:right w:val="nil"/>
            </w:tcBorders>
          </w:tcPr>
          <w:p w:rsidR="0077619C" w:rsidRDefault="0077619C">
            <w:pPr>
              <w:pStyle w:val="ConsPlusNormal"/>
              <w:jc w:val="center"/>
            </w:pPr>
            <w:r>
              <w:t>2 000,00</w:t>
            </w:r>
          </w:p>
        </w:tc>
        <w:tc>
          <w:tcPr>
            <w:tcW w:w="1247" w:type="dxa"/>
            <w:tcBorders>
              <w:top w:val="nil"/>
              <w:left w:val="nil"/>
              <w:bottom w:val="nil"/>
              <w:right w:val="nil"/>
            </w:tcBorders>
          </w:tcPr>
          <w:p w:rsidR="0077619C" w:rsidRDefault="0077619C">
            <w:pPr>
              <w:pStyle w:val="ConsPlusNormal"/>
              <w:jc w:val="center"/>
            </w:pPr>
            <w:r>
              <w:t>2 000,00</w:t>
            </w:r>
          </w:p>
        </w:tc>
        <w:tc>
          <w:tcPr>
            <w:tcW w:w="1247" w:type="dxa"/>
            <w:tcBorders>
              <w:top w:val="nil"/>
              <w:left w:val="nil"/>
              <w:bottom w:val="nil"/>
              <w:right w:val="nil"/>
            </w:tcBorders>
          </w:tcPr>
          <w:p w:rsidR="0077619C" w:rsidRDefault="0077619C">
            <w:pPr>
              <w:pStyle w:val="ConsPlusNormal"/>
              <w:jc w:val="center"/>
            </w:pPr>
            <w:r>
              <w:t>8 400,00</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3.1.1.</w:t>
            </w:r>
          </w:p>
        </w:tc>
        <w:tc>
          <w:tcPr>
            <w:tcW w:w="3855" w:type="dxa"/>
            <w:tcBorders>
              <w:top w:val="nil"/>
              <w:left w:val="nil"/>
              <w:bottom w:val="nil"/>
              <w:right w:val="nil"/>
            </w:tcBorders>
          </w:tcPr>
          <w:p w:rsidR="0077619C" w:rsidRDefault="0077619C">
            <w:pPr>
              <w:pStyle w:val="ConsPlusNormal"/>
            </w:pPr>
            <w:r>
              <w:t>из них межбюджетные трансферты бюджету(ам)</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3.2.</w:t>
            </w:r>
          </w:p>
        </w:tc>
        <w:tc>
          <w:tcPr>
            <w:tcW w:w="3855" w:type="dxa"/>
            <w:tcBorders>
              <w:top w:val="nil"/>
              <w:left w:val="nil"/>
              <w:bottom w:val="nil"/>
              <w:right w:val="nil"/>
            </w:tcBorders>
          </w:tcPr>
          <w:p w:rsidR="0077619C" w:rsidRDefault="0077619C">
            <w:pPr>
              <w:pStyle w:val="ConsPlusNormal"/>
            </w:pPr>
            <w:r>
              <w:t>бюджеты государственных внебюджетных фондов Российской Федерации</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3.3.</w:t>
            </w:r>
          </w:p>
        </w:tc>
        <w:tc>
          <w:tcPr>
            <w:tcW w:w="3855" w:type="dxa"/>
            <w:tcBorders>
              <w:top w:val="nil"/>
              <w:left w:val="nil"/>
              <w:bottom w:val="nil"/>
              <w:right w:val="nil"/>
            </w:tcBorders>
          </w:tcPr>
          <w:p w:rsidR="0077619C" w:rsidRDefault="0077619C">
            <w:pPr>
              <w:pStyle w:val="ConsPlusNormal"/>
            </w:pPr>
            <w:r>
              <w:t>консолидированные бюджеты субъектов Российской Федерации</w:t>
            </w:r>
          </w:p>
        </w:tc>
        <w:tc>
          <w:tcPr>
            <w:tcW w:w="1247" w:type="dxa"/>
            <w:tcBorders>
              <w:top w:val="nil"/>
              <w:left w:val="nil"/>
              <w:bottom w:val="nil"/>
              <w:right w:val="nil"/>
            </w:tcBorders>
          </w:tcPr>
          <w:p w:rsidR="0077619C" w:rsidRDefault="0077619C">
            <w:pPr>
              <w:pStyle w:val="ConsPlusNormal"/>
              <w:jc w:val="center"/>
            </w:pPr>
            <w:r>
              <w:t>13,40</w:t>
            </w:r>
          </w:p>
        </w:tc>
        <w:tc>
          <w:tcPr>
            <w:tcW w:w="1247" w:type="dxa"/>
            <w:tcBorders>
              <w:top w:val="nil"/>
              <w:left w:val="nil"/>
              <w:bottom w:val="nil"/>
              <w:right w:val="nil"/>
            </w:tcBorders>
          </w:tcPr>
          <w:p w:rsidR="0077619C" w:rsidRDefault="0077619C">
            <w:pPr>
              <w:pStyle w:val="ConsPlusNormal"/>
              <w:jc w:val="center"/>
            </w:pPr>
            <w:r>
              <w:t>13,40</w:t>
            </w:r>
          </w:p>
        </w:tc>
        <w:tc>
          <w:tcPr>
            <w:tcW w:w="1247" w:type="dxa"/>
            <w:tcBorders>
              <w:top w:val="nil"/>
              <w:left w:val="nil"/>
              <w:bottom w:val="nil"/>
              <w:right w:val="nil"/>
            </w:tcBorders>
          </w:tcPr>
          <w:p w:rsidR="0077619C" w:rsidRDefault="0077619C">
            <w:pPr>
              <w:pStyle w:val="ConsPlusNormal"/>
              <w:jc w:val="center"/>
            </w:pPr>
            <w:r>
              <w:t>19,60</w:t>
            </w:r>
          </w:p>
        </w:tc>
        <w:tc>
          <w:tcPr>
            <w:tcW w:w="1247" w:type="dxa"/>
            <w:tcBorders>
              <w:top w:val="nil"/>
              <w:left w:val="nil"/>
              <w:bottom w:val="nil"/>
              <w:right w:val="nil"/>
            </w:tcBorders>
          </w:tcPr>
          <w:p w:rsidR="0077619C" w:rsidRDefault="0077619C">
            <w:pPr>
              <w:pStyle w:val="ConsPlusNormal"/>
              <w:jc w:val="center"/>
            </w:pPr>
            <w:r>
              <w:t>39,20</w:t>
            </w:r>
          </w:p>
        </w:tc>
        <w:tc>
          <w:tcPr>
            <w:tcW w:w="1247" w:type="dxa"/>
            <w:tcBorders>
              <w:top w:val="nil"/>
              <w:left w:val="nil"/>
              <w:bottom w:val="nil"/>
              <w:right w:val="nil"/>
            </w:tcBorders>
          </w:tcPr>
          <w:p w:rsidR="0077619C" w:rsidRDefault="0077619C">
            <w:pPr>
              <w:pStyle w:val="ConsPlusNormal"/>
              <w:jc w:val="center"/>
            </w:pPr>
            <w:r>
              <w:t>39,20</w:t>
            </w:r>
          </w:p>
        </w:tc>
        <w:tc>
          <w:tcPr>
            <w:tcW w:w="1247" w:type="dxa"/>
            <w:tcBorders>
              <w:top w:val="nil"/>
              <w:left w:val="nil"/>
              <w:bottom w:val="nil"/>
              <w:right w:val="nil"/>
            </w:tcBorders>
          </w:tcPr>
          <w:p w:rsidR="0077619C" w:rsidRDefault="0077619C">
            <w:pPr>
              <w:pStyle w:val="ConsPlusNormal"/>
              <w:jc w:val="center"/>
            </w:pPr>
            <w:r>
              <w:t>39,20</w:t>
            </w:r>
          </w:p>
        </w:tc>
        <w:tc>
          <w:tcPr>
            <w:tcW w:w="1247" w:type="dxa"/>
            <w:tcBorders>
              <w:top w:val="nil"/>
              <w:left w:val="nil"/>
              <w:bottom w:val="nil"/>
              <w:right w:val="nil"/>
            </w:tcBorders>
          </w:tcPr>
          <w:p w:rsidR="0077619C" w:rsidRDefault="0077619C">
            <w:pPr>
              <w:pStyle w:val="ConsPlusNormal"/>
              <w:jc w:val="center"/>
            </w:pPr>
            <w:r>
              <w:t>164,00</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lastRenderedPageBreak/>
              <w:t>3.3.1.</w:t>
            </w:r>
          </w:p>
        </w:tc>
        <w:tc>
          <w:tcPr>
            <w:tcW w:w="3855" w:type="dxa"/>
            <w:tcBorders>
              <w:top w:val="nil"/>
              <w:left w:val="nil"/>
              <w:bottom w:val="nil"/>
              <w:right w:val="nil"/>
            </w:tcBorders>
          </w:tcPr>
          <w:p w:rsidR="0077619C" w:rsidRDefault="0077619C">
            <w:pPr>
              <w:pStyle w:val="ConsPlusNormal"/>
            </w:pPr>
            <w:r>
              <w:t>из них межбюджетные трансферты бюджету(ам)</w:t>
            </w:r>
          </w:p>
        </w:tc>
        <w:tc>
          <w:tcPr>
            <w:tcW w:w="1247" w:type="dxa"/>
            <w:tcBorders>
              <w:top w:val="nil"/>
              <w:left w:val="nil"/>
              <w:bottom w:val="nil"/>
              <w:right w:val="nil"/>
            </w:tcBorders>
          </w:tcPr>
          <w:p w:rsidR="0077619C" w:rsidRDefault="0077619C">
            <w:pPr>
              <w:pStyle w:val="ConsPlusNormal"/>
              <w:jc w:val="center"/>
            </w:pPr>
            <w:r>
              <w:t>13,40</w:t>
            </w:r>
          </w:p>
        </w:tc>
        <w:tc>
          <w:tcPr>
            <w:tcW w:w="1247" w:type="dxa"/>
            <w:tcBorders>
              <w:top w:val="nil"/>
              <w:left w:val="nil"/>
              <w:bottom w:val="nil"/>
              <w:right w:val="nil"/>
            </w:tcBorders>
          </w:tcPr>
          <w:p w:rsidR="0077619C" w:rsidRDefault="0077619C">
            <w:pPr>
              <w:pStyle w:val="ConsPlusNormal"/>
              <w:jc w:val="center"/>
            </w:pPr>
            <w:r>
              <w:t>13,40</w:t>
            </w:r>
          </w:p>
        </w:tc>
        <w:tc>
          <w:tcPr>
            <w:tcW w:w="1247" w:type="dxa"/>
            <w:tcBorders>
              <w:top w:val="nil"/>
              <w:left w:val="nil"/>
              <w:bottom w:val="nil"/>
              <w:right w:val="nil"/>
            </w:tcBorders>
          </w:tcPr>
          <w:p w:rsidR="0077619C" w:rsidRDefault="0077619C">
            <w:pPr>
              <w:pStyle w:val="ConsPlusNormal"/>
              <w:jc w:val="center"/>
            </w:pPr>
            <w:r>
              <w:t>19,60</w:t>
            </w:r>
          </w:p>
        </w:tc>
        <w:tc>
          <w:tcPr>
            <w:tcW w:w="1247" w:type="dxa"/>
            <w:tcBorders>
              <w:top w:val="nil"/>
              <w:left w:val="nil"/>
              <w:bottom w:val="nil"/>
              <w:right w:val="nil"/>
            </w:tcBorders>
          </w:tcPr>
          <w:p w:rsidR="0077619C" w:rsidRDefault="0077619C">
            <w:pPr>
              <w:pStyle w:val="ConsPlusNormal"/>
              <w:jc w:val="center"/>
            </w:pPr>
            <w:r>
              <w:t>39,20</w:t>
            </w:r>
          </w:p>
        </w:tc>
        <w:tc>
          <w:tcPr>
            <w:tcW w:w="1247" w:type="dxa"/>
            <w:tcBorders>
              <w:top w:val="nil"/>
              <w:left w:val="nil"/>
              <w:bottom w:val="nil"/>
              <w:right w:val="nil"/>
            </w:tcBorders>
          </w:tcPr>
          <w:p w:rsidR="0077619C" w:rsidRDefault="0077619C">
            <w:pPr>
              <w:pStyle w:val="ConsPlusNormal"/>
              <w:jc w:val="center"/>
            </w:pPr>
            <w:r>
              <w:t>39,20</w:t>
            </w:r>
          </w:p>
        </w:tc>
        <w:tc>
          <w:tcPr>
            <w:tcW w:w="1247" w:type="dxa"/>
            <w:tcBorders>
              <w:top w:val="nil"/>
              <w:left w:val="nil"/>
              <w:bottom w:val="nil"/>
              <w:right w:val="nil"/>
            </w:tcBorders>
          </w:tcPr>
          <w:p w:rsidR="0077619C" w:rsidRDefault="0077619C">
            <w:pPr>
              <w:pStyle w:val="ConsPlusNormal"/>
              <w:jc w:val="center"/>
            </w:pPr>
            <w:r>
              <w:t>39,20</w:t>
            </w:r>
          </w:p>
        </w:tc>
        <w:tc>
          <w:tcPr>
            <w:tcW w:w="1247" w:type="dxa"/>
            <w:tcBorders>
              <w:top w:val="nil"/>
              <w:left w:val="nil"/>
              <w:bottom w:val="nil"/>
              <w:right w:val="nil"/>
            </w:tcBorders>
          </w:tcPr>
          <w:p w:rsidR="0077619C" w:rsidRDefault="0077619C">
            <w:pPr>
              <w:pStyle w:val="ConsPlusNormal"/>
              <w:jc w:val="center"/>
            </w:pPr>
            <w:r>
              <w:t>164,00</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3.4.</w:t>
            </w:r>
          </w:p>
        </w:tc>
        <w:tc>
          <w:tcPr>
            <w:tcW w:w="3855" w:type="dxa"/>
            <w:tcBorders>
              <w:top w:val="nil"/>
              <w:left w:val="nil"/>
              <w:bottom w:val="nil"/>
              <w:right w:val="nil"/>
            </w:tcBorders>
          </w:tcPr>
          <w:p w:rsidR="0077619C" w:rsidRDefault="0077619C">
            <w:pPr>
              <w:pStyle w:val="ConsPlusNormal"/>
            </w:pPr>
            <w:r>
              <w:t>внебюджетные источники</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4.</w:t>
            </w:r>
          </w:p>
        </w:tc>
        <w:tc>
          <w:tcPr>
            <w:tcW w:w="3855" w:type="dxa"/>
            <w:tcBorders>
              <w:top w:val="nil"/>
              <w:left w:val="nil"/>
              <w:bottom w:val="nil"/>
              <w:right w:val="nil"/>
            </w:tcBorders>
          </w:tcPr>
          <w:p w:rsidR="0077619C" w:rsidRDefault="0077619C">
            <w:pPr>
              <w:pStyle w:val="ConsPlusNormal"/>
            </w:pPr>
            <w:r>
              <w:t>Федеральный проект "Цифровая образовательная среда", в том числе:</w:t>
            </w:r>
          </w:p>
        </w:tc>
        <w:tc>
          <w:tcPr>
            <w:tcW w:w="1247" w:type="dxa"/>
            <w:tcBorders>
              <w:top w:val="nil"/>
              <w:left w:val="nil"/>
              <w:bottom w:val="nil"/>
              <w:right w:val="nil"/>
            </w:tcBorders>
          </w:tcPr>
          <w:p w:rsidR="0077619C" w:rsidRDefault="0077619C">
            <w:pPr>
              <w:pStyle w:val="ConsPlusNormal"/>
              <w:jc w:val="center"/>
            </w:pPr>
            <w:r>
              <w:t>3 359,97</w:t>
            </w:r>
          </w:p>
        </w:tc>
        <w:tc>
          <w:tcPr>
            <w:tcW w:w="1247" w:type="dxa"/>
            <w:tcBorders>
              <w:top w:val="nil"/>
              <w:left w:val="nil"/>
              <w:bottom w:val="nil"/>
              <w:right w:val="nil"/>
            </w:tcBorders>
          </w:tcPr>
          <w:p w:rsidR="0077619C" w:rsidRDefault="0077619C">
            <w:pPr>
              <w:pStyle w:val="ConsPlusNormal"/>
              <w:jc w:val="center"/>
            </w:pPr>
            <w:r>
              <w:t>17 068,90</w:t>
            </w:r>
          </w:p>
        </w:tc>
        <w:tc>
          <w:tcPr>
            <w:tcW w:w="1247" w:type="dxa"/>
            <w:tcBorders>
              <w:top w:val="nil"/>
              <w:left w:val="nil"/>
              <w:bottom w:val="nil"/>
              <w:right w:val="nil"/>
            </w:tcBorders>
          </w:tcPr>
          <w:p w:rsidR="0077619C" w:rsidRDefault="0077619C">
            <w:pPr>
              <w:pStyle w:val="ConsPlusNormal"/>
              <w:jc w:val="center"/>
            </w:pPr>
            <w:r>
              <w:t>17 068,90</w:t>
            </w:r>
          </w:p>
        </w:tc>
        <w:tc>
          <w:tcPr>
            <w:tcW w:w="1247" w:type="dxa"/>
            <w:tcBorders>
              <w:top w:val="nil"/>
              <w:left w:val="nil"/>
              <w:bottom w:val="nil"/>
              <w:right w:val="nil"/>
            </w:tcBorders>
          </w:tcPr>
          <w:p w:rsidR="0077619C" w:rsidRDefault="0077619C">
            <w:pPr>
              <w:pStyle w:val="ConsPlusNormal"/>
              <w:jc w:val="center"/>
            </w:pPr>
            <w:r>
              <w:t>13 773,70</w:t>
            </w:r>
          </w:p>
        </w:tc>
        <w:tc>
          <w:tcPr>
            <w:tcW w:w="1247" w:type="dxa"/>
            <w:tcBorders>
              <w:top w:val="nil"/>
              <w:left w:val="nil"/>
              <w:bottom w:val="nil"/>
              <w:right w:val="nil"/>
            </w:tcBorders>
          </w:tcPr>
          <w:p w:rsidR="0077619C" w:rsidRDefault="0077619C">
            <w:pPr>
              <w:pStyle w:val="ConsPlusNormal"/>
              <w:jc w:val="center"/>
            </w:pPr>
            <w:r>
              <w:t>13 773,70</w:t>
            </w:r>
          </w:p>
        </w:tc>
        <w:tc>
          <w:tcPr>
            <w:tcW w:w="1247" w:type="dxa"/>
            <w:tcBorders>
              <w:top w:val="nil"/>
              <w:left w:val="nil"/>
              <w:bottom w:val="nil"/>
              <w:right w:val="nil"/>
            </w:tcBorders>
          </w:tcPr>
          <w:p w:rsidR="0077619C" w:rsidRDefault="0077619C">
            <w:pPr>
              <w:pStyle w:val="ConsPlusNormal"/>
              <w:jc w:val="center"/>
            </w:pPr>
            <w:r>
              <w:t>14 792,70</w:t>
            </w:r>
          </w:p>
        </w:tc>
        <w:tc>
          <w:tcPr>
            <w:tcW w:w="1247" w:type="dxa"/>
            <w:tcBorders>
              <w:top w:val="nil"/>
              <w:left w:val="nil"/>
              <w:bottom w:val="nil"/>
              <w:right w:val="nil"/>
            </w:tcBorders>
          </w:tcPr>
          <w:p w:rsidR="0077619C" w:rsidRDefault="0077619C">
            <w:pPr>
              <w:pStyle w:val="ConsPlusNormal"/>
              <w:jc w:val="center"/>
            </w:pPr>
            <w:r>
              <w:t>79 837,87</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4.1.</w:t>
            </w:r>
          </w:p>
        </w:tc>
        <w:tc>
          <w:tcPr>
            <w:tcW w:w="3855" w:type="dxa"/>
            <w:tcBorders>
              <w:top w:val="nil"/>
              <w:left w:val="nil"/>
              <w:bottom w:val="nil"/>
              <w:right w:val="nil"/>
            </w:tcBorders>
          </w:tcPr>
          <w:p w:rsidR="0077619C" w:rsidRDefault="0077619C">
            <w:pPr>
              <w:pStyle w:val="ConsPlusNormal"/>
            </w:pPr>
            <w:r>
              <w:t>федеральный бюджет</w:t>
            </w:r>
          </w:p>
        </w:tc>
        <w:tc>
          <w:tcPr>
            <w:tcW w:w="1247" w:type="dxa"/>
            <w:tcBorders>
              <w:top w:val="nil"/>
              <w:left w:val="nil"/>
              <w:bottom w:val="nil"/>
              <w:right w:val="nil"/>
            </w:tcBorders>
          </w:tcPr>
          <w:p w:rsidR="0077619C" w:rsidRDefault="0077619C">
            <w:pPr>
              <w:pStyle w:val="ConsPlusNormal"/>
              <w:jc w:val="center"/>
            </w:pPr>
            <w:r>
              <w:t>3 200,00</w:t>
            </w:r>
          </w:p>
        </w:tc>
        <w:tc>
          <w:tcPr>
            <w:tcW w:w="1247" w:type="dxa"/>
            <w:tcBorders>
              <w:top w:val="nil"/>
              <w:left w:val="nil"/>
              <w:bottom w:val="nil"/>
              <w:right w:val="nil"/>
            </w:tcBorders>
          </w:tcPr>
          <w:p w:rsidR="0077619C" w:rsidRDefault="0077619C">
            <w:pPr>
              <w:pStyle w:val="ConsPlusNormal"/>
              <w:jc w:val="center"/>
            </w:pPr>
            <w:r>
              <w:t>16 650,00</w:t>
            </w:r>
          </w:p>
        </w:tc>
        <w:tc>
          <w:tcPr>
            <w:tcW w:w="1247" w:type="dxa"/>
            <w:tcBorders>
              <w:top w:val="nil"/>
              <w:left w:val="nil"/>
              <w:bottom w:val="nil"/>
              <w:right w:val="nil"/>
            </w:tcBorders>
          </w:tcPr>
          <w:p w:rsidR="0077619C" w:rsidRDefault="0077619C">
            <w:pPr>
              <w:pStyle w:val="ConsPlusNormal"/>
              <w:jc w:val="center"/>
            </w:pPr>
            <w:r>
              <w:t>16 650,00</w:t>
            </w:r>
          </w:p>
        </w:tc>
        <w:tc>
          <w:tcPr>
            <w:tcW w:w="1247" w:type="dxa"/>
            <w:tcBorders>
              <w:top w:val="nil"/>
              <w:left w:val="nil"/>
              <w:bottom w:val="nil"/>
              <w:right w:val="nil"/>
            </w:tcBorders>
          </w:tcPr>
          <w:p w:rsidR="0077619C" w:rsidRDefault="0077619C">
            <w:pPr>
              <w:pStyle w:val="ConsPlusNormal"/>
              <w:jc w:val="center"/>
            </w:pPr>
            <w:r>
              <w:t>13 300,00</w:t>
            </w:r>
          </w:p>
        </w:tc>
        <w:tc>
          <w:tcPr>
            <w:tcW w:w="1247" w:type="dxa"/>
            <w:tcBorders>
              <w:top w:val="nil"/>
              <w:left w:val="nil"/>
              <w:bottom w:val="nil"/>
              <w:right w:val="nil"/>
            </w:tcBorders>
          </w:tcPr>
          <w:p w:rsidR="0077619C" w:rsidRDefault="0077619C">
            <w:pPr>
              <w:pStyle w:val="ConsPlusNormal"/>
              <w:jc w:val="center"/>
            </w:pPr>
            <w:r>
              <w:t>13 300,00</w:t>
            </w:r>
          </w:p>
        </w:tc>
        <w:tc>
          <w:tcPr>
            <w:tcW w:w="1247" w:type="dxa"/>
            <w:tcBorders>
              <w:top w:val="nil"/>
              <w:left w:val="nil"/>
              <w:bottom w:val="nil"/>
              <w:right w:val="nil"/>
            </w:tcBorders>
          </w:tcPr>
          <w:p w:rsidR="0077619C" w:rsidRDefault="0077619C">
            <w:pPr>
              <w:pStyle w:val="ConsPlusNormal"/>
              <w:jc w:val="center"/>
            </w:pPr>
            <w:r>
              <w:t>14 300,00</w:t>
            </w:r>
          </w:p>
        </w:tc>
        <w:tc>
          <w:tcPr>
            <w:tcW w:w="1247" w:type="dxa"/>
            <w:tcBorders>
              <w:top w:val="nil"/>
              <w:left w:val="nil"/>
              <w:bottom w:val="nil"/>
              <w:right w:val="nil"/>
            </w:tcBorders>
          </w:tcPr>
          <w:p w:rsidR="0077619C" w:rsidRDefault="0077619C">
            <w:pPr>
              <w:pStyle w:val="ConsPlusNormal"/>
              <w:jc w:val="center"/>
            </w:pPr>
            <w:r>
              <w:t>77 400,00</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4.1.1.</w:t>
            </w:r>
          </w:p>
        </w:tc>
        <w:tc>
          <w:tcPr>
            <w:tcW w:w="3855" w:type="dxa"/>
            <w:tcBorders>
              <w:top w:val="nil"/>
              <w:left w:val="nil"/>
              <w:bottom w:val="nil"/>
              <w:right w:val="nil"/>
            </w:tcBorders>
          </w:tcPr>
          <w:p w:rsidR="0077619C" w:rsidRDefault="0077619C">
            <w:pPr>
              <w:pStyle w:val="ConsPlusNormal"/>
            </w:pPr>
            <w:r>
              <w:t>из них межбюджетные трансферты бюджету(ам)</w:t>
            </w:r>
          </w:p>
        </w:tc>
        <w:tc>
          <w:tcPr>
            <w:tcW w:w="1247" w:type="dxa"/>
            <w:tcBorders>
              <w:top w:val="nil"/>
              <w:left w:val="nil"/>
              <w:bottom w:val="nil"/>
              <w:right w:val="nil"/>
            </w:tcBorders>
          </w:tcPr>
          <w:p w:rsidR="0077619C" w:rsidRDefault="0077619C">
            <w:pPr>
              <w:pStyle w:val="ConsPlusNormal"/>
              <w:jc w:val="center"/>
            </w:pPr>
            <w:r>
              <w:t>1 990,00</w:t>
            </w:r>
          </w:p>
        </w:tc>
        <w:tc>
          <w:tcPr>
            <w:tcW w:w="1247" w:type="dxa"/>
            <w:tcBorders>
              <w:top w:val="nil"/>
              <w:left w:val="nil"/>
              <w:bottom w:val="nil"/>
              <w:right w:val="nil"/>
            </w:tcBorders>
          </w:tcPr>
          <w:p w:rsidR="0077619C" w:rsidRDefault="0077619C">
            <w:pPr>
              <w:pStyle w:val="ConsPlusNormal"/>
              <w:jc w:val="center"/>
            </w:pPr>
            <w:r>
              <w:t>15 420,00</w:t>
            </w:r>
          </w:p>
        </w:tc>
        <w:tc>
          <w:tcPr>
            <w:tcW w:w="1247" w:type="dxa"/>
            <w:tcBorders>
              <w:top w:val="nil"/>
              <w:left w:val="nil"/>
              <w:bottom w:val="nil"/>
              <w:right w:val="nil"/>
            </w:tcBorders>
          </w:tcPr>
          <w:p w:rsidR="0077619C" w:rsidRDefault="0077619C">
            <w:pPr>
              <w:pStyle w:val="ConsPlusNormal"/>
              <w:jc w:val="center"/>
            </w:pPr>
            <w:r>
              <w:t>15 420,00</w:t>
            </w:r>
          </w:p>
        </w:tc>
        <w:tc>
          <w:tcPr>
            <w:tcW w:w="1247" w:type="dxa"/>
            <w:tcBorders>
              <w:top w:val="nil"/>
              <w:left w:val="nil"/>
              <w:bottom w:val="nil"/>
              <w:right w:val="nil"/>
            </w:tcBorders>
          </w:tcPr>
          <w:p w:rsidR="0077619C" w:rsidRDefault="0077619C">
            <w:pPr>
              <w:pStyle w:val="ConsPlusNormal"/>
              <w:jc w:val="center"/>
            </w:pPr>
            <w:r>
              <w:t>12 635,00</w:t>
            </w:r>
          </w:p>
        </w:tc>
        <w:tc>
          <w:tcPr>
            <w:tcW w:w="1247" w:type="dxa"/>
            <w:tcBorders>
              <w:top w:val="nil"/>
              <w:left w:val="nil"/>
              <w:bottom w:val="nil"/>
              <w:right w:val="nil"/>
            </w:tcBorders>
          </w:tcPr>
          <w:p w:rsidR="0077619C" w:rsidRDefault="0077619C">
            <w:pPr>
              <w:pStyle w:val="ConsPlusNormal"/>
              <w:jc w:val="center"/>
            </w:pPr>
            <w:r>
              <w:t>12 635,00</w:t>
            </w:r>
          </w:p>
        </w:tc>
        <w:tc>
          <w:tcPr>
            <w:tcW w:w="1247" w:type="dxa"/>
            <w:tcBorders>
              <w:top w:val="nil"/>
              <w:left w:val="nil"/>
              <w:bottom w:val="nil"/>
              <w:right w:val="nil"/>
            </w:tcBorders>
          </w:tcPr>
          <w:p w:rsidR="0077619C" w:rsidRDefault="0077619C">
            <w:pPr>
              <w:pStyle w:val="ConsPlusNormal"/>
              <w:jc w:val="center"/>
            </w:pPr>
            <w:r>
              <w:t>13 585,00</w:t>
            </w:r>
          </w:p>
        </w:tc>
        <w:tc>
          <w:tcPr>
            <w:tcW w:w="1247" w:type="dxa"/>
            <w:tcBorders>
              <w:top w:val="nil"/>
              <w:left w:val="nil"/>
              <w:bottom w:val="nil"/>
              <w:right w:val="nil"/>
            </w:tcBorders>
          </w:tcPr>
          <w:p w:rsidR="0077619C" w:rsidRDefault="0077619C">
            <w:pPr>
              <w:pStyle w:val="ConsPlusNormal"/>
              <w:jc w:val="center"/>
            </w:pPr>
            <w:r>
              <w:t>71 685,00</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4.2.</w:t>
            </w:r>
          </w:p>
        </w:tc>
        <w:tc>
          <w:tcPr>
            <w:tcW w:w="3855" w:type="dxa"/>
            <w:tcBorders>
              <w:top w:val="nil"/>
              <w:left w:val="nil"/>
              <w:bottom w:val="nil"/>
              <w:right w:val="nil"/>
            </w:tcBorders>
          </w:tcPr>
          <w:p w:rsidR="0077619C" w:rsidRDefault="0077619C">
            <w:pPr>
              <w:pStyle w:val="ConsPlusNormal"/>
            </w:pPr>
            <w:r>
              <w:t>бюджеты государственных внебюджетных фондов Российской Федерации</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4.3.</w:t>
            </w:r>
          </w:p>
        </w:tc>
        <w:tc>
          <w:tcPr>
            <w:tcW w:w="3855" w:type="dxa"/>
            <w:tcBorders>
              <w:top w:val="nil"/>
              <w:left w:val="nil"/>
              <w:bottom w:val="nil"/>
              <w:right w:val="nil"/>
            </w:tcBorders>
          </w:tcPr>
          <w:p w:rsidR="0077619C" w:rsidRDefault="0077619C">
            <w:pPr>
              <w:pStyle w:val="ConsPlusNormal"/>
            </w:pPr>
            <w:r>
              <w:t>консолидированные бюджеты субъектов Российской Федерации</w:t>
            </w:r>
          </w:p>
        </w:tc>
        <w:tc>
          <w:tcPr>
            <w:tcW w:w="1247" w:type="dxa"/>
            <w:tcBorders>
              <w:top w:val="nil"/>
              <w:left w:val="nil"/>
              <w:bottom w:val="nil"/>
              <w:right w:val="nil"/>
            </w:tcBorders>
          </w:tcPr>
          <w:p w:rsidR="0077619C" w:rsidRDefault="0077619C">
            <w:pPr>
              <w:pStyle w:val="ConsPlusNormal"/>
              <w:jc w:val="center"/>
            </w:pPr>
            <w:r>
              <w:t>125,97</w:t>
            </w:r>
          </w:p>
        </w:tc>
        <w:tc>
          <w:tcPr>
            <w:tcW w:w="1247" w:type="dxa"/>
            <w:tcBorders>
              <w:top w:val="nil"/>
              <w:left w:val="nil"/>
              <w:bottom w:val="nil"/>
              <w:right w:val="nil"/>
            </w:tcBorders>
          </w:tcPr>
          <w:p w:rsidR="0077619C" w:rsidRDefault="0077619C">
            <w:pPr>
              <w:pStyle w:val="ConsPlusNormal"/>
              <w:jc w:val="center"/>
            </w:pPr>
            <w:r>
              <w:t>308,40</w:t>
            </w:r>
          </w:p>
        </w:tc>
        <w:tc>
          <w:tcPr>
            <w:tcW w:w="1247" w:type="dxa"/>
            <w:tcBorders>
              <w:top w:val="nil"/>
              <w:left w:val="nil"/>
              <w:bottom w:val="nil"/>
              <w:right w:val="nil"/>
            </w:tcBorders>
          </w:tcPr>
          <w:p w:rsidR="0077619C" w:rsidRDefault="0077619C">
            <w:pPr>
              <w:pStyle w:val="ConsPlusNormal"/>
              <w:jc w:val="center"/>
            </w:pPr>
            <w:r>
              <w:t>308,40</w:t>
            </w:r>
          </w:p>
        </w:tc>
        <w:tc>
          <w:tcPr>
            <w:tcW w:w="1247" w:type="dxa"/>
            <w:tcBorders>
              <w:top w:val="nil"/>
              <w:left w:val="nil"/>
              <w:bottom w:val="nil"/>
              <w:right w:val="nil"/>
            </w:tcBorders>
          </w:tcPr>
          <w:p w:rsidR="0077619C" w:rsidRDefault="0077619C">
            <w:pPr>
              <w:pStyle w:val="ConsPlusNormal"/>
              <w:jc w:val="center"/>
            </w:pPr>
            <w:r>
              <w:t>252,70</w:t>
            </w:r>
          </w:p>
        </w:tc>
        <w:tc>
          <w:tcPr>
            <w:tcW w:w="1247" w:type="dxa"/>
            <w:tcBorders>
              <w:top w:val="nil"/>
              <w:left w:val="nil"/>
              <w:bottom w:val="nil"/>
              <w:right w:val="nil"/>
            </w:tcBorders>
          </w:tcPr>
          <w:p w:rsidR="0077619C" w:rsidRDefault="0077619C">
            <w:pPr>
              <w:pStyle w:val="ConsPlusNormal"/>
              <w:jc w:val="center"/>
            </w:pPr>
            <w:r>
              <w:t>252,70</w:t>
            </w:r>
          </w:p>
        </w:tc>
        <w:tc>
          <w:tcPr>
            <w:tcW w:w="1247" w:type="dxa"/>
            <w:tcBorders>
              <w:top w:val="nil"/>
              <w:left w:val="nil"/>
              <w:bottom w:val="nil"/>
              <w:right w:val="nil"/>
            </w:tcBorders>
          </w:tcPr>
          <w:p w:rsidR="0077619C" w:rsidRDefault="0077619C">
            <w:pPr>
              <w:pStyle w:val="ConsPlusNormal"/>
              <w:jc w:val="center"/>
            </w:pPr>
            <w:r>
              <w:t>271,70</w:t>
            </w:r>
          </w:p>
        </w:tc>
        <w:tc>
          <w:tcPr>
            <w:tcW w:w="1247" w:type="dxa"/>
            <w:tcBorders>
              <w:top w:val="nil"/>
              <w:left w:val="nil"/>
              <w:bottom w:val="nil"/>
              <w:right w:val="nil"/>
            </w:tcBorders>
          </w:tcPr>
          <w:p w:rsidR="0077619C" w:rsidRDefault="0077619C">
            <w:pPr>
              <w:pStyle w:val="ConsPlusNormal"/>
              <w:jc w:val="center"/>
            </w:pPr>
            <w:r>
              <w:t>1 519,87</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4.3.1.</w:t>
            </w:r>
          </w:p>
        </w:tc>
        <w:tc>
          <w:tcPr>
            <w:tcW w:w="3855" w:type="dxa"/>
            <w:tcBorders>
              <w:top w:val="nil"/>
              <w:left w:val="nil"/>
              <w:bottom w:val="nil"/>
              <w:right w:val="nil"/>
            </w:tcBorders>
          </w:tcPr>
          <w:p w:rsidR="0077619C" w:rsidRDefault="0077619C">
            <w:pPr>
              <w:pStyle w:val="ConsPlusNormal"/>
            </w:pPr>
            <w:r>
              <w:t>из них межбюджетные трансферты бюджету(ам)</w:t>
            </w:r>
          </w:p>
        </w:tc>
        <w:tc>
          <w:tcPr>
            <w:tcW w:w="1247" w:type="dxa"/>
            <w:tcBorders>
              <w:top w:val="nil"/>
              <w:left w:val="nil"/>
              <w:bottom w:val="nil"/>
              <w:right w:val="nil"/>
            </w:tcBorders>
          </w:tcPr>
          <w:p w:rsidR="0077619C" w:rsidRDefault="0077619C">
            <w:pPr>
              <w:pStyle w:val="ConsPlusNormal"/>
              <w:jc w:val="center"/>
            </w:pPr>
            <w:r>
              <w:t>125,97</w:t>
            </w:r>
          </w:p>
        </w:tc>
        <w:tc>
          <w:tcPr>
            <w:tcW w:w="1247" w:type="dxa"/>
            <w:tcBorders>
              <w:top w:val="nil"/>
              <w:left w:val="nil"/>
              <w:bottom w:val="nil"/>
              <w:right w:val="nil"/>
            </w:tcBorders>
          </w:tcPr>
          <w:p w:rsidR="0077619C" w:rsidRDefault="0077619C">
            <w:pPr>
              <w:pStyle w:val="ConsPlusNormal"/>
              <w:jc w:val="center"/>
            </w:pPr>
            <w:r>
              <w:t>308,40</w:t>
            </w:r>
          </w:p>
        </w:tc>
        <w:tc>
          <w:tcPr>
            <w:tcW w:w="1247" w:type="dxa"/>
            <w:tcBorders>
              <w:top w:val="nil"/>
              <w:left w:val="nil"/>
              <w:bottom w:val="nil"/>
              <w:right w:val="nil"/>
            </w:tcBorders>
          </w:tcPr>
          <w:p w:rsidR="0077619C" w:rsidRDefault="0077619C">
            <w:pPr>
              <w:pStyle w:val="ConsPlusNormal"/>
              <w:jc w:val="center"/>
            </w:pPr>
            <w:r>
              <w:t>308,40</w:t>
            </w:r>
          </w:p>
        </w:tc>
        <w:tc>
          <w:tcPr>
            <w:tcW w:w="1247" w:type="dxa"/>
            <w:tcBorders>
              <w:top w:val="nil"/>
              <w:left w:val="nil"/>
              <w:bottom w:val="nil"/>
              <w:right w:val="nil"/>
            </w:tcBorders>
          </w:tcPr>
          <w:p w:rsidR="0077619C" w:rsidRDefault="0077619C">
            <w:pPr>
              <w:pStyle w:val="ConsPlusNormal"/>
              <w:jc w:val="center"/>
            </w:pPr>
            <w:r>
              <w:t>252,70</w:t>
            </w:r>
          </w:p>
        </w:tc>
        <w:tc>
          <w:tcPr>
            <w:tcW w:w="1247" w:type="dxa"/>
            <w:tcBorders>
              <w:top w:val="nil"/>
              <w:left w:val="nil"/>
              <w:bottom w:val="nil"/>
              <w:right w:val="nil"/>
            </w:tcBorders>
          </w:tcPr>
          <w:p w:rsidR="0077619C" w:rsidRDefault="0077619C">
            <w:pPr>
              <w:pStyle w:val="ConsPlusNormal"/>
              <w:jc w:val="center"/>
            </w:pPr>
            <w:r>
              <w:t>252,70</w:t>
            </w:r>
          </w:p>
        </w:tc>
        <w:tc>
          <w:tcPr>
            <w:tcW w:w="1247" w:type="dxa"/>
            <w:tcBorders>
              <w:top w:val="nil"/>
              <w:left w:val="nil"/>
              <w:bottom w:val="nil"/>
              <w:right w:val="nil"/>
            </w:tcBorders>
          </w:tcPr>
          <w:p w:rsidR="0077619C" w:rsidRDefault="0077619C">
            <w:pPr>
              <w:pStyle w:val="ConsPlusNormal"/>
              <w:jc w:val="center"/>
            </w:pPr>
            <w:r>
              <w:t>271,70</w:t>
            </w:r>
          </w:p>
        </w:tc>
        <w:tc>
          <w:tcPr>
            <w:tcW w:w="1247" w:type="dxa"/>
            <w:tcBorders>
              <w:top w:val="nil"/>
              <w:left w:val="nil"/>
              <w:bottom w:val="nil"/>
              <w:right w:val="nil"/>
            </w:tcBorders>
          </w:tcPr>
          <w:p w:rsidR="0077619C" w:rsidRDefault="0077619C">
            <w:pPr>
              <w:pStyle w:val="ConsPlusNormal"/>
              <w:jc w:val="center"/>
            </w:pPr>
            <w:r>
              <w:t>1 519,87</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4.4.</w:t>
            </w:r>
          </w:p>
        </w:tc>
        <w:tc>
          <w:tcPr>
            <w:tcW w:w="3855" w:type="dxa"/>
            <w:tcBorders>
              <w:top w:val="nil"/>
              <w:left w:val="nil"/>
              <w:bottom w:val="nil"/>
              <w:right w:val="nil"/>
            </w:tcBorders>
          </w:tcPr>
          <w:p w:rsidR="0077619C" w:rsidRDefault="0077619C">
            <w:pPr>
              <w:pStyle w:val="ConsPlusNormal"/>
            </w:pPr>
            <w:r>
              <w:t>внебюджетные источники</w:t>
            </w:r>
          </w:p>
        </w:tc>
        <w:tc>
          <w:tcPr>
            <w:tcW w:w="1247" w:type="dxa"/>
            <w:tcBorders>
              <w:top w:val="nil"/>
              <w:left w:val="nil"/>
              <w:bottom w:val="nil"/>
              <w:right w:val="nil"/>
            </w:tcBorders>
          </w:tcPr>
          <w:p w:rsidR="0077619C" w:rsidRDefault="0077619C">
            <w:pPr>
              <w:pStyle w:val="ConsPlusNormal"/>
              <w:jc w:val="center"/>
            </w:pPr>
            <w:r>
              <w:t>34,00</w:t>
            </w:r>
          </w:p>
        </w:tc>
        <w:tc>
          <w:tcPr>
            <w:tcW w:w="1247" w:type="dxa"/>
            <w:tcBorders>
              <w:top w:val="nil"/>
              <w:left w:val="nil"/>
              <w:bottom w:val="nil"/>
              <w:right w:val="nil"/>
            </w:tcBorders>
          </w:tcPr>
          <w:p w:rsidR="0077619C" w:rsidRDefault="0077619C">
            <w:pPr>
              <w:pStyle w:val="ConsPlusNormal"/>
              <w:jc w:val="center"/>
            </w:pPr>
            <w:r>
              <w:t>110,50</w:t>
            </w:r>
          </w:p>
        </w:tc>
        <w:tc>
          <w:tcPr>
            <w:tcW w:w="1247" w:type="dxa"/>
            <w:tcBorders>
              <w:top w:val="nil"/>
              <w:left w:val="nil"/>
              <w:bottom w:val="nil"/>
              <w:right w:val="nil"/>
            </w:tcBorders>
          </w:tcPr>
          <w:p w:rsidR="0077619C" w:rsidRDefault="0077619C">
            <w:pPr>
              <w:pStyle w:val="ConsPlusNormal"/>
              <w:jc w:val="center"/>
            </w:pPr>
            <w:r>
              <w:t>110,50</w:t>
            </w:r>
          </w:p>
        </w:tc>
        <w:tc>
          <w:tcPr>
            <w:tcW w:w="1247" w:type="dxa"/>
            <w:tcBorders>
              <w:top w:val="nil"/>
              <w:left w:val="nil"/>
              <w:bottom w:val="nil"/>
              <w:right w:val="nil"/>
            </w:tcBorders>
          </w:tcPr>
          <w:p w:rsidR="0077619C" w:rsidRDefault="0077619C">
            <w:pPr>
              <w:pStyle w:val="ConsPlusNormal"/>
              <w:jc w:val="center"/>
            </w:pPr>
            <w:r>
              <w:t>221,00</w:t>
            </w:r>
          </w:p>
        </w:tc>
        <w:tc>
          <w:tcPr>
            <w:tcW w:w="1247" w:type="dxa"/>
            <w:tcBorders>
              <w:top w:val="nil"/>
              <w:left w:val="nil"/>
              <w:bottom w:val="nil"/>
              <w:right w:val="nil"/>
            </w:tcBorders>
          </w:tcPr>
          <w:p w:rsidR="0077619C" w:rsidRDefault="0077619C">
            <w:pPr>
              <w:pStyle w:val="ConsPlusNormal"/>
              <w:jc w:val="center"/>
            </w:pPr>
            <w:r>
              <w:t>221,00</w:t>
            </w:r>
          </w:p>
        </w:tc>
        <w:tc>
          <w:tcPr>
            <w:tcW w:w="1247" w:type="dxa"/>
            <w:tcBorders>
              <w:top w:val="nil"/>
              <w:left w:val="nil"/>
              <w:bottom w:val="nil"/>
              <w:right w:val="nil"/>
            </w:tcBorders>
          </w:tcPr>
          <w:p w:rsidR="0077619C" w:rsidRDefault="0077619C">
            <w:pPr>
              <w:pStyle w:val="ConsPlusNormal"/>
              <w:jc w:val="center"/>
            </w:pPr>
            <w:r>
              <w:t>221,00</w:t>
            </w:r>
          </w:p>
        </w:tc>
        <w:tc>
          <w:tcPr>
            <w:tcW w:w="1247" w:type="dxa"/>
            <w:tcBorders>
              <w:top w:val="nil"/>
              <w:left w:val="nil"/>
              <w:bottom w:val="nil"/>
              <w:right w:val="nil"/>
            </w:tcBorders>
          </w:tcPr>
          <w:p w:rsidR="0077619C" w:rsidRDefault="0077619C">
            <w:pPr>
              <w:pStyle w:val="ConsPlusNormal"/>
              <w:jc w:val="center"/>
            </w:pPr>
            <w:r>
              <w:t>918,00</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5.</w:t>
            </w:r>
          </w:p>
        </w:tc>
        <w:tc>
          <w:tcPr>
            <w:tcW w:w="3855" w:type="dxa"/>
            <w:tcBorders>
              <w:top w:val="nil"/>
              <w:left w:val="nil"/>
              <w:bottom w:val="nil"/>
              <w:right w:val="nil"/>
            </w:tcBorders>
          </w:tcPr>
          <w:p w:rsidR="0077619C" w:rsidRDefault="0077619C">
            <w:pPr>
              <w:pStyle w:val="ConsPlusNormal"/>
            </w:pPr>
            <w:r>
              <w:t>Федеральный проект "Учитель будущего", в том числе:</w:t>
            </w:r>
          </w:p>
        </w:tc>
        <w:tc>
          <w:tcPr>
            <w:tcW w:w="1247" w:type="dxa"/>
            <w:tcBorders>
              <w:top w:val="nil"/>
              <w:left w:val="nil"/>
              <w:bottom w:val="nil"/>
              <w:right w:val="nil"/>
            </w:tcBorders>
          </w:tcPr>
          <w:p w:rsidR="0077619C" w:rsidRDefault="0077619C">
            <w:pPr>
              <w:pStyle w:val="ConsPlusNormal"/>
              <w:jc w:val="center"/>
            </w:pPr>
            <w:r>
              <w:t>1 904,27</w:t>
            </w:r>
          </w:p>
        </w:tc>
        <w:tc>
          <w:tcPr>
            <w:tcW w:w="1247" w:type="dxa"/>
            <w:tcBorders>
              <w:top w:val="nil"/>
              <w:left w:val="nil"/>
              <w:bottom w:val="nil"/>
              <w:right w:val="nil"/>
            </w:tcBorders>
          </w:tcPr>
          <w:p w:rsidR="0077619C" w:rsidRDefault="0077619C">
            <w:pPr>
              <w:pStyle w:val="ConsPlusNormal"/>
              <w:jc w:val="center"/>
            </w:pPr>
            <w:r>
              <w:t>1 730,60</w:t>
            </w:r>
          </w:p>
        </w:tc>
        <w:tc>
          <w:tcPr>
            <w:tcW w:w="1247" w:type="dxa"/>
            <w:tcBorders>
              <w:top w:val="nil"/>
              <w:left w:val="nil"/>
              <w:bottom w:val="nil"/>
              <w:right w:val="nil"/>
            </w:tcBorders>
          </w:tcPr>
          <w:p w:rsidR="0077619C" w:rsidRDefault="0077619C">
            <w:pPr>
              <w:pStyle w:val="ConsPlusNormal"/>
              <w:jc w:val="center"/>
            </w:pPr>
            <w:r>
              <w:t>2 697,80</w:t>
            </w:r>
          </w:p>
        </w:tc>
        <w:tc>
          <w:tcPr>
            <w:tcW w:w="1247" w:type="dxa"/>
            <w:tcBorders>
              <w:top w:val="nil"/>
              <w:left w:val="nil"/>
              <w:bottom w:val="nil"/>
              <w:right w:val="nil"/>
            </w:tcBorders>
          </w:tcPr>
          <w:p w:rsidR="0077619C" w:rsidRDefault="0077619C">
            <w:pPr>
              <w:pStyle w:val="ConsPlusNormal"/>
              <w:jc w:val="center"/>
            </w:pPr>
            <w:r>
              <w:t>2 748,60</w:t>
            </w:r>
          </w:p>
        </w:tc>
        <w:tc>
          <w:tcPr>
            <w:tcW w:w="1247" w:type="dxa"/>
            <w:tcBorders>
              <w:top w:val="nil"/>
              <w:left w:val="nil"/>
              <w:bottom w:val="nil"/>
              <w:right w:val="nil"/>
            </w:tcBorders>
          </w:tcPr>
          <w:p w:rsidR="0077619C" w:rsidRDefault="0077619C">
            <w:pPr>
              <w:pStyle w:val="ConsPlusNormal"/>
              <w:jc w:val="center"/>
            </w:pPr>
            <w:r>
              <w:t>2 748,60</w:t>
            </w:r>
          </w:p>
        </w:tc>
        <w:tc>
          <w:tcPr>
            <w:tcW w:w="1247" w:type="dxa"/>
            <w:tcBorders>
              <w:top w:val="nil"/>
              <w:left w:val="nil"/>
              <w:bottom w:val="nil"/>
              <w:right w:val="nil"/>
            </w:tcBorders>
          </w:tcPr>
          <w:p w:rsidR="0077619C" w:rsidRDefault="0077619C">
            <w:pPr>
              <w:pStyle w:val="ConsPlusNormal"/>
              <w:jc w:val="center"/>
            </w:pPr>
            <w:r>
              <w:t>3 614,00</w:t>
            </w:r>
          </w:p>
        </w:tc>
        <w:tc>
          <w:tcPr>
            <w:tcW w:w="1247" w:type="dxa"/>
            <w:tcBorders>
              <w:top w:val="nil"/>
              <w:left w:val="nil"/>
              <w:bottom w:val="nil"/>
              <w:right w:val="nil"/>
            </w:tcBorders>
          </w:tcPr>
          <w:p w:rsidR="0077619C" w:rsidRDefault="0077619C">
            <w:pPr>
              <w:pStyle w:val="ConsPlusNormal"/>
              <w:jc w:val="center"/>
            </w:pPr>
            <w:r>
              <w:t>15 443,87</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5.1.</w:t>
            </w:r>
          </w:p>
        </w:tc>
        <w:tc>
          <w:tcPr>
            <w:tcW w:w="3855" w:type="dxa"/>
            <w:tcBorders>
              <w:top w:val="nil"/>
              <w:left w:val="nil"/>
              <w:bottom w:val="nil"/>
              <w:right w:val="nil"/>
            </w:tcBorders>
          </w:tcPr>
          <w:p w:rsidR="0077619C" w:rsidRDefault="0077619C">
            <w:pPr>
              <w:pStyle w:val="ConsPlusNormal"/>
            </w:pPr>
            <w:r>
              <w:t>федеральный бюджет</w:t>
            </w:r>
          </w:p>
        </w:tc>
        <w:tc>
          <w:tcPr>
            <w:tcW w:w="1247" w:type="dxa"/>
            <w:tcBorders>
              <w:top w:val="nil"/>
              <w:left w:val="nil"/>
              <w:bottom w:val="nil"/>
              <w:right w:val="nil"/>
            </w:tcBorders>
          </w:tcPr>
          <w:p w:rsidR="0077619C" w:rsidRDefault="0077619C">
            <w:pPr>
              <w:pStyle w:val="ConsPlusNormal"/>
              <w:jc w:val="center"/>
            </w:pPr>
            <w:r>
              <w:t>1 700,00</w:t>
            </w:r>
          </w:p>
        </w:tc>
        <w:tc>
          <w:tcPr>
            <w:tcW w:w="1247" w:type="dxa"/>
            <w:tcBorders>
              <w:top w:val="nil"/>
              <w:left w:val="nil"/>
              <w:bottom w:val="nil"/>
              <w:right w:val="nil"/>
            </w:tcBorders>
          </w:tcPr>
          <w:p w:rsidR="0077619C" w:rsidRDefault="0077619C">
            <w:pPr>
              <w:pStyle w:val="ConsPlusNormal"/>
              <w:jc w:val="center"/>
            </w:pPr>
            <w:r>
              <w:t>1 700,00</w:t>
            </w:r>
          </w:p>
        </w:tc>
        <w:tc>
          <w:tcPr>
            <w:tcW w:w="1247" w:type="dxa"/>
            <w:tcBorders>
              <w:top w:val="nil"/>
              <w:left w:val="nil"/>
              <w:bottom w:val="nil"/>
              <w:right w:val="nil"/>
            </w:tcBorders>
          </w:tcPr>
          <w:p w:rsidR="0077619C" w:rsidRDefault="0077619C">
            <w:pPr>
              <w:pStyle w:val="ConsPlusNormal"/>
              <w:jc w:val="center"/>
            </w:pPr>
            <w:r>
              <w:t>2 650,00</w:t>
            </w:r>
          </w:p>
        </w:tc>
        <w:tc>
          <w:tcPr>
            <w:tcW w:w="1247" w:type="dxa"/>
            <w:tcBorders>
              <w:top w:val="nil"/>
              <w:left w:val="nil"/>
              <w:bottom w:val="nil"/>
              <w:right w:val="nil"/>
            </w:tcBorders>
          </w:tcPr>
          <w:p w:rsidR="0077619C" w:rsidRDefault="0077619C">
            <w:pPr>
              <w:pStyle w:val="ConsPlusNormal"/>
              <w:jc w:val="center"/>
            </w:pPr>
            <w:r>
              <w:t>2 700,00</w:t>
            </w:r>
          </w:p>
        </w:tc>
        <w:tc>
          <w:tcPr>
            <w:tcW w:w="1247" w:type="dxa"/>
            <w:tcBorders>
              <w:top w:val="nil"/>
              <w:left w:val="nil"/>
              <w:bottom w:val="nil"/>
              <w:right w:val="nil"/>
            </w:tcBorders>
          </w:tcPr>
          <w:p w:rsidR="0077619C" w:rsidRDefault="0077619C">
            <w:pPr>
              <w:pStyle w:val="ConsPlusNormal"/>
              <w:jc w:val="center"/>
            </w:pPr>
            <w:r>
              <w:t>2 700,00</w:t>
            </w:r>
          </w:p>
        </w:tc>
        <w:tc>
          <w:tcPr>
            <w:tcW w:w="1247" w:type="dxa"/>
            <w:tcBorders>
              <w:top w:val="nil"/>
              <w:left w:val="nil"/>
              <w:bottom w:val="nil"/>
              <w:right w:val="nil"/>
            </w:tcBorders>
          </w:tcPr>
          <w:p w:rsidR="0077619C" w:rsidRDefault="0077619C">
            <w:pPr>
              <w:pStyle w:val="ConsPlusNormal"/>
              <w:jc w:val="center"/>
            </w:pPr>
            <w:r>
              <w:t>3 550,00</w:t>
            </w:r>
          </w:p>
        </w:tc>
        <w:tc>
          <w:tcPr>
            <w:tcW w:w="1247" w:type="dxa"/>
            <w:tcBorders>
              <w:top w:val="nil"/>
              <w:left w:val="nil"/>
              <w:bottom w:val="nil"/>
              <w:right w:val="nil"/>
            </w:tcBorders>
          </w:tcPr>
          <w:p w:rsidR="0077619C" w:rsidRDefault="0077619C">
            <w:pPr>
              <w:pStyle w:val="ConsPlusNormal"/>
              <w:jc w:val="center"/>
            </w:pPr>
            <w:r>
              <w:t>15 000,00</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5.1.1.</w:t>
            </w:r>
          </w:p>
        </w:tc>
        <w:tc>
          <w:tcPr>
            <w:tcW w:w="3855" w:type="dxa"/>
            <w:tcBorders>
              <w:top w:val="nil"/>
              <w:left w:val="nil"/>
              <w:bottom w:val="nil"/>
              <w:right w:val="nil"/>
            </w:tcBorders>
          </w:tcPr>
          <w:p w:rsidR="0077619C" w:rsidRDefault="0077619C">
            <w:pPr>
              <w:pStyle w:val="ConsPlusNormal"/>
            </w:pPr>
            <w:r>
              <w:t>из них межбюджетные трансферты бюджету(ам)</w:t>
            </w:r>
          </w:p>
        </w:tc>
        <w:tc>
          <w:tcPr>
            <w:tcW w:w="1247" w:type="dxa"/>
            <w:tcBorders>
              <w:top w:val="nil"/>
              <w:left w:val="nil"/>
              <w:bottom w:val="nil"/>
              <w:right w:val="nil"/>
            </w:tcBorders>
          </w:tcPr>
          <w:p w:rsidR="0077619C" w:rsidRDefault="0077619C">
            <w:pPr>
              <w:pStyle w:val="ConsPlusNormal"/>
              <w:jc w:val="center"/>
            </w:pPr>
            <w:r>
              <w:t>1 360,00</w:t>
            </w:r>
          </w:p>
        </w:tc>
        <w:tc>
          <w:tcPr>
            <w:tcW w:w="1247" w:type="dxa"/>
            <w:tcBorders>
              <w:top w:val="nil"/>
              <w:left w:val="nil"/>
              <w:bottom w:val="nil"/>
              <w:right w:val="nil"/>
            </w:tcBorders>
          </w:tcPr>
          <w:p w:rsidR="0077619C" w:rsidRDefault="0077619C">
            <w:pPr>
              <w:pStyle w:val="ConsPlusNormal"/>
              <w:jc w:val="center"/>
            </w:pPr>
            <w:r>
              <w:t>1 530,00</w:t>
            </w:r>
          </w:p>
        </w:tc>
        <w:tc>
          <w:tcPr>
            <w:tcW w:w="1247" w:type="dxa"/>
            <w:tcBorders>
              <w:top w:val="nil"/>
              <w:left w:val="nil"/>
              <w:bottom w:val="nil"/>
              <w:right w:val="nil"/>
            </w:tcBorders>
          </w:tcPr>
          <w:p w:rsidR="0077619C" w:rsidRDefault="0077619C">
            <w:pPr>
              <w:pStyle w:val="ConsPlusNormal"/>
              <w:jc w:val="center"/>
            </w:pPr>
            <w:r>
              <w:t>2 390,00</w:t>
            </w:r>
          </w:p>
        </w:tc>
        <w:tc>
          <w:tcPr>
            <w:tcW w:w="1247" w:type="dxa"/>
            <w:tcBorders>
              <w:top w:val="nil"/>
              <w:left w:val="nil"/>
              <w:bottom w:val="nil"/>
              <w:right w:val="nil"/>
            </w:tcBorders>
          </w:tcPr>
          <w:p w:rsidR="0077619C" w:rsidRDefault="0077619C">
            <w:pPr>
              <w:pStyle w:val="ConsPlusNormal"/>
              <w:jc w:val="center"/>
            </w:pPr>
            <w:r>
              <w:t>2 430,00</w:t>
            </w:r>
          </w:p>
        </w:tc>
        <w:tc>
          <w:tcPr>
            <w:tcW w:w="1247" w:type="dxa"/>
            <w:tcBorders>
              <w:top w:val="nil"/>
              <w:left w:val="nil"/>
              <w:bottom w:val="nil"/>
              <w:right w:val="nil"/>
            </w:tcBorders>
          </w:tcPr>
          <w:p w:rsidR="0077619C" w:rsidRDefault="0077619C">
            <w:pPr>
              <w:pStyle w:val="ConsPlusNormal"/>
              <w:jc w:val="center"/>
            </w:pPr>
            <w:r>
              <w:t>2 430,00</w:t>
            </w:r>
          </w:p>
        </w:tc>
        <w:tc>
          <w:tcPr>
            <w:tcW w:w="1247" w:type="dxa"/>
            <w:tcBorders>
              <w:top w:val="nil"/>
              <w:left w:val="nil"/>
              <w:bottom w:val="nil"/>
              <w:right w:val="nil"/>
            </w:tcBorders>
          </w:tcPr>
          <w:p w:rsidR="0077619C" w:rsidRDefault="0077619C">
            <w:pPr>
              <w:pStyle w:val="ConsPlusNormal"/>
              <w:jc w:val="center"/>
            </w:pPr>
            <w:r>
              <w:t>3 200,00</w:t>
            </w:r>
          </w:p>
        </w:tc>
        <w:tc>
          <w:tcPr>
            <w:tcW w:w="1247" w:type="dxa"/>
            <w:tcBorders>
              <w:top w:val="nil"/>
              <w:left w:val="nil"/>
              <w:bottom w:val="nil"/>
              <w:right w:val="nil"/>
            </w:tcBorders>
          </w:tcPr>
          <w:p w:rsidR="0077619C" w:rsidRDefault="0077619C">
            <w:pPr>
              <w:pStyle w:val="ConsPlusNormal"/>
              <w:jc w:val="center"/>
            </w:pPr>
            <w:r>
              <w:t>13 340,00</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5.2.</w:t>
            </w:r>
          </w:p>
        </w:tc>
        <w:tc>
          <w:tcPr>
            <w:tcW w:w="3855" w:type="dxa"/>
            <w:tcBorders>
              <w:top w:val="nil"/>
              <w:left w:val="nil"/>
              <w:bottom w:val="nil"/>
              <w:right w:val="nil"/>
            </w:tcBorders>
          </w:tcPr>
          <w:p w:rsidR="0077619C" w:rsidRDefault="0077619C">
            <w:pPr>
              <w:pStyle w:val="ConsPlusNormal"/>
            </w:pPr>
            <w:r>
              <w:t>бюджеты государственных внебюджетных фондов Российской Федерации</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lastRenderedPageBreak/>
              <w:t>5.3.</w:t>
            </w:r>
          </w:p>
        </w:tc>
        <w:tc>
          <w:tcPr>
            <w:tcW w:w="3855" w:type="dxa"/>
            <w:tcBorders>
              <w:top w:val="nil"/>
              <w:left w:val="nil"/>
              <w:bottom w:val="nil"/>
              <w:right w:val="nil"/>
            </w:tcBorders>
          </w:tcPr>
          <w:p w:rsidR="0077619C" w:rsidRDefault="0077619C">
            <w:pPr>
              <w:pStyle w:val="ConsPlusNormal"/>
            </w:pPr>
            <w:r>
              <w:t>консолидированные бюджеты субъектов Российской Федерации</w:t>
            </w:r>
          </w:p>
        </w:tc>
        <w:tc>
          <w:tcPr>
            <w:tcW w:w="1247" w:type="dxa"/>
            <w:tcBorders>
              <w:top w:val="nil"/>
              <w:left w:val="nil"/>
              <w:bottom w:val="nil"/>
              <w:right w:val="nil"/>
            </w:tcBorders>
          </w:tcPr>
          <w:p w:rsidR="0077619C" w:rsidRDefault="0077619C">
            <w:pPr>
              <w:pStyle w:val="ConsPlusNormal"/>
              <w:jc w:val="center"/>
            </w:pPr>
            <w:r>
              <w:t>204,27</w:t>
            </w:r>
          </w:p>
        </w:tc>
        <w:tc>
          <w:tcPr>
            <w:tcW w:w="1247" w:type="dxa"/>
            <w:tcBorders>
              <w:top w:val="nil"/>
              <w:left w:val="nil"/>
              <w:bottom w:val="nil"/>
              <w:right w:val="nil"/>
            </w:tcBorders>
          </w:tcPr>
          <w:p w:rsidR="0077619C" w:rsidRDefault="0077619C">
            <w:pPr>
              <w:pStyle w:val="ConsPlusNormal"/>
              <w:jc w:val="center"/>
            </w:pPr>
            <w:r>
              <w:t>30,60</w:t>
            </w:r>
          </w:p>
        </w:tc>
        <w:tc>
          <w:tcPr>
            <w:tcW w:w="1247" w:type="dxa"/>
            <w:tcBorders>
              <w:top w:val="nil"/>
              <w:left w:val="nil"/>
              <w:bottom w:val="nil"/>
              <w:right w:val="nil"/>
            </w:tcBorders>
          </w:tcPr>
          <w:p w:rsidR="0077619C" w:rsidRDefault="0077619C">
            <w:pPr>
              <w:pStyle w:val="ConsPlusNormal"/>
              <w:jc w:val="center"/>
            </w:pPr>
            <w:r>
              <w:t>47,80</w:t>
            </w:r>
          </w:p>
        </w:tc>
        <w:tc>
          <w:tcPr>
            <w:tcW w:w="1247" w:type="dxa"/>
            <w:tcBorders>
              <w:top w:val="nil"/>
              <w:left w:val="nil"/>
              <w:bottom w:val="nil"/>
              <w:right w:val="nil"/>
            </w:tcBorders>
          </w:tcPr>
          <w:p w:rsidR="0077619C" w:rsidRDefault="0077619C">
            <w:pPr>
              <w:pStyle w:val="ConsPlusNormal"/>
              <w:jc w:val="center"/>
            </w:pPr>
            <w:r>
              <w:t>48,60</w:t>
            </w:r>
          </w:p>
        </w:tc>
        <w:tc>
          <w:tcPr>
            <w:tcW w:w="1247" w:type="dxa"/>
            <w:tcBorders>
              <w:top w:val="nil"/>
              <w:left w:val="nil"/>
              <w:bottom w:val="nil"/>
              <w:right w:val="nil"/>
            </w:tcBorders>
          </w:tcPr>
          <w:p w:rsidR="0077619C" w:rsidRDefault="0077619C">
            <w:pPr>
              <w:pStyle w:val="ConsPlusNormal"/>
              <w:jc w:val="center"/>
            </w:pPr>
            <w:r>
              <w:t>48,60</w:t>
            </w:r>
          </w:p>
        </w:tc>
        <w:tc>
          <w:tcPr>
            <w:tcW w:w="1247" w:type="dxa"/>
            <w:tcBorders>
              <w:top w:val="nil"/>
              <w:left w:val="nil"/>
              <w:bottom w:val="nil"/>
              <w:right w:val="nil"/>
            </w:tcBorders>
          </w:tcPr>
          <w:p w:rsidR="0077619C" w:rsidRDefault="0077619C">
            <w:pPr>
              <w:pStyle w:val="ConsPlusNormal"/>
              <w:jc w:val="center"/>
            </w:pPr>
            <w:r>
              <w:t>64,00</w:t>
            </w:r>
          </w:p>
        </w:tc>
        <w:tc>
          <w:tcPr>
            <w:tcW w:w="1247" w:type="dxa"/>
            <w:tcBorders>
              <w:top w:val="nil"/>
              <w:left w:val="nil"/>
              <w:bottom w:val="nil"/>
              <w:right w:val="nil"/>
            </w:tcBorders>
          </w:tcPr>
          <w:p w:rsidR="0077619C" w:rsidRDefault="0077619C">
            <w:pPr>
              <w:pStyle w:val="ConsPlusNormal"/>
              <w:jc w:val="center"/>
            </w:pPr>
            <w:r>
              <w:t>443,87</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5.3.1.</w:t>
            </w:r>
          </w:p>
        </w:tc>
        <w:tc>
          <w:tcPr>
            <w:tcW w:w="3855" w:type="dxa"/>
            <w:tcBorders>
              <w:top w:val="nil"/>
              <w:left w:val="nil"/>
              <w:bottom w:val="nil"/>
              <w:right w:val="nil"/>
            </w:tcBorders>
          </w:tcPr>
          <w:p w:rsidR="0077619C" w:rsidRDefault="0077619C">
            <w:pPr>
              <w:pStyle w:val="ConsPlusNormal"/>
            </w:pPr>
            <w:r>
              <w:t>из них межбюджетные трансферты бюджету(ам)</w:t>
            </w:r>
          </w:p>
        </w:tc>
        <w:tc>
          <w:tcPr>
            <w:tcW w:w="1247" w:type="dxa"/>
            <w:tcBorders>
              <w:top w:val="nil"/>
              <w:left w:val="nil"/>
              <w:bottom w:val="nil"/>
              <w:right w:val="nil"/>
            </w:tcBorders>
          </w:tcPr>
          <w:p w:rsidR="0077619C" w:rsidRDefault="0077619C">
            <w:pPr>
              <w:pStyle w:val="ConsPlusNormal"/>
              <w:jc w:val="center"/>
            </w:pPr>
            <w:r>
              <w:t>204,27</w:t>
            </w:r>
          </w:p>
        </w:tc>
        <w:tc>
          <w:tcPr>
            <w:tcW w:w="1247" w:type="dxa"/>
            <w:tcBorders>
              <w:top w:val="nil"/>
              <w:left w:val="nil"/>
              <w:bottom w:val="nil"/>
              <w:right w:val="nil"/>
            </w:tcBorders>
          </w:tcPr>
          <w:p w:rsidR="0077619C" w:rsidRDefault="0077619C">
            <w:pPr>
              <w:pStyle w:val="ConsPlusNormal"/>
              <w:jc w:val="center"/>
            </w:pPr>
            <w:r>
              <w:t>30,60</w:t>
            </w:r>
          </w:p>
        </w:tc>
        <w:tc>
          <w:tcPr>
            <w:tcW w:w="1247" w:type="dxa"/>
            <w:tcBorders>
              <w:top w:val="nil"/>
              <w:left w:val="nil"/>
              <w:bottom w:val="nil"/>
              <w:right w:val="nil"/>
            </w:tcBorders>
          </w:tcPr>
          <w:p w:rsidR="0077619C" w:rsidRDefault="0077619C">
            <w:pPr>
              <w:pStyle w:val="ConsPlusNormal"/>
              <w:jc w:val="center"/>
            </w:pPr>
            <w:r>
              <w:t>47,80</w:t>
            </w:r>
          </w:p>
        </w:tc>
        <w:tc>
          <w:tcPr>
            <w:tcW w:w="1247" w:type="dxa"/>
            <w:tcBorders>
              <w:top w:val="nil"/>
              <w:left w:val="nil"/>
              <w:bottom w:val="nil"/>
              <w:right w:val="nil"/>
            </w:tcBorders>
          </w:tcPr>
          <w:p w:rsidR="0077619C" w:rsidRDefault="0077619C">
            <w:pPr>
              <w:pStyle w:val="ConsPlusNormal"/>
              <w:jc w:val="center"/>
            </w:pPr>
            <w:r>
              <w:t>48,60</w:t>
            </w:r>
          </w:p>
        </w:tc>
        <w:tc>
          <w:tcPr>
            <w:tcW w:w="1247" w:type="dxa"/>
            <w:tcBorders>
              <w:top w:val="nil"/>
              <w:left w:val="nil"/>
              <w:bottom w:val="nil"/>
              <w:right w:val="nil"/>
            </w:tcBorders>
          </w:tcPr>
          <w:p w:rsidR="0077619C" w:rsidRDefault="0077619C">
            <w:pPr>
              <w:pStyle w:val="ConsPlusNormal"/>
              <w:jc w:val="center"/>
            </w:pPr>
            <w:r>
              <w:t>48,60</w:t>
            </w:r>
          </w:p>
        </w:tc>
        <w:tc>
          <w:tcPr>
            <w:tcW w:w="1247" w:type="dxa"/>
            <w:tcBorders>
              <w:top w:val="nil"/>
              <w:left w:val="nil"/>
              <w:bottom w:val="nil"/>
              <w:right w:val="nil"/>
            </w:tcBorders>
          </w:tcPr>
          <w:p w:rsidR="0077619C" w:rsidRDefault="0077619C">
            <w:pPr>
              <w:pStyle w:val="ConsPlusNormal"/>
              <w:jc w:val="center"/>
            </w:pPr>
            <w:r>
              <w:t>64,00</w:t>
            </w:r>
          </w:p>
        </w:tc>
        <w:tc>
          <w:tcPr>
            <w:tcW w:w="1247" w:type="dxa"/>
            <w:tcBorders>
              <w:top w:val="nil"/>
              <w:left w:val="nil"/>
              <w:bottom w:val="nil"/>
              <w:right w:val="nil"/>
            </w:tcBorders>
          </w:tcPr>
          <w:p w:rsidR="0077619C" w:rsidRDefault="0077619C">
            <w:pPr>
              <w:pStyle w:val="ConsPlusNormal"/>
              <w:jc w:val="center"/>
            </w:pPr>
            <w:r>
              <w:t>443,87</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5.4.</w:t>
            </w:r>
          </w:p>
        </w:tc>
        <w:tc>
          <w:tcPr>
            <w:tcW w:w="3855" w:type="dxa"/>
            <w:tcBorders>
              <w:top w:val="nil"/>
              <w:left w:val="nil"/>
              <w:bottom w:val="nil"/>
              <w:right w:val="nil"/>
            </w:tcBorders>
          </w:tcPr>
          <w:p w:rsidR="0077619C" w:rsidRDefault="0077619C">
            <w:pPr>
              <w:pStyle w:val="ConsPlusNormal"/>
            </w:pPr>
            <w:r>
              <w:t>внебюджетные источники</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6.</w:t>
            </w:r>
          </w:p>
        </w:tc>
        <w:tc>
          <w:tcPr>
            <w:tcW w:w="3855" w:type="dxa"/>
            <w:tcBorders>
              <w:top w:val="nil"/>
              <w:left w:val="nil"/>
              <w:bottom w:val="nil"/>
              <w:right w:val="nil"/>
            </w:tcBorders>
          </w:tcPr>
          <w:p w:rsidR="0077619C" w:rsidRDefault="0077619C">
            <w:pPr>
              <w:pStyle w:val="ConsPlusNormal"/>
            </w:pPr>
            <w:r>
              <w:t>Федеральный проект "Молодые профессионалы (Повышение конкурентоспособности профессионального образования)", в том числе:</w:t>
            </w:r>
          </w:p>
        </w:tc>
        <w:tc>
          <w:tcPr>
            <w:tcW w:w="1247" w:type="dxa"/>
            <w:tcBorders>
              <w:top w:val="nil"/>
              <w:left w:val="nil"/>
              <w:bottom w:val="nil"/>
              <w:right w:val="nil"/>
            </w:tcBorders>
          </w:tcPr>
          <w:p w:rsidR="0077619C" w:rsidRDefault="0077619C">
            <w:pPr>
              <w:pStyle w:val="ConsPlusNormal"/>
              <w:jc w:val="center"/>
            </w:pPr>
            <w:r>
              <w:t>28 872,23</w:t>
            </w:r>
          </w:p>
        </w:tc>
        <w:tc>
          <w:tcPr>
            <w:tcW w:w="1247" w:type="dxa"/>
            <w:tcBorders>
              <w:top w:val="nil"/>
              <w:left w:val="nil"/>
              <w:bottom w:val="nil"/>
              <w:right w:val="nil"/>
            </w:tcBorders>
          </w:tcPr>
          <w:p w:rsidR="0077619C" w:rsidRDefault="0077619C">
            <w:pPr>
              <w:pStyle w:val="ConsPlusNormal"/>
              <w:jc w:val="center"/>
            </w:pPr>
            <w:r>
              <w:t>25 490,84</w:t>
            </w:r>
          </w:p>
        </w:tc>
        <w:tc>
          <w:tcPr>
            <w:tcW w:w="1247" w:type="dxa"/>
            <w:tcBorders>
              <w:top w:val="nil"/>
              <w:left w:val="nil"/>
              <w:bottom w:val="nil"/>
              <w:right w:val="nil"/>
            </w:tcBorders>
          </w:tcPr>
          <w:p w:rsidR="0077619C" w:rsidRDefault="0077619C">
            <w:pPr>
              <w:pStyle w:val="ConsPlusNormal"/>
              <w:jc w:val="center"/>
            </w:pPr>
            <w:r>
              <w:t>25 465,39</w:t>
            </w:r>
          </w:p>
        </w:tc>
        <w:tc>
          <w:tcPr>
            <w:tcW w:w="1247" w:type="dxa"/>
            <w:tcBorders>
              <w:top w:val="nil"/>
              <w:left w:val="nil"/>
              <w:bottom w:val="nil"/>
              <w:right w:val="nil"/>
            </w:tcBorders>
          </w:tcPr>
          <w:p w:rsidR="0077619C" w:rsidRDefault="0077619C">
            <w:pPr>
              <w:pStyle w:val="ConsPlusNormal"/>
              <w:jc w:val="center"/>
            </w:pPr>
            <w:r>
              <w:t>25 465,39</w:t>
            </w:r>
          </w:p>
        </w:tc>
        <w:tc>
          <w:tcPr>
            <w:tcW w:w="1247" w:type="dxa"/>
            <w:tcBorders>
              <w:top w:val="nil"/>
              <w:left w:val="nil"/>
              <w:bottom w:val="nil"/>
              <w:right w:val="nil"/>
            </w:tcBorders>
          </w:tcPr>
          <w:p w:rsidR="0077619C" w:rsidRDefault="0077619C">
            <w:pPr>
              <w:pStyle w:val="ConsPlusNormal"/>
              <w:jc w:val="center"/>
            </w:pPr>
            <w:r>
              <w:t>25 465,39</w:t>
            </w:r>
          </w:p>
        </w:tc>
        <w:tc>
          <w:tcPr>
            <w:tcW w:w="1247" w:type="dxa"/>
            <w:tcBorders>
              <w:top w:val="nil"/>
              <w:left w:val="nil"/>
              <w:bottom w:val="nil"/>
              <w:right w:val="nil"/>
            </w:tcBorders>
          </w:tcPr>
          <w:p w:rsidR="0077619C" w:rsidRDefault="0077619C">
            <w:pPr>
              <w:pStyle w:val="ConsPlusNormal"/>
              <w:jc w:val="center"/>
            </w:pPr>
            <w:r>
              <w:t>25 485,79</w:t>
            </w:r>
          </w:p>
        </w:tc>
        <w:tc>
          <w:tcPr>
            <w:tcW w:w="1247" w:type="dxa"/>
            <w:tcBorders>
              <w:top w:val="nil"/>
              <w:left w:val="nil"/>
              <w:bottom w:val="nil"/>
              <w:right w:val="nil"/>
            </w:tcBorders>
          </w:tcPr>
          <w:p w:rsidR="0077619C" w:rsidRDefault="0077619C">
            <w:pPr>
              <w:pStyle w:val="ConsPlusNormal"/>
              <w:jc w:val="center"/>
            </w:pPr>
            <w:r>
              <w:t>156 245,03</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6.1.</w:t>
            </w:r>
          </w:p>
        </w:tc>
        <w:tc>
          <w:tcPr>
            <w:tcW w:w="3855" w:type="dxa"/>
            <w:tcBorders>
              <w:top w:val="nil"/>
              <w:left w:val="nil"/>
              <w:bottom w:val="nil"/>
              <w:right w:val="nil"/>
            </w:tcBorders>
          </w:tcPr>
          <w:p w:rsidR="0077619C" w:rsidRDefault="0077619C">
            <w:pPr>
              <w:pStyle w:val="ConsPlusNormal"/>
            </w:pPr>
            <w:r>
              <w:t>федеральный бюджет</w:t>
            </w:r>
          </w:p>
        </w:tc>
        <w:tc>
          <w:tcPr>
            <w:tcW w:w="1247" w:type="dxa"/>
            <w:tcBorders>
              <w:top w:val="nil"/>
              <w:left w:val="nil"/>
              <w:bottom w:val="nil"/>
              <w:right w:val="nil"/>
            </w:tcBorders>
          </w:tcPr>
          <w:p w:rsidR="0077619C" w:rsidRDefault="0077619C">
            <w:pPr>
              <w:pStyle w:val="ConsPlusNormal"/>
              <w:jc w:val="center"/>
            </w:pPr>
            <w:r>
              <w:t>27 128,02</w:t>
            </w:r>
          </w:p>
        </w:tc>
        <w:tc>
          <w:tcPr>
            <w:tcW w:w="1247" w:type="dxa"/>
            <w:tcBorders>
              <w:top w:val="nil"/>
              <w:left w:val="nil"/>
              <w:bottom w:val="nil"/>
              <w:right w:val="nil"/>
            </w:tcBorders>
          </w:tcPr>
          <w:p w:rsidR="0077619C" w:rsidRDefault="0077619C">
            <w:pPr>
              <w:pStyle w:val="ConsPlusNormal"/>
              <w:jc w:val="center"/>
            </w:pPr>
            <w:r>
              <w:t>23 788,40</w:t>
            </w:r>
          </w:p>
        </w:tc>
        <w:tc>
          <w:tcPr>
            <w:tcW w:w="1247" w:type="dxa"/>
            <w:tcBorders>
              <w:top w:val="nil"/>
              <w:left w:val="nil"/>
              <w:bottom w:val="nil"/>
              <w:right w:val="nil"/>
            </w:tcBorders>
          </w:tcPr>
          <w:p w:rsidR="0077619C" w:rsidRDefault="0077619C">
            <w:pPr>
              <w:pStyle w:val="ConsPlusNormal"/>
              <w:jc w:val="center"/>
            </w:pPr>
            <w:r>
              <w:t>23 763,75</w:t>
            </w:r>
          </w:p>
        </w:tc>
        <w:tc>
          <w:tcPr>
            <w:tcW w:w="1247" w:type="dxa"/>
            <w:tcBorders>
              <w:top w:val="nil"/>
              <w:left w:val="nil"/>
              <w:bottom w:val="nil"/>
              <w:right w:val="nil"/>
            </w:tcBorders>
          </w:tcPr>
          <w:p w:rsidR="0077619C" w:rsidRDefault="0077619C">
            <w:pPr>
              <w:pStyle w:val="ConsPlusNormal"/>
              <w:jc w:val="center"/>
            </w:pPr>
            <w:r>
              <w:t>23 763,75</w:t>
            </w:r>
          </w:p>
        </w:tc>
        <w:tc>
          <w:tcPr>
            <w:tcW w:w="1247" w:type="dxa"/>
            <w:tcBorders>
              <w:top w:val="nil"/>
              <w:left w:val="nil"/>
              <w:bottom w:val="nil"/>
              <w:right w:val="nil"/>
            </w:tcBorders>
          </w:tcPr>
          <w:p w:rsidR="0077619C" w:rsidRDefault="0077619C">
            <w:pPr>
              <w:pStyle w:val="ConsPlusNormal"/>
              <w:jc w:val="center"/>
            </w:pPr>
            <w:r>
              <w:t>23 763,75</w:t>
            </w:r>
          </w:p>
        </w:tc>
        <w:tc>
          <w:tcPr>
            <w:tcW w:w="1247" w:type="dxa"/>
            <w:tcBorders>
              <w:top w:val="nil"/>
              <w:left w:val="nil"/>
              <w:bottom w:val="nil"/>
              <w:right w:val="nil"/>
            </w:tcBorders>
          </w:tcPr>
          <w:p w:rsidR="0077619C" w:rsidRDefault="0077619C">
            <w:pPr>
              <w:pStyle w:val="ConsPlusNormal"/>
              <w:jc w:val="center"/>
            </w:pPr>
            <w:r>
              <w:t>23 783,75</w:t>
            </w:r>
          </w:p>
        </w:tc>
        <w:tc>
          <w:tcPr>
            <w:tcW w:w="1247" w:type="dxa"/>
            <w:tcBorders>
              <w:top w:val="nil"/>
              <w:left w:val="nil"/>
              <w:bottom w:val="nil"/>
              <w:right w:val="nil"/>
            </w:tcBorders>
          </w:tcPr>
          <w:p w:rsidR="0077619C" w:rsidRDefault="0077619C">
            <w:pPr>
              <w:pStyle w:val="ConsPlusNormal"/>
              <w:jc w:val="center"/>
            </w:pPr>
            <w:r>
              <w:t>145 991,44</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6.1.1.</w:t>
            </w:r>
          </w:p>
        </w:tc>
        <w:tc>
          <w:tcPr>
            <w:tcW w:w="3855" w:type="dxa"/>
            <w:tcBorders>
              <w:top w:val="nil"/>
              <w:left w:val="nil"/>
              <w:bottom w:val="nil"/>
              <w:right w:val="nil"/>
            </w:tcBorders>
          </w:tcPr>
          <w:p w:rsidR="0077619C" w:rsidRDefault="0077619C">
            <w:pPr>
              <w:pStyle w:val="ConsPlusNormal"/>
            </w:pPr>
            <w:r>
              <w:t>из них межбюджетные трансферты бюджету(ам)</w:t>
            </w:r>
          </w:p>
        </w:tc>
        <w:tc>
          <w:tcPr>
            <w:tcW w:w="1247" w:type="dxa"/>
            <w:tcBorders>
              <w:top w:val="nil"/>
              <w:left w:val="nil"/>
              <w:bottom w:val="nil"/>
              <w:right w:val="nil"/>
            </w:tcBorders>
          </w:tcPr>
          <w:p w:rsidR="0077619C" w:rsidRDefault="0077619C">
            <w:pPr>
              <w:pStyle w:val="ConsPlusNormal"/>
              <w:jc w:val="center"/>
            </w:pPr>
            <w:r>
              <w:t>5 273,72</w:t>
            </w:r>
          </w:p>
        </w:tc>
        <w:tc>
          <w:tcPr>
            <w:tcW w:w="1247" w:type="dxa"/>
            <w:tcBorders>
              <w:top w:val="nil"/>
              <w:left w:val="nil"/>
              <w:bottom w:val="nil"/>
              <w:right w:val="nil"/>
            </w:tcBorders>
          </w:tcPr>
          <w:p w:rsidR="0077619C" w:rsidRDefault="0077619C">
            <w:pPr>
              <w:pStyle w:val="ConsPlusNormal"/>
              <w:jc w:val="center"/>
            </w:pPr>
            <w:r>
              <w:t>731,80</w:t>
            </w:r>
          </w:p>
        </w:tc>
        <w:tc>
          <w:tcPr>
            <w:tcW w:w="1247" w:type="dxa"/>
            <w:tcBorders>
              <w:top w:val="nil"/>
              <w:left w:val="nil"/>
              <w:bottom w:val="nil"/>
              <w:right w:val="nil"/>
            </w:tcBorders>
          </w:tcPr>
          <w:p w:rsidR="0077619C" w:rsidRDefault="0077619C">
            <w:pPr>
              <w:pStyle w:val="ConsPlusNormal"/>
              <w:jc w:val="center"/>
            </w:pPr>
            <w:r>
              <w:t>731,80</w:t>
            </w:r>
          </w:p>
        </w:tc>
        <w:tc>
          <w:tcPr>
            <w:tcW w:w="1247" w:type="dxa"/>
            <w:tcBorders>
              <w:top w:val="nil"/>
              <w:left w:val="nil"/>
              <w:bottom w:val="nil"/>
              <w:right w:val="nil"/>
            </w:tcBorders>
          </w:tcPr>
          <w:p w:rsidR="0077619C" w:rsidRDefault="0077619C">
            <w:pPr>
              <w:pStyle w:val="ConsPlusNormal"/>
              <w:jc w:val="center"/>
            </w:pPr>
            <w:r>
              <w:t>731,80</w:t>
            </w:r>
          </w:p>
        </w:tc>
        <w:tc>
          <w:tcPr>
            <w:tcW w:w="1247" w:type="dxa"/>
            <w:tcBorders>
              <w:top w:val="nil"/>
              <w:left w:val="nil"/>
              <w:bottom w:val="nil"/>
              <w:right w:val="nil"/>
            </w:tcBorders>
          </w:tcPr>
          <w:p w:rsidR="0077619C" w:rsidRDefault="0077619C">
            <w:pPr>
              <w:pStyle w:val="ConsPlusNormal"/>
              <w:jc w:val="center"/>
            </w:pPr>
            <w:r>
              <w:t>731,80</w:t>
            </w:r>
          </w:p>
        </w:tc>
        <w:tc>
          <w:tcPr>
            <w:tcW w:w="1247" w:type="dxa"/>
            <w:tcBorders>
              <w:top w:val="nil"/>
              <w:left w:val="nil"/>
              <w:bottom w:val="nil"/>
              <w:right w:val="nil"/>
            </w:tcBorders>
          </w:tcPr>
          <w:p w:rsidR="0077619C" w:rsidRDefault="0077619C">
            <w:pPr>
              <w:pStyle w:val="ConsPlusNormal"/>
              <w:jc w:val="center"/>
            </w:pPr>
            <w:r>
              <w:t>731,80</w:t>
            </w:r>
          </w:p>
        </w:tc>
        <w:tc>
          <w:tcPr>
            <w:tcW w:w="1247" w:type="dxa"/>
            <w:tcBorders>
              <w:top w:val="nil"/>
              <w:left w:val="nil"/>
              <w:bottom w:val="nil"/>
              <w:right w:val="nil"/>
            </w:tcBorders>
          </w:tcPr>
          <w:p w:rsidR="0077619C" w:rsidRDefault="0077619C">
            <w:pPr>
              <w:pStyle w:val="ConsPlusNormal"/>
              <w:jc w:val="center"/>
            </w:pPr>
            <w:r>
              <w:t>8 932,70</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6.2.</w:t>
            </w:r>
          </w:p>
        </w:tc>
        <w:tc>
          <w:tcPr>
            <w:tcW w:w="3855" w:type="dxa"/>
            <w:tcBorders>
              <w:top w:val="nil"/>
              <w:left w:val="nil"/>
              <w:bottom w:val="nil"/>
              <w:right w:val="nil"/>
            </w:tcBorders>
          </w:tcPr>
          <w:p w:rsidR="0077619C" w:rsidRDefault="0077619C">
            <w:pPr>
              <w:pStyle w:val="ConsPlusNormal"/>
            </w:pPr>
            <w:r>
              <w:t>бюджеты государственных внебюджетных фондов Российской Федерации</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6.3.</w:t>
            </w:r>
          </w:p>
        </w:tc>
        <w:tc>
          <w:tcPr>
            <w:tcW w:w="3855" w:type="dxa"/>
            <w:tcBorders>
              <w:top w:val="nil"/>
              <w:left w:val="nil"/>
              <w:bottom w:val="nil"/>
              <w:right w:val="nil"/>
            </w:tcBorders>
          </w:tcPr>
          <w:p w:rsidR="0077619C" w:rsidRDefault="0077619C">
            <w:pPr>
              <w:pStyle w:val="ConsPlusNormal"/>
            </w:pPr>
            <w:r>
              <w:t>консолидированные бюджеты субъектов Российской Федерации</w:t>
            </w:r>
          </w:p>
        </w:tc>
        <w:tc>
          <w:tcPr>
            <w:tcW w:w="1247" w:type="dxa"/>
            <w:tcBorders>
              <w:top w:val="nil"/>
              <w:left w:val="nil"/>
              <w:bottom w:val="nil"/>
              <w:right w:val="nil"/>
            </w:tcBorders>
          </w:tcPr>
          <w:p w:rsidR="0077619C" w:rsidRDefault="0077619C">
            <w:pPr>
              <w:pStyle w:val="ConsPlusNormal"/>
              <w:jc w:val="center"/>
            </w:pPr>
            <w:r>
              <w:t>144,21</w:t>
            </w:r>
          </w:p>
        </w:tc>
        <w:tc>
          <w:tcPr>
            <w:tcW w:w="1247" w:type="dxa"/>
            <w:tcBorders>
              <w:top w:val="nil"/>
              <w:left w:val="nil"/>
              <w:bottom w:val="nil"/>
              <w:right w:val="nil"/>
            </w:tcBorders>
          </w:tcPr>
          <w:p w:rsidR="0077619C" w:rsidRDefault="0077619C">
            <w:pPr>
              <w:pStyle w:val="ConsPlusNormal"/>
              <w:jc w:val="center"/>
            </w:pPr>
            <w:r>
              <w:t>102,44</w:t>
            </w:r>
          </w:p>
        </w:tc>
        <w:tc>
          <w:tcPr>
            <w:tcW w:w="1247" w:type="dxa"/>
            <w:tcBorders>
              <w:top w:val="nil"/>
              <w:left w:val="nil"/>
              <w:bottom w:val="nil"/>
              <w:right w:val="nil"/>
            </w:tcBorders>
          </w:tcPr>
          <w:p w:rsidR="0077619C" w:rsidRDefault="0077619C">
            <w:pPr>
              <w:pStyle w:val="ConsPlusNormal"/>
              <w:jc w:val="center"/>
            </w:pPr>
            <w:r>
              <w:t>101,64</w:t>
            </w:r>
          </w:p>
        </w:tc>
        <w:tc>
          <w:tcPr>
            <w:tcW w:w="1247" w:type="dxa"/>
            <w:tcBorders>
              <w:top w:val="nil"/>
              <w:left w:val="nil"/>
              <w:bottom w:val="nil"/>
              <w:right w:val="nil"/>
            </w:tcBorders>
          </w:tcPr>
          <w:p w:rsidR="0077619C" w:rsidRDefault="0077619C">
            <w:pPr>
              <w:pStyle w:val="ConsPlusNormal"/>
              <w:jc w:val="center"/>
            </w:pPr>
            <w:r>
              <w:t>101,64</w:t>
            </w:r>
          </w:p>
        </w:tc>
        <w:tc>
          <w:tcPr>
            <w:tcW w:w="1247" w:type="dxa"/>
            <w:tcBorders>
              <w:top w:val="nil"/>
              <w:left w:val="nil"/>
              <w:bottom w:val="nil"/>
              <w:right w:val="nil"/>
            </w:tcBorders>
          </w:tcPr>
          <w:p w:rsidR="0077619C" w:rsidRDefault="0077619C">
            <w:pPr>
              <w:pStyle w:val="ConsPlusNormal"/>
              <w:jc w:val="center"/>
            </w:pPr>
            <w:r>
              <w:t>101,64</w:t>
            </w:r>
          </w:p>
        </w:tc>
        <w:tc>
          <w:tcPr>
            <w:tcW w:w="1247" w:type="dxa"/>
            <w:tcBorders>
              <w:top w:val="nil"/>
              <w:left w:val="nil"/>
              <w:bottom w:val="nil"/>
              <w:right w:val="nil"/>
            </w:tcBorders>
          </w:tcPr>
          <w:p w:rsidR="0077619C" w:rsidRDefault="0077619C">
            <w:pPr>
              <w:pStyle w:val="ConsPlusNormal"/>
              <w:jc w:val="center"/>
            </w:pPr>
            <w:r>
              <w:t>102,04</w:t>
            </w:r>
          </w:p>
        </w:tc>
        <w:tc>
          <w:tcPr>
            <w:tcW w:w="1247" w:type="dxa"/>
            <w:tcBorders>
              <w:top w:val="nil"/>
              <w:left w:val="nil"/>
              <w:bottom w:val="nil"/>
              <w:right w:val="nil"/>
            </w:tcBorders>
          </w:tcPr>
          <w:p w:rsidR="0077619C" w:rsidRDefault="0077619C">
            <w:pPr>
              <w:pStyle w:val="ConsPlusNormal"/>
              <w:jc w:val="center"/>
            </w:pPr>
            <w:r>
              <w:t>653,59</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6.3.1.</w:t>
            </w:r>
          </w:p>
        </w:tc>
        <w:tc>
          <w:tcPr>
            <w:tcW w:w="3855" w:type="dxa"/>
            <w:tcBorders>
              <w:top w:val="nil"/>
              <w:left w:val="nil"/>
              <w:bottom w:val="nil"/>
              <w:right w:val="nil"/>
            </w:tcBorders>
          </w:tcPr>
          <w:p w:rsidR="0077619C" w:rsidRDefault="0077619C">
            <w:pPr>
              <w:pStyle w:val="ConsPlusNormal"/>
            </w:pPr>
            <w:r>
              <w:t>из них межбюджетные трансферты бюджету(ам)</w:t>
            </w:r>
          </w:p>
        </w:tc>
        <w:tc>
          <w:tcPr>
            <w:tcW w:w="1247" w:type="dxa"/>
            <w:tcBorders>
              <w:top w:val="nil"/>
              <w:left w:val="nil"/>
              <w:bottom w:val="nil"/>
              <w:right w:val="nil"/>
            </w:tcBorders>
          </w:tcPr>
          <w:p w:rsidR="0077619C" w:rsidRDefault="0077619C">
            <w:pPr>
              <w:pStyle w:val="ConsPlusNormal"/>
              <w:jc w:val="center"/>
            </w:pPr>
            <w:r>
              <w:t>144,21</w:t>
            </w:r>
          </w:p>
        </w:tc>
        <w:tc>
          <w:tcPr>
            <w:tcW w:w="1247" w:type="dxa"/>
            <w:tcBorders>
              <w:top w:val="nil"/>
              <w:left w:val="nil"/>
              <w:bottom w:val="nil"/>
              <w:right w:val="nil"/>
            </w:tcBorders>
          </w:tcPr>
          <w:p w:rsidR="0077619C" w:rsidRDefault="0077619C">
            <w:pPr>
              <w:pStyle w:val="ConsPlusNormal"/>
              <w:jc w:val="center"/>
            </w:pPr>
            <w:r>
              <w:t>102,44</w:t>
            </w:r>
          </w:p>
        </w:tc>
        <w:tc>
          <w:tcPr>
            <w:tcW w:w="1247" w:type="dxa"/>
            <w:tcBorders>
              <w:top w:val="nil"/>
              <w:left w:val="nil"/>
              <w:bottom w:val="nil"/>
              <w:right w:val="nil"/>
            </w:tcBorders>
          </w:tcPr>
          <w:p w:rsidR="0077619C" w:rsidRDefault="0077619C">
            <w:pPr>
              <w:pStyle w:val="ConsPlusNormal"/>
              <w:jc w:val="center"/>
            </w:pPr>
            <w:r>
              <w:t>101,64</w:t>
            </w:r>
          </w:p>
        </w:tc>
        <w:tc>
          <w:tcPr>
            <w:tcW w:w="1247" w:type="dxa"/>
            <w:tcBorders>
              <w:top w:val="nil"/>
              <w:left w:val="nil"/>
              <w:bottom w:val="nil"/>
              <w:right w:val="nil"/>
            </w:tcBorders>
          </w:tcPr>
          <w:p w:rsidR="0077619C" w:rsidRDefault="0077619C">
            <w:pPr>
              <w:pStyle w:val="ConsPlusNormal"/>
              <w:jc w:val="center"/>
            </w:pPr>
            <w:r>
              <w:t>101,64</w:t>
            </w:r>
          </w:p>
        </w:tc>
        <w:tc>
          <w:tcPr>
            <w:tcW w:w="1247" w:type="dxa"/>
            <w:tcBorders>
              <w:top w:val="nil"/>
              <w:left w:val="nil"/>
              <w:bottom w:val="nil"/>
              <w:right w:val="nil"/>
            </w:tcBorders>
          </w:tcPr>
          <w:p w:rsidR="0077619C" w:rsidRDefault="0077619C">
            <w:pPr>
              <w:pStyle w:val="ConsPlusNormal"/>
              <w:jc w:val="center"/>
            </w:pPr>
            <w:r>
              <w:t>101,64</w:t>
            </w:r>
          </w:p>
        </w:tc>
        <w:tc>
          <w:tcPr>
            <w:tcW w:w="1247" w:type="dxa"/>
            <w:tcBorders>
              <w:top w:val="nil"/>
              <w:left w:val="nil"/>
              <w:bottom w:val="nil"/>
              <w:right w:val="nil"/>
            </w:tcBorders>
          </w:tcPr>
          <w:p w:rsidR="0077619C" w:rsidRDefault="0077619C">
            <w:pPr>
              <w:pStyle w:val="ConsPlusNormal"/>
              <w:jc w:val="center"/>
            </w:pPr>
            <w:r>
              <w:t>102,04</w:t>
            </w:r>
          </w:p>
        </w:tc>
        <w:tc>
          <w:tcPr>
            <w:tcW w:w="1247" w:type="dxa"/>
            <w:tcBorders>
              <w:top w:val="nil"/>
              <w:left w:val="nil"/>
              <w:bottom w:val="nil"/>
              <w:right w:val="nil"/>
            </w:tcBorders>
          </w:tcPr>
          <w:p w:rsidR="0077619C" w:rsidRDefault="0077619C">
            <w:pPr>
              <w:pStyle w:val="ConsPlusNormal"/>
              <w:jc w:val="center"/>
            </w:pPr>
            <w:r>
              <w:t>653,59</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6.4.</w:t>
            </w:r>
          </w:p>
        </w:tc>
        <w:tc>
          <w:tcPr>
            <w:tcW w:w="3855" w:type="dxa"/>
            <w:tcBorders>
              <w:top w:val="nil"/>
              <w:left w:val="nil"/>
              <w:bottom w:val="nil"/>
              <w:right w:val="nil"/>
            </w:tcBorders>
          </w:tcPr>
          <w:p w:rsidR="0077619C" w:rsidRDefault="0077619C">
            <w:pPr>
              <w:pStyle w:val="ConsPlusNormal"/>
            </w:pPr>
            <w:r>
              <w:t>внебюджетные источники</w:t>
            </w:r>
          </w:p>
        </w:tc>
        <w:tc>
          <w:tcPr>
            <w:tcW w:w="1247" w:type="dxa"/>
            <w:tcBorders>
              <w:top w:val="nil"/>
              <w:left w:val="nil"/>
              <w:bottom w:val="nil"/>
              <w:right w:val="nil"/>
            </w:tcBorders>
          </w:tcPr>
          <w:p w:rsidR="0077619C" w:rsidRDefault="0077619C">
            <w:pPr>
              <w:pStyle w:val="ConsPlusNormal"/>
              <w:jc w:val="center"/>
            </w:pPr>
            <w:r>
              <w:t>1 600,00</w:t>
            </w:r>
          </w:p>
        </w:tc>
        <w:tc>
          <w:tcPr>
            <w:tcW w:w="1247" w:type="dxa"/>
            <w:tcBorders>
              <w:top w:val="nil"/>
              <w:left w:val="nil"/>
              <w:bottom w:val="nil"/>
              <w:right w:val="nil"/>
            </w:tcBorders>
          </w:tcPr>
          <w:p w:rsidR="0077619C" w:rsidRDefault="0077619C">
            <w:pPr>
              <w:pStyle w:val="ConsPlusNormal"/>
              <w:jc w:val="center"/>
            </w:pPr>
            <w:r>
              <w:t>1 600,00</w:t>
            </w:r>
          </w:p>
        </w:tc>
        <w:tc>
          <w:tcPr>
            <w:tcW w:w="1247" w:type="dxa"/>
            <w:tcBorders>
              <w:top w:val="nil"/>
              <w:left w:val="nil"/>
              <w:bottom w:val="nil"/>
              <w:right w:val="nil"/>
            </w:tcBorders>
          </w:tcPr>
          <w:p w:rsidR="0077619C" w:rsidRDefault="0077619C">
            <w:pPr>
              <w:pStyle w:val="ConsPlusNormal"/>
              <w:jc w:val="center"/>
            </w:pPr>
            <w:r>
              <w:t>1 600,00</w:t>
            </w:r>
          </w:p>
        </w:tc>
        <w:tc>
          <w:tcPr>
            <w:tcW w:w="1247" w:type="dxa"/>
            <w:tcBorders>
              <w:top w:val="nil"/>
              <w:left w:val="nil"/>
              <w:bottom w:val="nil"/>
              <w:right w:val="nil"/>
            </w:tcBorders>
          </w:tcPr>
          <w:p w:rsidR="0077619C" w:rsidRDefault="0077619C">
            <w:pPr>
              <w:pStyle w:val="ConsPlusNormal"/>
              <w:jc w:val="center"/>
            </w:pPr>
            <w:r>
              <w:t>1 600,00</w:t>
            </w:r>
          </w:p>
        </w:tc>
        <w:tc>
          <w:tcPr>
            <w:tcW w:w="1247" w:type="dxa"/>
            <w:tcBorders>
              <w:top w:val="nil"/>
              <w:left w:val="nil"/>
              <w:bottom w:val="nil"/>
              <w:right w:val="nil"/>
            </w:tcBorders>
          </w:tcPr>
          <w:p w:rsidR="0077619C" w:rsidRDefault="0077619C">
            <w:pPr>
              <w:pStyle w:val="ConsPlusNormal"/>
              <w:jc w:val="center"/>
            </w:pPr>
            <w:r>
              <w:t>1 600,00</w:t>
            </w:r>
          </w:p>
        </w:tc>
        <w:tc>
          <w:tcPr>
            <w:tcW w:w="1247" w:type="dxa"/>
            <w:tcBorders>
              <w:top w:val="nil"/>
              <w:left w:val="nil"/>
              <w:bottom w:val="nil"/>
              <w:right w:val="nil"/>
            </w:tcBorders>
          </w:tcPr>
          <w:p w:rsidR="0077619C" w:rsidRDefault="0077619C">
            <w:pPr>
              <w:pStyle w:val="ConsPlusNormal"/>
              <w:jc w:val="center"/>
            </w:pPr>
            <w:r>
              <w:t>1 600,00</w:t>
            </w:r>
          </w:p>
        </w:tc>
        <w:tc>
          <w:tcPr>
            <w:tcW w:w="1247" w:type="dxa"/>
            <w:tcBorders>
              <w:top w:val="nil"/>
              <w:left w:val="nil"/>
              <w:bottom w:val="nil"/>
              <w:right w:val="nil"/>
            </w:tcBorders>
          </w:tcPr>
          <w:p w:rsidR="0077619C" w:rsidRDefault="0077619C">
            <w:pPr>
              <w:pStyle w:val="ConsPlusNormal"/>
              <w:jc w:val="center"/>
            </w:pPr>
            <w:r>
              <w:t>9 600,00</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7.</w:t>
            </w:r>
          </w:p>
        </w:tc>
        <w:tc>
          <w:tcPr>
            <w:tcW w:w="3855" w:type="dxa"/>
            <w:tcBorders>
              <w:top w:val="nil"/>
              <w:left w:val="nil"/>
              <w:bottom w:val="nil"/>
              <w:right w:val="nil"/>
            </w:tcBorders>
          </w:tcPr>
          <w:p w:rsidR="0077619C" w:rsidRDefault="0077619C">
            <w:pPr>
              <w:pStyle w:val="ConsPlusNormal"/>
            </w:pPr>
            <w:r>
              <w:t>Федеральный проект "Новые возможности для каждого", в том числе:</w:t>
            </w:r>
          </w:p>
        </w:tc>
        <w:tc>
          <w:tcPr>
            <w:tcW w:w="1247" w:type="dxa"/>
            <w:tcBorders>
              <w:top w:val="nil"/>
              <w:left w:val="nil"/>
              <w:bottom w:val="nil"/>
              <w:right w:val="nil"/>
            </w:tcBorders>
          </w:tcPr>
          <w:p w:rsidR="0077619C" w:rsidRDefault="0077619C">
            <w:pPr>
              <w:pStyle w:val="ConsPlusNormal"/>
              <w:jc w:val="center"/>
            </w:pPr>
            <w:r>
              <w:t>1 080,00</w:t>
            </w:r>
          </w:p>
        </w:tc>
        <w:tc>
          <w:tcPr>
            <w:tcW w:w="1247" w:type="dxa"/>
            <w:tcBorders>
              <w:top w:val="nil"/>
              <w:left w:val="nil"/>
              <w:bottom w:val="nil"/>
              <w:right w:val="nil"/>
            </w:tcBorders>
          </w:tcPr>
          <w:p w:rsidR="0077619C" w:rsidRDefault="0077619C">
            <w:pPr>
              <w:pStyle w:val="ConsPlusNormal"/>
              <w:jc w:val="center"/>
            </w:pPr>
            <w:r>
              <w:t>1 080,00</w:t>
            </w:r>
          </w:p>
        </w:tc>
        <w:tc>
          <w:tcPr>
            <w:tcW w:w="1247" w:type="dxa"/>
            <w:tcBorders>
              <w:top w:val="nil"/>
              <w:left w:val="nil"/>
              <w:bottom w:val="nil"/>
              <w:right w:val="nil"/>
            </w:tcBorders>
          </w:tcPr>
          <w:p w:rsidR="0077619C" w:rsidRDefault="0077619C">
            <w:pPr>
              <w:pStyle w:val="ConsPlusNormal"/>
              <w:jc w:val="center"/>
            </w:pPr>
            <w:r>
              <w:t>1 660,00</w:t>
            </w:r>
          </w:p>
        </w:tc>
        <w:tc>
          <w:tcPr>
            <w:tcW w:w="1247" w:type="dxa"/>
            <w:tcBorders>
              <w:top w:val="nil"/>
              <w:left w:val="nil"/>
              <w:bottom w:val="nil"/>
              <w:right w:val="nil"/>
            </w:tcBorders>
          </w:tcPr>
          <w:p w:rsidR="0077619C" w:rsidRDefault="0077619C">
            <w:pPr>
              <w:pStyle w:val="ConsPlusNormal"/>
              <w:jc w:val="center"/>
            </w:pPr>
            <w:r>
              <w:t>1 660,00</w:t>
            </w:r>
          </w:p>
        </w:tc>
        <w:tc>
          <w:tcPr>
            <w:tcW w:w="1247" w:type="dxa"/>
            <w:tcBorders>
              <w:top w:val="nil"/>
              <w:left w:val="nil"/>
              <w:bottom w:val="nil"/>
              <w:right w:val="nil"/>
            </w:tcBorders>
          </w:tcPr>
          <w:p w:rsidR="0077619C" w:rsidRDefault="0077619C">
            <w:pPr>
              <w:pStyle w:val="ConsPlusNormal"/>
              <w:jc w:val="center"/>
            </w:pPr>
            <w:r>
              <w:t>1 660,00</w:t>
            </w:r>
          </w:p>
        </w:tc>
        <w:tc>
          <w:tcPr>
            <w:tcW w:w="1247" w:type="dxa"/>
            <w:tcBorders>
              <w:top w:val="nil"/>
              <w:left w:val="nil"/>
              <w:bottom w:val="nil"/>
              <w:right w:val="nil"/>
            </w:tcBorders>
          </w:tcPr>
          <w:p w:rsidR="0077619C" w:rsidRDefault="0077619C">
            <w:pPr>
              <w:pStyle w:val="ConsPlusNormal"/>
              <w:jc w:val="center"/>
            </w:pPr>
            <w:r>
              <w:t>2 080,00</w:t>
            </w:r>
          </w:p>
        </w:tc>
        <w:tc>
          <w:tcPr>
            <w:tcW w:w="1247" w:type="dxa"/>
            <w:tcBorders>
              <w:top w:val="nil"/>
              <w:left w:val="nil"/>
              <w:bottom w:val="nil"/>
              <w:right w:val="nil"/>
            </w:tcBorders>
          </w:tcPr>
          <w:p w:rsidR="0077619C" w:rsidRDefault="0077619C">
            <w:pPr>
              <w:pStyle w:val="ConsPlusNormal"/>
              <w:jc w:val="center"/>
            </w:pPr>
            <w:r>
              <w:t>9 220,00</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7.1.</w:t>
            </w:r>
          </w:p>
        </w:tc>
        <w:tc>
          <w:tcPr>
            <w:tcW w:w="3855" w:type="dxa"/>
            <w:tcBorders>
              <w:top w:val="nil"/>
              <w:left w:val="nil"/>
              <w:bottom w:val="nil"/>
              <w:right w:val="nil"/>
            </w:tcBorders>
          </w:tcPr>
          <w:p w:rsidR="0077619C" w:rsidRDefault="0077619C">
            <w:pPr>
              <w:pStyle w:val="ConsPlusNormal"/>
            </w:pPr>
            <w:r>
              <w:t>федеральный бюджет</w:t>
            </w:r>
          </w:p>
        </w:tc>
        <w:tc>
          <w:tcPr>
            <w:tcW w:w="1247" w:type="dxa"/>
            <w:tcBorders>
              <w:top w:val="nil"/>
              <w:left w:val="nil"/>
              <w:bottom w:val="nil"/>
              <w:right w:val="nil"/>
            </w:tcBorders>
          </w:tcPr>
          <w:p w:rsidR="0077619C" w:rsidRDefault="0077619C">
            <w:pPr>
              <w:pStyle w:val="ConsPlusNormal"/>
              <w:jc w:val="center"/>
            </w:pPr>
            <w:r>
              <w:t>880,00</w:t>
            </w:r>
          </w:p>
        </w:tc>
        <w:tc>
          <w:tcPr>
            <w:tcW w:w="1247" w:type="dxa"/>
            <w:tcBorders>
              <w:top w:val="nil"/>
              <w:left w:val="nil"/>
              <w:bottom w:val="nil"/>
              <w:right w:val="nil"/>
            </w:tcBorders>
          </w:tcPr>
          <w:p w:rsidR="0077619C" w:rsidRDefault="0077619C">
            <w:pPr>
              <w:pStyle w:val="ConsPlusNormal"/>
              <w:jc w:val="center"/>
            </w:pPr>
            <w:r>
              <w:t>880,00</w:t>
            </w:r>
          </w:p>
        </w:tc>
        <w:tc>
          <w:tcPr>
            <w:tcW w:w="1247" w:type="dxa"/>
            <w:tcBorders>
              <w:top w:val="nil"/>
              <w:left w:val="nil"/>
              <w:bottom w:val="nil"/>
              <w:right w:val="nil"/>
            </w:tcBorders>
          </w:tcPr>
          <w:p w:rsidR="0077619C" w:rsidRDefault="0077619C">
            <w:pPr>
              <w:pStyle w:val="ConsPlusNormal"/>
              <w:jc w:val="center"/>
            </w:pPr>
            <w:r>
              <w:t>1 350,00</w:t>
            </w:r>
          </w:p>
        </w:tc>
        <w:tc>
          <w:tcPr>
            <w:tcW w:w="1247" w:type="dxa"/>
            <w:tcBorders>
              <w:top w:val="nil"/>
              <w:left w:val="nil"/>
              <w:bottom w:val="nil"/>
              <w:right w:val="nil"/>
            </w:tcBorders>
          </w:tcPr>
          <w:p w:rsidR="0077619C" w:rsidRDefault="0077619C">
            <w:pPr>
              <w:pStyle w:val="ConsPlusNormal"/>
              <w:jc w:val="center"/>
            </w:pPr>
            <w:r>
              <w:t>1 350,00</w:t>
            </w:r>
          </w:p>
        </w:tc>
        <w:tc>
          <w:tcPr>
            <w:tcW w:w="1247" w:type="dxa"/>
            <w:tcBorders>
              <w:top w:val="nil"/>
              <w:left w:val="nil"/>
              <w:bottom w:val="nil"/>
              <w:right w:val="nil"/>
            </w:tcBorders>
          </w:tcPr>
          <w:p w:rsidR="0077619C" w:rsidRDefault="0077619C">
            <w:pPr>
              <w:pStyle w:val="ConsPlusNormal"/>
              <w:jc w:val="center"/>
            </w:pPr>
            <w:r>
              <w:t>1 350,00</w:t>
            </w:r>
          </w:p>
        </w:tc>
        <w:tc>
          <w:tcPr>
            <w:tcW w:w="1247" w:type="dxa"/>
            <w:tcBorders>
              <w:top w:val="nil"/>
              <w:left w:val="nil"/>
              <w:bottom w:val="nil"/>
              <w:right w:val="nil"/>
            </w:tcBorders>
          </w:tcPr>
          <w:p w:rsidR="0077619C" w:rsidRDefault="0077619C">
            <w:pPr>
              <w:pStyle w:val="ConsPlusNormal"/>
              <w:jc w:val="center"/>
            </w:pPr>
            <w:r>
              <w:t>1 690,00</w:t>
            </w:r>
          </w:p>
        </w:tc>
        <w:tc>
          <w:tcPr>
            <w:tcW w:w="1247" w:type="dxa"/>
            <w:tcBorders>
              <w:top w:val="nil"/>
              <w:left w:val="nil"/>
              <w:bottom w:val="nil"/>
              <w:right w:val="nil"/>
            </w:tcBorders>
          </w:tcPr>
          <w:p w:rsidR="0077619C" w:rsidRDefault="0077619C">
            <w:pPr>
              <w:pStyle w:val="ConsPlusNormal"/>
              <w:jc w:val="center"/>
            </w:pPr>
            <w:r>
              <w:t>7 500,00</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lastRenderedPageBreak/>
              <w:t>7.1.1.</w:t>
            </w:r>
          </w:p>
        </w:tc>
        <w:tc>
          <w:tcPr>
            <w:tcW w:w="3855" w:type="dxa"/>
            <w:tcBorders>
              <w:top w:val="nil"/>
              <w:left w:val="nil"/>
              <w:bottom w:val="nil"/>
              <w:right w:val="nil"/>
            </w:tcBorders>
          </w:tcPr>
          <w:p w:rsidR="0077619C" w:rsidRDefault="0077619C">
            <w:pPr>
              <w:pStyle w:val="ConsPlusNormal"/>
            </w:pPr>
            <w:r>
              <w:t>из них межбюджетные трансферты бюджету(ам)</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7.2.</w:t>
            </w:r>
          </w:p>
        </w:tc>
        <w:tc>
          <w:tcPr>
            <w:tcW w:w="3855" w:type="dxa"/>
            <w:tcBorders>
              <w:top w:val="nil"/>
              <w:left w:val="nil"/>
              <w:bottom w:val="nil"/>
              <w:right w:val="nil"/>
            </w:tcBorders>
          </w:tcPr>
          <w:p w:rsidR="0077619C" w:rsidRDefault="0077619C">
            <w:pPr>
              <w:pStyle w:val="ConsPlusNormal"/>
            </w:pPr>
            <w:r>
              <w:t>бюджеты государственных внебюджетных фондов Российской Федерации</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7.3.</w:t>
            </w:r>
          </w:p>
        </w:tc>
        <w:tc>
          <w:tcPr>
            <w:tcW w:w="3855" w:type="dxa"/>
            <w:tcBorders>
              <w:top w:val="nil"/>
              <w:left w:val="nil"/>
              <w:bottom w:val="nil"/>
              <w:right w:val="nil"/>
            </w:tcBorders>
          </w:tcPr>
          <w:p w:rsidR="0077619C" w:rsidRDefault="0077619C">
            <w:pPr>
              <w:pStyle w:val="ConsPlusNormal"/>
            </w:pPr>
            <w:r>
              <w:t>консолидированные бюджеты субъектов Российской Федерации</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7.3.1.</w:t>
            </w:r>
          </w:p>
        </w:tc>
        <w:tc>
          <w:tcPr>
            <w:tcW w:w="3855" w:type="dxa"/>
            <w:tcBorders>
              <w:top w:val="nil"/>
              <w:left w:val="nil"/>
              <w:bottom w:val="nil"/>
              <w:right w:val="nil"/>
            </w:tcBorders>
          </w:tcPr>
          <w:p w:rsidR="0077619C" w:rsidRDefault="0077619C">
            <w:pPr>
              <w:pStyle w:val="ConsPlusNormal"/>
            </w:pPr>
            <w:r>
              <w:t>из них межбюджетные трансферты бюджету(ам)</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7.4.</w:t>
            </w:r>
          </w:p>
        </w:tc>
        <w:tc>
          <w:tcPr>
            <w:tcW w:w="3855" w:type="dxa"/>
            <w:tcBorders>
              <w:top w:val="nil"/>
              <w:left w:val="nil"/>
              <w:bottom w:val="nil"/>
              <w:right w:val="nil"/>
            </w:tcBorders>
          </w:tcPr>
          <w:p w:rsidR="0077619C" w:rsidRDefault="0077619C">
            <w:pPr>
              <w:pStyle w:val="ConsPlusNormal"/>
            </w:pPr>
            <w:r>
              <w:t>внебюджетные источники</w:t>
            </w:r>
          </w:p>
        </w:tc>
        <w:tc>
          <w:tcPr>
            <w:tcW w:w="1247" w:type="dxa"/>
            <w:tcBorders>
              <w:top w:val="nil"/>
              <w:left w:val="nil"/>
              <w:bottom w:val="nil"/>
              <w:right w:val="nil"/>
            </w:tcBorders>
          </w:tcPr>
          <w:p w:rsidR="0077619C" w:rsidRDefault="0077619C">
            <w:pPr>
              <w:pStyle w:val="ConsPlusNormal"/>
              <w:jc w:val="center"/>
            </w:pPr>
            <w:r>
              <w:t>200,00</w:t>
            </w:r>
          </w:p>
        </w:tc>
        <w:tc>
          <w:tcPr>
            <w:tcW w:w="1247" w:type="dxa"/>
            <w:tcBorders>
              <w:top w:val="nil"/>
              <w:left w:val="nil"/>
              <w:bottom w:val="nil"/>
              <w:right w:val="nil"/>
            </w:tcBorders>
          </w:tcPr>
          <w:p w:rsidR="0077619C" w:rsidRDefault="0077619C">
            <w:pPr>
              <w:pStyle w:val="ConsPlusNormal"/>
              <w:jc w:val="center"/>
            </w:pPr>
            <w:r>
              <w:t>200,00</w:t>
            </w:r>
          </w:p>
        </w:tc>
        <w:tc>
          <w:tcPr>
            <w:tcW w:w="1247" w:type="dxa"/>
            <w:tcBorders>
              <w:top w:val="nil"/>
              <w:left w:val="nil"/>
              <w:bottom w:val="nil"/>
              <w:right w:val="nil"/>
            </w:tcBorders>
          </w:tcPr>
          <w:p w:rsidR="0077619C" w:rsidRDefault="0077619C">
            <w:pPr>
              <w:pStyle w:val="ConsPlusNormal"/>
              <w:jc w:val="center"/>
            </w:pPr>
            <w:r>
              <w:t>310,00</w:t>
            </w:r>
          </w:p>
        </w:tc>
        <w:tc>
          <w:tcPr>
            <w:tcW w:w="1247" w:type="dxa"/>
            <w:tcBorders>
              <w:top w:val="nil"/>
              <w:left w:val="nil"/>
              <w:bottom w:val="nil"/>
              <w:right w:val="nil"/>
            </w:tcBorders>
          </w:tcPr>
          <w:p w:rsidR="0077619C" w:rsidRDefault="0077619C">
            <w:pPr>
              <w:pStyle w:val="ConsPlusNormal"/>
              <w:jc w:val="center"/>
            </w:pPr>
            <w:r>
              <w:t>310,00</w:t>
            </w:r>
          </w:p>
        </w:tc>
        <w:tc>
          <w:tcPr>
            <w:tcW w:w="1247" w:type="dxa"/>
            <w:tcBorders>
              <w:top w:val="nil"/>
              <w:left w:val="nil"/>
              <w:bottom w:val="nil"/>
              <w:right w:val="nil"/>
            </w:tcBorders>
          </w:tcPr>
          <w:p w:rsidR="0077619C" w:rsidRDefault="0077619C">
            <w:pPr>
              <w:pStyle w:val="ConsPlusNormal"/>
              <w:jc w:val="center"/>
            </w:pPr>
            <w:r>
              <w:t>310,00</w:t>
            </w:r>
          </w:p>
        </w:tc>
        <w:tc>
          <w:tcPr>
            <w:tcW w:w="1247" w:type="dxa"/>
            <w:tcBorders>
              <w:top w:val="nil"/>
              <w:left w:val="nil"/>
              <w:bottom w:val="nil"/>
              <w:right w:val="nil"/>
            </w:tcBorders>
          </w:tcPr>
          <w:p w:rsidR="0077619C" w:rsidRDefault="0077619C">
            <w:pPr>
              <w:pStyle w:val="ConsPlusNormal"/>
              <w:jc w:val="center"/>
            </w:pPr>
            <w:r>
              <w:t>390,00</w:t>
            </w:r>
          </w:p>
        </w:tc>
        <w:tc>
          <w:tcPr>
            <w:tcW w:w="1247" w:type="dxa"/>
            <w:tcBorders>
              <w:top w:val="nil"/>
              <w:left w:val="nil"/>
              <w:bottom w:val="nil"/>
              <w:right w:val="nil"/>
            </w:tcBorders>
          </w:tcPr>
          <w:p w:rsidR="0077619C" w:rsidRDefault="0077619C">
            <w:pPr>
              <w:pStyle w:val="ConsPlusNormal"/>
              <w:jc w:val="center"/>
            </w:pPr>
            <w:r>
              <w:t>1 720,00</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8.</w:t>
            </w:r>
          </w:p>
        </w:tc>
        <w:tc>
          <w:tcPr>
            <w:tcW w:w="3855" w:type="dxa"/>
            <w:tcBorders>
              <w:top w:val="nil"/>
              <w:left w:val="nil"/>
              <w:bottom w:val="nil"/>
              <w:right w:val="nil"/>
            </w:tcBorders>
          </w:tcPr>
          <w:p w:rsidR="0077619C" w:rsidRDefault="0077619C">
            <w:pPr>
              <w:pStyle w:val="ConsPlusNormal"/>
            </w:pPr>
            <w:r>
              <w:t>Федеральный проект "Социальная активность", в том числе:</w:t>
            </w:r>
          </w:p>
        </w:tc>
        <w:tc>
          <w:tcPr>
            <w:tcW w:w="1247" w:type="dxa"/>
            <w:tcBorders>
              <w:top w:val="nil"/>
              <w:left w:val="nil"/>
              <w:bottom w:val="nil"/>
              <w:right w:val="nil"/>
            </w:tcBorders>
          </w:tcPr>
          <w:p w:rsidR="0077619C" w:rsidRDefault="0077619C">
            <w:pPr>
              <w:pStyle w:val="ConsPlusNormal"/>
              <w:jc w:val="center"/>
            </w:pPr>
            <w:r>
              <w:t>3 361,3</w:t>
            </w:r>
          </w:p>
        </w:tc>
        <w:tc>
          <w:tcPr>
            <w:tcW w:w="1247" w:type="dxa"/>
            <w:tcBorders>
              <w:top w:val="nil"/>
              <w:left w:val="nil"/>
              <w:bottom w:val="nil"/>
              <w:right w:val="nil"/>
            </w:tcBorders>
          </w:tcPr>
          <w:p w:rsidR="0077619C" w:rsidRDefault="0077619C">
            <w:pPr>
              <w:pStyle w:val="ConsPlusNormal"/>
              <w:jc w:val="center"/>
            </w:pPr>
            <w:r>
              <w:t>5 876,0</w:t>
            </w:r>
          </w:p>
        </w:tc>
        <w:tc>
          <w:tcPr>
            <w:tcW w:w="1247" w:type="dxa"/>
            <w:tcBorders>
              <w:top w:val="nil"/>
              <w:left w:val="nil"/>
              <w:bottom w:val="nil"/>
              <w:right w:val="nil"/>
            </w:tcBorders>
          </w:tcPr>
          <w:p w:rsidR="0077619C" w:rsidRDefault="0077619C">
            <w:pPr>
              <w:pStyle w:val="ConsPlusNormal"/>
              <w:jc w:val="center"/>
            </w:pPr>
            <w:r>
              <w:t>6 174,4</w:t>
            </w:r>
          </w:p>
        </w:tc>
        <w:tc>
          <w:tcPr>
            <w:tcW w:w="1247" w:type="dxa"/>
            <w:tcBorders>
              <w:top w:val="nil"/>
              <w:left w:val="nil"/>
              <w:bottom w:val="nil"/>
              <w:right w:val="nil"/>
            </w:tcBorders>
          </w:tcPr>
          <w:p w:rsidR="0077619C" w:rsidRDefault="0077619C">
            <w:pPr>
              <w:pStyle w:val="ConsPlusNormal"/>
              <w:jc w:val="center"/>
            </w:pPr>
            <w:r>
              <w:t>3 853,9</w:t>
            </w:r>
          </w:p>
        </w:tc>
        <w:tc>
          <w:tcPr>
            <w:tcW w:w="1247" w:type="dxa"/>
            <w:tcBorders>
              <w:top w:val="nil"/>
              <w:left w:val="nil"/>
              <w:bottom w:val="nil"/>
              <w:right w:val="nil"/>
            </w:tcBorders>
          </w:tcPr>
          <w:p w:rsidR="0077619C" w:rsidRDefault="0077619C">
            <w:pPr>
              <w:pStyle w:val="ConsPlusNormal"/>
              <w:jc w:val="center"/>
            </w:pPr>
            <w:r>
              <w:t>3 975,7</w:t>
            </w:r>
          </w:p>
        </w:tc>
        <w:tc>
          <w:tcPr>
            <w:tcW w:w="1247" w:type="dxa"/>
            <w:tcBorders>
              <w:top w:val="nil"/>
              <w:left w:val="nil"/>
              <w:bottom w:val="nil"/>
              <w:right w:val="nil"/>
            </w:tcBorders>
          </w:tcPr>
          <w:p w:rsidR="0077619C" w:rsidRDefault="0077619C">
            <w:pPr>
              <w:pStyle w:val="ConsPlusNormal"/>
              <w:jc w:val="center"/>
            </w:pPr>
            <w:r>
              <w:t>4 039,7</w:t>
            </w:r>
          </w:p>
        </w:tc>
        <w:tc>
          <w:tcPr>
            <w:tcW w:w="1247" w:type="dxa"/>
            <w:tcBorders>
              <w:top w:val="nil"/>
              <w:left w:val="nil"/>
              <w:bottom w:val="nil"/>
              <w:right w:val="nil"/>
            </w:tcBorders>
          </w:tcPr>
          <w:p w:rsidR="0077619C" w:rsidRDefault="0077619C">
            <w:pPr>
              <w:pStyle w:val="ConsPlusNormal"/>
              <w:jc w:val="center"/>
            </w:pPr>
            <w:r>
              <w:t>27 280,8</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8.1.</w:t>
            </w:r>
          </w:p>
        </w:tc>
        <w:tc>
          <w:tcPr>
            <w:tcW w:w="3855" w:type="dxa"/>
            <w:tcBorders>
              <w:top w:val="nil"/>
              <w:left w:val="nil"/>
              <w:bottom w:val="nil"/>
              <w:right w:val="nil"/>
            </w:tcBorders>
          </w:tcPr>
          <w:p w:rsidR="0077619C" w:rsidRDefault="0077619C">
            <w:pPr>
              <w:pStyle w:val="ConsPlusNormal"/>
            </w:pPr>
            <w:r>
              <w:t>федеральный бюджет</w:t>
            </w:r>
          </w:p>
        </w:tc>
        <w:tc>
          <w:tcPr>
            <w:tcW w:w="1247" w:type="dxa"/>
            <w:tcBorders>
              <w:top w:val="nil"/>
              <w:left w:val="nil"/>
              <w:bottom w:val="nil"/>
              <w:right w:val="nil"/>
            </w:tcBorders>
          </w:tcPr>
          <w:p w:rsidR="0077619C" w:rsidRDefault="0077619C">
            <w:pPr>
              <w:pStyle w:val="ConsPlusNormal"/>
              <w:jc w:val="center"/>
            </w:pPr>
            <w:r>
              <w:t>3 354,74</w:t>
            </w:r>
          </w:p>
        </w:tc>
        <w:tc>
          <w:tcPr>
            <w:tcW w:w="1247" w:type="dxa"/>
            <w:tcBorders>
              <w:top w:val="nil"/>
              <w:left w:val="nil"/>
              <w:bottom w:val="nil"/>
              <w:right w:val="nil"/>
            </w:tcBorders>
          </w:tcPr>
          <w:p w:rsidR="0077619C" w:rsidRDefault="0077619C">
            <w:pPr>
              <w:pStyle w:val="ConsPlusNormal"/>
              <w:jc w:val="center"/>
            </w:pPr>
            <w:r>
              <w:t>5 865,91</w:t>
            </w:r>
          </w:p>
        </w:tc>
        <w:tc>
          <w:tcPr>
            <w:tcW w:w="1247" w:type="dxa"/>
            <w:tcBorders>
              <w:top w:val="nil"/>
              <w:left w:val="nil"/>
              <w:bottom w:val="nil"/>
              <w:right w:val="nil"/>
            </w:tcBorders>
          </w:tcPr>
          <w:p w:rsidR="0077619C" w:rsidRDefault="0077619C">
            <w:pPr>
              <w:pStyle w:val="ConsPlusNormal"/>
              <w:jc w:val="center"/>
            </w:pPr>
            <w:r>
              <w:t>6 163,46</w:t>
            </w:r>
          </w:p>
        </w:tc>
        <w:tc>
          <w:tcPr>
            <w:tcW w:w="1247" w:type="dxa"/>
            <w:tcBorders>
              <w:top w:val="nil"/>
              <w:left w:val="nil"/>
              <w:bottom w:val="nil"/>
              <w:right w:val="nil"/>
            </w:tcBorders>
          </w:tcPr>
          <w:p w:rsidR="0077619C" w:rsidRDefault="0077619C">
            <w:pPr>
              <w:pStyle w:val="ConsPlusNormal"/>
              <w:jc w:val="center"/>
            </w:pPr>
            <w:r>
              <w:t>3 846,96</w:t>
            </w:r>
          </w:p>
        </w:tc>
        <w:tc>
          <w:tcPr>
            <w:tcW w:w="1247" w:type="dxa"/>
            <w:tcBorders>
              <w:top w:val="nil"/>
              <w:left w:val="nil"/>
              <w:bottom w:val="nil"/>
              <w:right w:val="nil"/>
            </w:tcBorders>
          </w:tcPr>
          <w:p w:rsidR="0077619C" w:rsidRDefault="0077619C">
            <w:pPr>
              <w:pStyle w:val="ConsPlusNormal"/>
              <w:jc w:val="center"/>
            </w:pPr>
            <w:r>
              <w:t>3 968,96</w:t>
            </w:r>
          </w:p>
        </w:tc>
        <w:tc>
          <w:tcPr>
            <w:tcW w:w="1247" w:type="dxa"/>
            <w:tcBorders>
              <w:top w:val="nil"/>
              <w:left w:val="nil"/>
              <w:bottom w:val="nil"/>
              <w:right w:val="nil"/>
            </w:tcBorders>
          </w:tcPr>
          <w:p w:rsidR="0077619C" w:rsidRDefault="0077619C">
            <w:pPr>
              <w:pStyle w:val="ConsPlusNormal"/>
              <w:jc w:val="center"/>
            </w:pPr>
            <w:r>
              <w:t>4 032,96</w:t>
            </w:r>
          </w:p>
        </w:tc>
        <w:tc>
          <w:tcPr>
            <w:tcW w:w="1247" w:type="dxa"/>
            <w:tcBorders>
              <w:top w:val="nil"/>
              <w:left w:val="nil"/>
              <w:bottom w:val="nil"/>
              <w:right w:val="nil"/>
            </w:tcBorders>
          </w:tcPr>
          <w:p w:rsidR="0077619C" w:rsidRDefault="0077619C">
            <w:pPr>
              <w:pStyle w:val="ConsPlusNormal"/>
              <w:jc w:val="center"/>
            </w:pPr>
            <w:r>
              <w:t>27 232,98</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8.1.1.</w:t>
            </w:r>
          </w:p>
        </w:tc>
        <w:tc>
          <w:tcPr>
            <w:tcW w:w="3855" w:type="dxa"/>
            <w:tcBorders>
              <w:top w:val="nil"/>
              <w:left w:val="nil"/>
              <w:bottom w:val="nil"/>
              <w:right w:val="nil"/>
            </w:tcBorders>
          </w:tcPr>
          <w:p w:rsidR="0077619C" w:rsidRDefault="0077619C">
            <w:pPr>
              <w:pStyle w:val="ConsPlusNormal"/>
            </w:pPr>
            <w:r>
              <w:t>из них межбюджетные трансферты бюджету(ам)</w:t>
            </w:r>
          </w:p>
        </w:tc>
        <w:tc>
          <w:tcPr>
            <w:tcW w:w="1247" w:type="dxa"/>
            <w:tcBorders>
              <w:top w:val="nil"/>
              <w:left w:val="nil"/>
              <w:bottom w:val="nil"/>
              <w:right w:val="nil"/>
            </w:tcBorders>
          </w:tcPr>
          <w:p w:rsidR="0077619C" w:rsidRDefault="0077619C">
            <w:pPr>
              <w:pStyle w:val="ConsPlusNormal"/>
              <w:jc w:val="center"/>
            </w:pPr>
            <w:r>
              <w:t>310,00</w:t>
            </w:r>
          </w:p>
        </w:tc>
        <w:tc>
          <w:tcPr>
            <w:tcW w:w="1247" w:type="dxa"/>
            <w:tcBorders>
              <w:top w:val="nil"/>
              <w:left w:val="nil"/>
              <w:bottom w:val="nil"/>
              <w:right w:val="nil"/>
            </w:tcBorders>
          </w:tcPr>
          <w:p w:rsidR="0077619C" w:rsidRDefault="0077619C">
            <w:pPr>
              <w:pStyle w:val="ConsPlusNormal"/>
              <w:jc w:val="center"/>
            </w:pPr>
            <w:r>
              <w:t>250,00</w:t>
            </w:r>
          </w:p>
        </w:tc>
        <w:tc>
          <w:tcPr>
            <w:tcW w:w="1247" w:type="dxa"/>
            <w:tcBorders>
              <w:top w:val="nil"/>
              <w:left w:val="nil"/>
              <w:bottom w:val="nil"/>
              <w:right w:val="nil"/>
            </w:tcBorders>
          </w:tcPr>
          <w:p w:rsidR="0077619C" w:rsidRDefault="0077619C">
            <w:pPr>
              <w:pStyle w:val="ConsPlusNormal"/>
              <w:jc w:val="center"/>
            </w:pPr>
            <w:r>
              <w:t>250,00</w:t>
            </w:r>
          </w:p>
        </w:tc>
        <w:tc>
          <w:tcPr>
            <w:tcW w:w="1247" w:type="dxa"/>
            <w:tcBorders>
              <w:top w:val="nil"/>
              <w:left w:val="nil"/>
              <w:bottom w:val="nil"/>
              <w:right w:val="nil"/>
            </w:tcBorders>
          </w:tcPr>
          <w:p w:rsidR="0077619C" w:rsidRDefault="0077619C">
            <w:pPr>
              <w:pStyle w:val="ConsPlusNormal"/>
              <w:jc w:val="center"/>
            </w:pPr>
            <w:r>
              <w:t>430,00</w:t>
            </w:r>
          </w:p>
        </w:tc>
        <w:tc>
          <w:tcPr>
            <w:tcW w:w="1247" w:type="dxa"/>
            <w:tcBorders>
              <w:top w:val="nil"/>
              <w:left w:val="nil"/>
              <w:bottom w:val="nil"/>
              <w:right w:val="nil"/>
            </w:tcBorders>
          </w:tcPr>
          <w:p w:rsidR="0077619C" w:rsidRDefault="0077619C">
            <w:pPr>
              <w:pStyle w:val="ConsPlusNormal"/>
              <w:jc w:val="center"/>
            </w:pPr>
            <w:r>
              <w:t>410,00</w:t>
            </w:r>
          </w:p>
        </w:tc>
        <w:tc>
          <w:tcPr>
            <w:tcW w:w="1247" w:type="dxa"/>
            <w:tcBorders>
              <w:top w:val="nil"/>
              <w:left w:val="nil"/>
              <w:bottom w:val="nil"/>
              <w:right w:val="nil"/>
            </w:tcBorders>
          </w:tcPr>
          <w:p w:rsidR="0077619C" w:rsidRDefault="0077619C">
            <w:pPr>
              <w:pStyle w:val="ConsPlusNormal"/>
              <w:jc w:val="center"/>
            </w:pPr>
            <w:r>
              <w:t>410,00</w:t>
            </w:r>
          </w:p>
        </w:tc>
        <w:tc>
          <w:tcPr>
            <w:tcW w:w="1247" w:type="dxa"/>
            <w:tcBorders>
              <w:top w:val="nil"/>
              <w:left w:val="nil"/>
              <w:bottom w:val="nil"/>
              <w:right w:val="nil"/>
            </w:tcBorders>
          </w:tcPr>
          <w:p w:rsidR="0077619C" w:rsidRDefault="0077619C">
            <w:pPr>
              <w:pStyle w:val="ConsPlusNormal"/>
              <w:jc w:val="center"/>
            </w:pPr>
            <w:r>
              <w:t>2 060,0</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8.2.</w:t>
            </w:r>
          </w:p>
        </w:tc>
        <w:tc>
          <w:tcPr>
            <w:tcW w:w="3855" w:type="dxa"/>
            <w:tcBorders>
              <w:top w:val="nil"/>
              <w:left w:val="nil"/>
              <w:bottom w:val="nil"/>
              <w:right w:val="nil"/>
            </w:tcBorders>
          </w:tcPr>
          <w:p w:rsidR="0077619C" w:rsidRDefault="0077619C">
            <w:pPr>
              <w:pStyle w:val="ConsPlusNormal"/>
            </w:pPr>
            <w:r>
              <w:t>бюджеты государственных внебюджетных фондов Российской Федерации</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8.3.</w:t>
            </w:r>
          </w:p>
        </w:tc>
        <w:tc>
          <w:tcPr>
            <w:tcW w:w="3855" w:type="dxa"/>
            <w:tcBorders>
              <w:top w:val="nil"/>
              <w:left w:val="nil"/>
              <w:bottom w:val="nil"/>
              <w:right w:val="nil"/>
            </w:tcBorders>
          </w:tcPr>
          <w:p w:rsidR="0077619C" w:rsidRDefault="0077619C">
            <w:pPr>
              <w:pStyle w:val="ConsPlusNormal"/>
            </w:pPr>
            <w:r>
              <w:t>консолидированные бюджеты субъектов Российской Федерации</w:t>
            </w:r>
          </w:p>
        </w:tc>
        <w:tc>
          <w:tcPr>
            <w:tcW w:w="1247" w:type="dxa"/>
            <w:tcBorders>
              <w:top w:val="nil"/>
              <w:left w:val="nil"/>
              <w:bottom w:val="nil"/>
              <w:right w:val="nil"/>
            </w:tcBorders>
          </w:tcPr>
          <w:p w:rsidR="0077619C" w:rsidRDefault="0077619C">
            <w:pPr>
              <w:pStyle w:val="ConsPlusNormal"/>
              <w:jc w:val="center"/>
            </w:pPr>
            <w:r>
              <w:t>6,5</w:t>
            </w:r>
          </w:p>
        </w:tc>
        <w:tc>
          <w:tcPr>
            <w:tcW w:w="1247" w:type="dxa"/>
            <w:tcBorders>
              <w:top w:val="nil"/>
              <w:left w:val="nil"/>
              <w:bottom w:val="nil"/>
              <w:right w:val="nil"/>
            </w:tcBorders>
          </w:tcPr>
          <w:p w:rsidR="0077619C" w:rsidRDefault="0077619C">
            <w:pPr>
              <w:pStyle w:val="ConsPlusNormal"/>
              <w:jc w:val="center"/>
            </w:pPr>
            <w:r>
              <w:t>10,1</w:t>
            </w:r>
          </w:p>
        </w:tc>
        <w:tc>
          <w:tcPr>
            <w:tcW w:w="1247" w:type="dxa"/>
            <w:tcBorders>
              <w:top w:val="nil"/>
              <w:left w:val="nil"/>
              <w:bottom w:val="nil"/>
              <w:right w:val="nil"/>
            </w:tcBorders>
          </w:tcPr>
          <w:p w:rsidR="0077619C" w:rsidRDefault="0077619C">
            <w:pPr>
              <w:pStyle w:val="ConsPlusNormal"/>
              <w:jc w:val="center"/>
            </w:pPr>
            <w:r>
              <w:t>10,9</w:t>
            </w:r>
          </w:p>
        </w:tc>
        <w:tc>
          <w:tcPr>
            <w:tcW w:w="1247" w:type="dxa"/>
            <w:tcBorders>
              <w:top w:val="nil"/>
              <w:left w:val="nil"/>
              <w:bottom w:val="nil"/>
              <w:right w:val="nil"/>
            </w:tcBorders>
          </w:tcPr>
          <w:p w:rsidR="0077619C" w:rsidRDefault="0077619C">
            <w:pPr>
              <w:pStyle w:val="ConsPlusNormal"/>
              <w:jc w:val="center"/>
            </w:pPr>
            <w:r>
              <w:t>6,9</w:t>
            </w:r>
          </w:p>
        </w:tc>
        <w:tc>
          <w:tcPr>
            <w:tcW w:w="1247" w:type="dxa"/>
            <w:tcBorders>
              <w:top w:val="nil"/>
              <w:left w:val="nil"/>
              <w:bottom w:val="nil"/>
              <w:right w:val="nil"/>
            </w:tcBorders>
          </w:tcPr>
          <w:p w:rsidR="0077619C" w:rsidRDefault="0077619C">
            <w:pPr>
              <w:pStyle w:val="ConsPlusNormal"/>
              <w:jc w:val="center"/>
            </w:pPr>
            <w:r>
              <w:t>6,7</w:t>
            </w:r>
          </w:p>
        </w:tc>
        <w:tc>
          <w:tcPr>
            <w:tcW w:w="1247" w:type="dxa"/>
            <w:tcBorders>
              <w:top w:val="nil"/>
              <w:left w:val="nil"/>
              <w:bottom w:val="nil"/>
              <w:right w:val="nil"/>
            </w:tcBorders>
          </w:tcPr>
          <w:p w:rsidR="0077619C" w:rsidRDefault="0077619C">
            <w:pPr>
              <w:pStyle w:val="ConsPlusNormal"/>
              <w:jc w:val="center"/>
            </w:pPr>
            <w:r>
              <w:t>6,7</w:t>
            </w:r>
          </w:p>
        </w:tc>
        <w:tc>
          <w:tcPr>
            <w:tcW w:w="1247" w:type="dxa"/>
            <w:tcBorders>
              <w:top w:val="nil"/>
              <w:left w:val="nil"/>
              <w:bottom w:val="nil"/>
              <w:right w:val="nil"/>
            </w:tcBorders>
          </w:tcPr>
          <w:p w:rsidR="0077619C" w:rsidRDefault="0077619C">
            <w:pPr>
              <w:pStyle w:val="ConsPlusNormal"/>
              <w:jc w:val="center"/>
            </w:pPr>
            <w:r>
              <w:t>47,8</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8.3.1.</w:t>
            </w:r>
          </w:p>
        </w:tc>
        <w:tc>
          <w:tcPr>
            <w:tcW w:w="3855" w:type="dxa"/>
            <w:tcBorders>
              <w:top w:val="nil"/>
              <w:left w:val="nil"/>
              <w:bottom w:val="nil"/>
              <w:right w:val="nil"/>
            </w:tcBorders>
          </w:tcPr>
          <w:p w:rsidR="0077619C" w:rsidRDefault="0077619C">
            <w:pPr>
              <w:pStyle w:val="ConsPlusNormal"/>
            </w:pPr>
            <w:r>
              <w:t>из них межбюджетные трансферты бюджету(ам)</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8.4.</w:t>
            </w:r>
          </w:p>
        </w:tc>
        <w:tc>
          <w:tcPr>
            <w:tcW w:w="3855" w:type="dxa"/>
            <w:tcBorders>
              <w:top w:val="nil"/>
              <w:left w:val="nil"/>
              <w:bottom w:val="nil"/>
              <w:right w:val="nil"/>
            </w:tcBorders>
          </w:tcPr>
          <w:p w:rsidR="0077619C" w:rsidRDefault="0077619C">
            <w:pPr>
              <w:pStyle w:val="ConsPlusNormal"/>
            </w:pPr>
            <w:r>
              <w:t>внебюджетные источники</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9.</w:t>
            </w:r>
          </w:p>
        </w:tc>
        <w:tc>
          <w:tcPr>
            <w:tcW w:w="3855" w:type="dxa"/>
            <w:tcBorders>
              <w:top w:val="nil"/>
              <w:left w:val="nil"/>
              <w:bottom w:val="nil"/>
              <w:right w:val="nil"/>
            </w:tcBorders>
          </w:tcPr>
          <w:p w:rsidR="0077619C" w:rsidRDefault="0077619C">
            <w:pPr>
              <w:pStyle w:val="ConsPlusNormal"/>
            </w:pPr>
            <w:r>
              <w:t xml:space="preserve">Федеральный проект "Экспорт </w:t>
            </w:r>
            <w:r>
              <w:lastRenderedPageBreak/>
              <w:t>образования", в том числе:</w:t>
            </w:r>
          </w:p>
        </w:tc>
        <w:tc>
          <w:tcPr>
            <w:tcW w:w="1247" w:type="dxa"/>
            <w:tcBorders>
              <w:top w:val="nil"/>
              <w:left w:val="nil"/>
              <w:bottom w:val="nil"/>
              <w:right w:val="nil"/>
            </w:tcBorders>
          </w:tcPr>
          <w:p w:rsidR="0077619C" w:rsidRDefault="0077619C">
            <w:pPr>
              <w:pStyle w:val="ConsPlusNormal"/>
              <w:jc w:val="center"/>
            </w:pPr>
            <w:r>
              <w:lastRenderedPageBreak/>
              <w:t>9 613,48</w:t>
            </w:r>
          </w:p>
        </w:tc>
        <w:tc>
          <w:tcPr>
            <w:tcW w:w="1247" w:type="dxa"/>
            <w:tcBorders>
              <w:top w:val="nil"/>
              <w:left w:val="nil"/>
              <w:bottom w:val="nil"/>
              <w:right w:val="nil"/>
            </w:tcBorders>
          </w:tcPr>
          <w:p w:rsidR="0077619C" w:rsidRDefault="0077619C">
            <w:pPr>
              <w:pStyle w:val="ConsPlusNormal"/>
              <w:jc w:val="center"/>
            </w:pPr>
            <w:r>
              <w:t>14 358,81</w:t>
            </w:r>
          </w:p>
        </w:tc>
        <w:tc>
          <w:tcPr>
            <w:tcW w:w="1247" w:type="dxa"/>
            <w:tcBorders>
              <w:top w:val="nil"/>
              <w:left w:val="nil"/>
              <w:bottom w:val="nil"/>
              <w:right w:val="nil"/>
            </w:tcBorders>
          </w:tcPr>
          <w:p w:rsidR="0077619C" w:rsidRDefault="0077619C">
            <w:pPr>
              <w:pStyle w:val="ConsPlusNormal"/>
              <w:jc w:val="center"/>
            </w:pPr>
            <w:r>
              <w:t>20 880,25</w:t>
            </w:r>
          </w:p>
        </w:tc>
        <w:tc>
          <w:tcPr>
            <w:tcW w:w="1247" w:type="dxa"/>
            <w:tcBorders>
              <w:top w:val="nil"/>
              <w:left w:val="nil"/>
              <w:bottom w:val="nil"/>
              <w:right w:val="nil"/>
            </w:tcBorders>
          </w:tcPr>
          <w:p w:rsidR="0077619C" w:rsidRDefault="0077619C">
            <w:pPr>
              <w:pStyle w:val="ConsPlusNormal"/>
              <w:jc w:val="center"/>
            </w:pPr>
            <w:r>
              <w:t>20 880,25</w:t>
            </w:r>
          </w:p>
        </w:tc>
        <w:tc>
          <w:tcPr>
            <w:tcW w:w="1247" w:type="dxa"/>
            <w:tcBorders>
              <w:top w:val="nil"/>
              <w:left w:val="nil"/>
              <w:bottom w:val="nil"/>
              <w:right w:val="nil"/>
            </w:tcBorders>
          </w:tcPr>
          <w:p w:rsidR="0077619C" w:rsidRDefault="0077619C">
            <w:pPr>
              <w:pStyle w:val="ConsPlusNormal"/>
              <w:jc w:val="center"/>
            </w:pPr>
            <w:r>
              <w:t>20 880,25</w:t>
            </w:r>
          </w:p>
        </w:tc>
        <w:tc>
          <w:tcPr>
            <w:tcW w:w="1247" w:type="dxa"/>
            <w:tcBorders>
              <w:top w:val="nil"/>
              <w:left w:val="nil"/>
              <w:bottom w:val="nil"/>
              <w:right w:val="nil"/>
            </w:tcBorders>
          </w:tcPr>
          <w:p w:rsidR="0077619C" w:rsidRDefault="0077619C">
            <w:pPr>
              <w:pStyle w:val="ConsPlusNormal"/>
              <w:jc w:val="center"/>
            </w:pPr>
            <w:r>
              <w:t>20 880,25</w:t>
            </w:r>
          </w:p>
        </w:tc>
        <w:tc>
          <w:tcPr>
            <w:tcW w:w="1247" w:type="dxa"/>
            <w:tcBorders>
              <w:top w:val="nil"/>
              <w:left w:val="nil"/>
              <w:bottom w:val="nil"/>
              <w:right w:val="nil"/>
            </w:tcBorders>
          </w:tcPr>
          <w:p w:rsidR="0077619C" w:rsidRDefault="0077619C">
            <w:pPr>
              <w:pStyle w:val="ConsPlusNormal"/>
              <w:jc w:val="center"/>
            </w:pPr>
            <w:r>
              <w:t>107 493,29</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lastRenderedPageBreak/>
              <w:t>9.1.</w:t>
            </w:r>
          </w:p>
        </w:tc>
        <w:tc>
          <w:tcPr>
            <w:tcW w:w="3855" w:type="dxa"/>
            <w:tcBorders>
              <w:top w:val="nil"/>
              <w:left w:val="nil"/>
              <w:bottom w:val="nil"/>
              <w:right w:val="nil"/>
            </w:tcBorders>
          </w:tcPr>
          <w:p w:rsidR="0077619C" w:rsidRDefault="0077619C">
            <w:pPr>
              <w:pStyle w:val="ConsPlusNormal"/>
            </w:pPr>
            <w:r>
              <w:t>федеральный бюджет</w:t>
            </w:r>
          </w:p>
        </w:tc>
        <w:tc>
          <w:tcPr>
            <w:tcW w:w="1247" w:type="dxa"/>
            <w:tcBorders>
              <w:top w:val="nil"/>
              <w:left w:val="nil"/>
              <w:bottom w:val="nil"/>
              <w:right w:val="nil"/>
            </w:tcBorders>
          </w:tcPr>
          <w:p w:rsidR="0077619C" w:rsidRDefault="0077619C">
            <w:pPr>
              <w:pStyle w:val="ConsPlusNormal"/>
              <w:jc w:val="center"/>
            </w:pPr>
            <w:r>
              <w:t>9 613,48</w:t>
            </w:r>
          </w:p>
        </w:tc>
        <w:tc>
          <w:tcPr>
            <w:tcW w:w="1247" w:type="dxa"/>
            <w:tcBorders>
              <w:top w:val="nil"/>
              <w:left w:val="nil"/>
              <w:bottom w:val="nil"/>
              <w:right w:val="nil"/>
            </w:tcBorders>
          </w:tcPr>
          <w:p w:rsidR="0077619C" w:rsidRDefault="0077619C">
            <w:pPr>
              <w:pStyle w:val="ConsPlusNormal"/>
              <w:jc w:val="center"/>
            </w:pPr>
            <w:r>
              <w:t>14 358,81</w:t>
            </w:r>
          </w:p>
        </w:tc>
        <w:tc>
          <w:tcPr>
            <w:tcW w:w="1247" w:type="dxa"/>
            <w:tcBorders>
              <w:top w:val="nil"/>
              <w:left w:val="nil"/>
              <w:bottom w:val="nil"/>
              <w:right w:val="nil"/>
            </w:tcBorders>
          </w:tcPr>
          <w:p w:rsidR="0077619C" w:rsidRDefault="0077619C">
            <w:pPr>
              <w:pStyle w:val="ConsPlusNormal"/>
              <w:jc w:val="center"/>
            </w:pPr>
            <w:r>
              <w:t>20 880,25</w:t>
            </w:r>
          </w:p>
        </w:tc>
        <w:tc>
          <w:tcPr>
            <w:tcW w:w="1247" w:type="dxa"/>
            <w:tcBorders>
              <w:top w:val="nil"/>
              <w:left w:val="nil"/>
              <w:bottom w:val="nil"/>
              <w:right w:val="nil"/>
            </w:tcBorders>
          </w:tcPr>
          <w:p w:rsidR="0077619C" w:rsidRDefault="0077619C">
            <w:pPr>
              <w:pStyle w:val="ConsPlusNormal"/>
              <w:jc w:val="center"/>
            </w:pPr>
            <w:r>
              <w:t>20 880,25</w:t>
            </w:r>
          </w:p>
        </w:tc>
        <w:tc>
          <w:tcPr>
            <w:tcW w:w="1247" w:type="dxa"/>
            <w:tcBorders>
              <w:top w:val="nil"/>
              <w:left w:val="nil"/>
              <w:bottom w:val="nil"/>
              <w:right w:val="nil"/>
            </w:tcBorders>
          </w:tcPr>
          <w:p w:rsidR="0077619C" w:rsidRDefault="0077619C">
            <w:pPr>
              <w:pStyle w:val="ConsPlusNormal"/>
              <w:jc w:val="center"/>
            </w:pPr>
            <w:r>
              <w:t>20 880,25</w:t>
            </w:r>
          </w:p>
        </w:tc>
        <w:tc>
          <w:tcPr>
            <w:tcW w:w="1247" w:type="dxa"/>
            <w:tcBorders>
              <w:top w:val="nil"/>
              <w:left w:val="nil"/>
              <w:bottom w:val="nil"/>
              <w:right w:val="nil"/>
            </w:tcBorders>
          </w:tcPr>
          <w:p w:rsidR="0077619C" w:rsidRDefault="0077619C">
            <w:pPr>
              <w:pStyle w:val="ConsPlusNormal"/>
              <w:jc w:val="center"/>
            </w:pPr>
            <w:r>
              <w:t>20 880,25</w:t>
            </w:r>
          </w:p>
        </w:tc>
        <w:tc>
          <w:tcPr>
            <w:tcW w:w="1247" w:type="dxa"/>
            <w:tcBorders>
              <w:top w:val="nil"/>
              <w:left w:val="nil"/>
              <w:bottom w:val="nil"/>
              <w:right w:val="nil"/>
            </w:tcBorders>
          </w:tcPr>
          <w:p w:rsidR="0077619C" w:rsidRDefault="0077619C">
            <w:pPr>
              <w:pStyle w:val="ConsPlusNormal"/>
              <w:jc w:val="center"/>
            </w:pPr>
            <w:r>
              <w:t>107 493,29</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9.1.1.</w:t>
            </w:r>
          </w:p>
        </w:tc>
        <w:tc>
          <w:tcPr>
            <w:tcW w:w="3855" w:type="dxa"/>
            <w:tcBorders>
              <w:top w:val="nil"/>
              <w:left w:val="nil"/>
              <w:bottom w:val="nil"/>
              <w:right w:val="nil"/>
            </w:tcBorders>
          </w:tcPr>
          <w:p w:rsidR="0077619C" w:rsidRDefault="0077619C">
            <w:pPr>
              <w:pStyle w:val="ConsPlusNormal"/>
            </w:pPr>
            <w:r>
              <w:t>из них межбюджетные трансферты бюджету(ам)</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9.2.</w:t>
            </w:r>
          </w:p>
        </w:tc>
        <w:tc>
          <w:tcPr>
            <w:tcW w:w="3855" w:type="dxa"/>
            <w:tcBorders>
              <w:top w:val="nil"/>
              <w:left w:val="nil"/>
              <w:bottom w:val="nil"/>
              <w:right w:val="nil"/>
            </w:tcBorders>
          </w:tcPr>
          <w:p w:rsidR="0077619C" w:rsidRDefault="0077619C">
            <w:pPr>
              <w:pStyle w:val="ConsPlusNormal"/>
            </w:pPr>
            <w:r>
              <w:t>бюджеты государственных внебюджетных фондов Российской Федерации</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9.3.</w:t>
            </w:r>
          </w:p>
        </w:tc>
        <w:tc>
          <w:tcPr>
            <w:tcW w:w="3855" w:type="dxa"/>
            <w:tcBorders>
              <w:top w:val="nil"/>
              <w:left w:val="nil"/>
              <w:bottom w:val="nil"/>
              <w:right w:val="nil"/>
            </w:tcBorders>
          </w:tcPr>
          <w:p w:rsidR="0077619C" w:rsidRDefault="0077619C">
            <w:pPr>
              <w:pStyle w:val="ConsPlusNormal"/>
            </w:pPr>
            <w:r>
              <w:t>консолидированные бюджеты субъектов Российской Федерации</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9.3.1.</w:t>
            </w:r>
          </w:p>
        </w:tc>
        <w:tc>
          <w:tcPr>
            <w:tcW w:w="3855" w:type="dxa"/>
            <w:tcBorders>
              <w:top w:val="nil"/>
              <w:left w:val="nil"/>
              <w:bottom w:val="nil"/>
              <w:right w:val="nil"/>
            </w:tcBorders>
          </w:tcPr>
          <w:p w:rsidR="0077619C" w:rsidRDefault="0077619C">
            <w:pPr>
              <w:pStyle w:val="ConsPlusNormal"/>
            </w:pPr>
            <w:r>
              <w:t>из них межбюджетные трансферты бюджету(ам)</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9.4.</w:t>
            </w:r>
          </w:p>
        </w:tc>
        <w:tc>
          <w:tcPr>
            <w:tcW w:w="3855" w:type="dxa"/>
            <w:tcBorders>
              <w:top w:val="nil"/>
              <w:left w:val="nil"/>
              <w:bottom w:val="nil"/>
              <w:right w:val="nil"/>
            </w:tcBorders>
          </w:tcPr>
          <w:p w:rsidR="0077619C" w:rsidRDefault="0077619C">
            <w:pPr>
              <w:pStyle w:val="ConsPlusNormal"/>
            </w:pPr>
            <w:r>
              <w:t>внебюджетные источники</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10.</w:t>
            </w:r>
          </w:p>
        </w:tc>
        <w:tc>
          <w:tcPr>
            <w:tcW w:w="3855" w:type="dxa"/>
            <w:tcBorders>
              <w:top w:val="nil"/>
              <w:left w:val="nil"/>
              <w:bottom w:val="nil"/>
              <w:right w:val="nil"/>
            </w:tcBorders>
          </w:tcPr>
          <w:p w:rsidR="0077619C" w:rsidRDefault="0077619C">
            <w:pPr>
              <w:pStyle w:val="ConsPlusNormal"/>
            </w:pPr>
            <w:r>
              <w:t>Федеральный проект "Социальные лифты для каждого", в том числе:</w:t>
            </w:r>
          </w:p>
        </w:tc>
        <w:tc>
          <w:tcPr>
            <w:tcW w:w="1247" w:type="dxa"/>
            <w:tcBorders>
              <w:top w:val="nil"/>
              <w:left w:val="nil"/>
              <w:bottom w:val="nil"/>
              <w:right w:val="nil"/>
            </w:tcBorders>
          </w:tcPr>
          <w:p w:rsidR="0077619C" w:rsidRDefault="0077619C">
            <w:pPr>
              <w:pStyle w:val="ConsPlusNormal"/>
              <w:jc w:val="center"/>
            </w:pPr>
            <w:r>
              <w:t>230,00</w:t>
            </w:r>
          </w:p>
        </w:tc>
        <w:tc>
          <w:tcPr>
            <w:tcW w:w="1247" w:type="dxa"/>
            <w:tcBorders>
              <w:top w:val="nil"/>
              <w:left w:val="nil"/>
              <w:bottom w:val="nil"/>
              <w:right w:val="nil"/>
            </w:tcBorders>
          </w:tcPr>
          <w:p w:rsidR="0077619C" w:rsidRDefault="0077619C">
            <w:pPr>
              <w:pStyle w:val="ConsPlusNormal"/>
              <w:jc w:val="center"/>
            </w:pPr>
            <w:r>
              <w:t>890,00</w:t>
            </w:r>
          </w:p>
        </w:tc>
        <w:tc>
          <w:tcPr>
            <w:tcW w:w="1247" w:type="dxa"/>
            <w:tcBorders>
              <w:top w:val="nil"/>
              <w:left w:val="nil"/>
              <w:bottom w:val="nil"/>
              <w:right w:val="nil"/>
            </w:tcBorders>
          </w:tcPr>
          <w:p w:rsidR="0077619C" w:rsidRDefault="0077619C">
            <w:pPr>
              <w:pStyle w:val="ConsPlusNormal"/>
              <w:jc w:val="center"/>
            </w:pPr>
            <w:r>
              <w:t>900,00</w:t>
            </w:r>
          </w:p>
        </w:tc>
        <w:tc>
          <w:tcPr>
            <w:tcW w:w="1247" w:type="dxa"/>
            <w:tcBorders>
              <w:top w:val="nil"/>
              <w:left w:val="nil"/>
              <w:bottom w:val="nil"/>
              <w:right w:val="nil"/>
            </w:tcBorders>
          </w:tcPr>
          <w:p w:rsidR="0077619C" w:rsidRDefault="0077619C">
            <w:pPr>
              <w:pStyle w:val="ConsPlusNormal"/>
              <w:jc w:val="center"/>
            </w:pPr>
            <w:r>
              <w:t>900,00</w:t>
            </w:r>
          </w:p>
        </w:tc>
        <w:tc>
          <w:tcPr>
            <w:tcW w:w="1247" w:type="dxa"/>
            <w:tcBorders>
              <w:top w:val="nil"/>
              <w:left w:val="nil"/>
              <w:bottom w:val="nil"/>
              <w:right w:val="nil"/>
            </w:tcBorders>
          </w:tcPr>
          <w:p w:rsidR="0077619C" w:rsidRDefault="0077619C">
            <w:pPr>
              <w:pStyle w:val="ConsPlusNormal"/>
              <w:jc w:val="center"/>
            </w:pPr>
            <w:r>
              <w:t>900,00</w:t>
            </w:r>
          </w:p>
        </w:tc>
        <w:tc>
          <w:tcPr>
            <w:tcW w:w="1247" w:type="dxa"/>
            <w:tcBorders>
              <w:top w:val="nil"/>
              <w:left w:val="nil"/>
              <w:bottom w:val="nil"/>
              <w:right w:val="nil"/>
            </w:tcBorders>
          </w:tcPr>
          <w:p w:rsidR="0077619C" w:rsidRDefault="0077619C">
            <w:pPr>
              <w:pStyle w:val="ConsPlusNormal"/>
              <w:jc w:val="center"/>
            </w:pPr>
            <w:r>
              <w:t>900,00</w:t>
            </w:r>
          </w:p>
        </w:tc>
        <w:tc>
          <w:tcPr>
            <w:tcW w:w="1247" w:type="dxa"/>
            <w:tcBorders>
              <w:top w:val="nil"/>
              <w:left w:val="nil"/>
              <w:bottom w:val="nil"/>
              <w:right w:val="nil"/>
            </w:tcBorders>
          </w:tcPr>
          <w:p w:rsidR="0077619C" w:rsidRDefault="0077619C">
            <w:pPr>
              <w:pStyle w:val="ConsPlusNormal"/>
              <w:jc w:val="center"/>
            </w:pPr>
            <w:r>
              <w:t>4 720,00</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10.1.</w:t>
            </w:r>
          </w:p>
        </w:tc>
        <w:tc>
          <w:tcPr>
            <w:tcW w:w="3855" w:type="dxa"/>
            <w:tcBorders>
              <w:top w:val="nil"/>
              <w:left w:val="nil"/>
              <w:bottom w:val="nil"/>
              <w:right w:val="nil"/>
            </w:tcBorders>
          </w:tcPr>
          <w:p w:rsidR="0077619C" w:rsidRDefault="0077619C">
            <w:pPr>
              <w:pStyle w:val="ConsPlusNormal"/>
            </w:pPr>
            <w:r>
              <w:t>федеральный бюджет</w:t>
            </w:r>
          </w:p>
        </w:tc>
        <w:tc>
          <w:tcPr>
            <w:tcW w:w="1247" w:type="dxa"/>
            <w:tcBorders>
              <w:top w:val="nil"/>
              <w:left w:val="nil"/>
              <w:bottom w:val="nil"/>
              <w:right w:val="nil"/>
            </w:tcBorders>
          </w:tcPr>
          <w:p w:rsidR="0077619C" w:rsidRDefault="0077619C">
            <w:pPr>
              <w:pStyle w:val="ConsPlusNormal"/>
              <w:jc w:val="center"/>
            </w:pPr>
            <w:r>
              <w:t>230,00</w:t>
            </w:r>
          </w:p>
        </w:tc>
        <w:tc>
          <w:tcPr>
            <w:tcW w:w="1247" w:type="dxa"/>
            <w:tcBorders>
              <w:top w:val="nil"/>
              <w:left w:val="nil"/>
              <w:bottom w:val="nil"/>
              <w:right w:val="nil"/>
            </w:tcBorders>
          </w:tcPr>
          <w:p w:rsidR="0077619C" w:rsidRDefault="0077619C">
            <w:pPr>
              <w:pStyle w:val="ConsPlusNormal"/>
              <w:jc w:val="center"/>
            </w:pPr>
            <w:r>
              <w:t>890,00</w:t>
            </w:r>
          </w:p>
        </w:tc>
        <w:tc>
          <w:tcPr>
            <w:tcW w:w="1247" w:type="dxa"/>
            <w:tcBorders>
              <w:top w:val="nil"/>
              <w:left w:val="nil"/>
              <w:bottom w:val="nil"/>
              <w:right w:val="nil"/>
            </w:tcBorders>
          </w:tcPr>
          <w:p w:rsidR="0077619C" w:rsidRDefault="0077619C">
            <w:pPr>
              <w:pStyle w:val="ConsPlusNormal"/>
              <w:jc w:val="center"/>
            </w:pPr>
            <w:r>
              <w:t>900,00</w:t>
            </w:r>
          </w:p>
        </w:tc>
        <w:tc>
          <w:tcPr>
            <w:tcW w:w="1247" w:type="dxa"/>
            <w:tcBorders>
              <w:top w:val="nil"/>
              <w:left w:val="nil"/>
              <w:bottom w:val="nil"/>
              <w:right w:val="nil"/>
            </w:tcBorders>
          </w:tcPr>
          <w:p w:rsidR="0077619C" w:rsidRDefault="0077619C">
            <w:pPr>
              <w:pStyle w:val="ConsPlusNormal"/>
              <w:jc w:val="center"/>
            </w:pPr>
            <w:r>
              <w:t>900,00</w:t>
            </w:r>
          </w:p>
        </w:tc>
        <w:tc>
          <w:tcPr>
            <w:tcW w:w="1247" w:type="dxa"/>
            <w:tcBorders>
              <w:top w:val="nil"/>
              <w:left w:val="nil"/>
              <w:bottom w:val="nil"/>
              <w:right w:val="nil"/>
            </w:tcBorders>
          </w:tcPr>
          <w:p w:rsidR="0077619C" w:rsidRDefault="0077619C">
            <w:pPr>
              <w:pStyle w:val="ConsPlusNormal"/>
              <w:jc w:val="center"/>
            </w:pPr>
            <w:r>
              <w:t>900,00</w:t>
            </w:r>
          </w:p>
        </w:tc>
        <w:tc>
          <w:tcPr>
            <w:tcW w:w="1247" w:type="dxa"/>
            <w:tcBorders>
              <w:top w:val="nil"/>
              <w:left w:val="nil"/>
              <w:bottom w:val="nil"/>
              <w:right w:val="nil"/>
            </w:tcBorders>
          </w:tcPr>
          <w:p w:rsidR="0077619C" w:rsidRDefault="0077619C">
            <w:pPr>
              <w:pStyle w:val="ConsPlusNormal"/>
              <w:jc w:val="center"/>
            </w:pPr>
            <w:r>
              <w:t>900,00</w:t>
            </w:r>
          </w:p>
        </w:tc>
        <w:tc>
          <w:tcPr>
            <w:tcW w:w="1247" w:type="dxa"/>
            <w:tcBorders>
              <w:top w:val="nil"/>
              <w:left w:val="nil"/>
              <w:bottom w:val="nil"/>
              <w:right w:val="nil"/>
            </w:tcBorders>
          </w:tcPr>
          <w:p w:rsidR="0077619C" w:rsidRDefault="0077619C">
            <w:pPr>
              <w:pStyle w:val="ConsPlusNormal"/>
              <w:jc w:val="center"/>
            </w:pPr>
            <w:r>
              <w:t>4 720,00</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10.1.1.</w:t>
            </w:r>
          </w:p>
        </w:tc>
        <w:tc>
          <w:tcPr>
            <w:tcW w:w="3855" w:type="dxa"/>
            <w:tcBorders>
              <w:top w:val="nil"/>
              <w:left w:val="nil"/>
              <w:bottom w:val="nil"/>
              <w:right w:val="nil"/>
            </w:tcBorders>
          </w:tcPr>
          <w:p w:rsidR="0077619C" w:rsidRDefault="0077619C">
            <w:pPr>
              <w:pStyle w:val="ConsPlusNormal"/>
            </w:pPr>
            <w:r>
              <w:t>из них межбюджетные трансферты бюджету(ам)</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10.2.</w:t>
            </w:r>
          </w:p>
        </w:tc>
        <w:tc>
          <w:tcPr>
            <w:tcW w:w="3855" w:type="dxa"/>
            <w:tcBorders>
              <w:top w:val="nil"/>
              <w:left w:val="nil"/>
              <w:bottom w:val="nil"/>
              <w:right w:val="nil"/>
            </w:tcBorders>
          </w:tcPr>
          <w:p w:rsidR="0077619C" w:rsidRDefault="0077619C">
            <w:pPr>
              <w:pStyle w:val="ConsPlusNormal"/>
            </w:pPr>
            <w:r>
              <w:t>бюджеты государственных внебюджетных фондов Российской Федерации</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10.3.</w:t>
            </w:r>
          </w:p>
        </w:tc>
        <w:tc>
          <w:tcPr>
            <w:tcW w:w="3855" w:type="dxa"/>
            <w:tcBorders>
              <w:top w:val="nil"/>
              <w:left w:val="nil"/>
              <w:bottom w:val="nil"/>
              <w:right w:val="nil"/>
            </w:tcBorders>
          </w:tcPr>
          <w:p w:rsidR="0077619C" w:rsidRDefault="0077619C">
            <w:pPr>
              <w:pStyle w:val="ConsPlusNormal"/>
            </w:pPr>
            <w:r>
              <w:t>консолидированные бюджеты субъектов Российской Федерации</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r>
      <w:tr w:rsidR="0077619C">
        <w:tblPrEx>
          <w:tblBorders>
            <w:insideH w:val="none" w:sz="0" w:space="0" w:color="auto"/>
            <w:insideV w:val="none" w:sz="0" w:space="0" w:color="auto"/>
          </w:tblBorders>
        </w:tblPrEx>
        <w:tc>
          <w:tcPr>
            <w:tcW w:w="794" w:type="dxa"/>
            <w:tcBorders>
              <w:top w:val="nil"/>
              <w:left w:val="nil"/>
              <w:bottom w:val="nil"/>
              <w:right w:val="nil"/>
            </w:tcBorders>
          </w:tcPr>
          <w:p w:rsidR="0077619C" w:rsidRDefault="0077619C">
            <w:pPr>
              <w:pStyle w:val="ConsPlusNormal"/>
              <w:jc w:val="center"/>
            </w:pPr>
            <w:r>
              <w:t>10.3.1.</w:t>
            </w:r>
          </w:p>
        </w:tc>
        <w:tc>
          <w:tcPr>
            <w:tcW w:w="3855" w:type="dxa"/>
            <w:tcBorders>
              <w:top w:val="nil"/>
              <w:left w:val="nil"/>
              <w:bottom w:val="nil"/>
              <w:right w:val="nil"/>
            </w:tcBorders>
          </w:tcPr>
          <w:p w:rsidR="0077619C" w:rsidRDefault="0077619C">
            <w:pPr>
              <w:pStyle w:val="ConsPlusNormal"/>
            </w:pPr>
            <w:r>
              <w:t>из них межбюджетные трансферты бюджету(ам)</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c>
          <w:tcPr>
            <w:tcW w:w="1247" w:type="dxa"/>
            <w:tcBorders>
              <w:top w:val="nil"/>
              <w:left w:val="nil"/>
              <w:bottom w:val="nil"/>
              <w:right w:val="nil"/>
            </w:tcBorders>
          </w:tcPr>
          <w:p w:rsidR="0077619C" w:rsidRDefault="0077619C">
            <w:pPr>
              <w:pStyle w:val="ConsPlusNormal"/>
              <w:jc w:val="center"/>
            </w:pPr>
            <w:r>
              <w:t>0,00</w:t>
            </w:r>
          </w:p>
        </w:tc>
      </w:tr>
      <w:tr w:rsidR="0077619C">
        <w:tblPrEx>
          <w:tblBorders>
            <w:insideH w:val="none" w:sz="0" w:space="0" w:color="auto"/>
            <w:insideV w:val="none" w:sz="0" w:space="0" w:color="auto"/>
          </w:tblBorders>
        </w:tblPrEx>
        <w:tc>
          <w:tcPr>
            <w:tcW w:w="794" w:type="dxa"/>
            <w:tcBorders>
              <w:top w:val="nil"/>
              <w:left w:val="nil"/>
              <w:bottom w:val="single" w:sz="4" w:space="0" w:color="auto"/>
              <w:right w:val="nil"/>
            </w:tcBorders>
          </w:tcPr>
          <w:p w:rsidR="0077619C" w:rsidRDefault="0077619C">
            <w:pPr>
              <w:pStyle w:val="ConsPlusNormal"/>
              <w:jc w:val="center"/>
            </w:pPr>
            <w:r>
              <w:lastRenderedPageBreak/>
              <w:t>10.4.</w:t>
            </w:r>
          </w:p>
        </w:tc>
        <w:tc>
          <w:tcPr>
            <w:tcW w:w="3855" w:type="dxa"/>
            <w:tcBorders>
              <w:top w:val="nil"/>
              <w:left w:val="nil"/>
              <w:bottom w:val="single" w:sz="4" w:space="0" w:color="auto"/>
              <w:right w:val="nil"/>
            </w:tcBorders>
          </w:tcPr>
          <w:p w:rsidR="0077619C" w:rsidRDefault="0077619C">
            <w:pPr>
              <w:pStyle w:val="ConsPlusNormal"/>
            </w:pPr>
            <w:r>
              <w:t>внебюджетные источники</w:t>
            </w:r>
          </w:p>
        </w:tc>
        <w:tc>
          <w:tcPr>
            <w:tcW w:w="1247" w:type="dxa"/>
            <w:tcBorders>
              <w:top w:val="nil"/>
              <w:left w:val="nil"/>
              <w:bottom w:val="single" w:sz="4" w:space="0" w:color="auto"/>
              <w:right w:val="nil"/>
            </w:tcBorders>
          </w:tcPr>
          <w:p w:rsidR="0077619C" w:rsidRDefault="0077619C">
            <w:pPr>
              <w:pStyle w:val="ConsPlusNormal"/>
              <w:jc w:val="center"/>
            </w:pPr>
            <w:r>
              <w:t>0,00</w:t>
            </w:r>
          </w:p>
        </w:tc>
        <w:tc>
          <w:tcPr>
            <w:tcW w:w="1247" w:type="dxa"/>
            <w:tcBorders>
              <w:top w:val="nil"/>
              <w:left w:val="nil"/>
              <w:bottom w:val="single" w:sz="4" w:space="0" w:color="auto"/>
              <w:right w:val="nil"/>
            </w:tcBorders>
          </w:tcPr>
          <w:p w:rsidR="0077619C" w:rsidRDefault="0077619C">
            <w:pPr>
              <w:pStyle w:val="ConsPlusNormal"/>
              <w:jc w:val="center"/>
            </w:pPr>
            <w:r>
              <w:t>0,00</w:t>
            </w:r>
          </w:p>
        </w:tc>
        <w:tc>
          <w:tcPr>
            <w:tcW w:w="1247" w:type="dxa"/>
            <w:tcBorders>
              <w:top w:val="nil"/>
              <w:left w:val="nil"/>
              <w:bottom w:val="single" w:sz="4" w:space="0" w:color="auto"/>
              <w:right w:val="nil"/>
            </w:tcBorders>
          </w:tcPr>
          <w:p w:rsidR="0077619C" w:rsidRDefault="0077619C">
            <w:pPr>
              <w:pStyle w:val="ConsPlusNormal"/>
              <w:jc w:val="center"/>
            </w:pPr>
            <w:r>
              <w:t>0,00</w:t>
            </w:r>
          </w:p>
        </w:tc>
        <w:tc>
          <w:tcPr>
            <w:tcW w:w="1247" w:type="dxa"/>
            <w:tcBorders>
              <w:top w:val="nil"/>
              <w:left w:val="nil"/>
              <w:bottom w:val="single" w:sz="4" w:space="0" w:color="auto"/>
              <w:right w:val="nil"/>
            </w:tcBorders>
          </w:tcPr>
          <w:p w:rsidR="0077619C" w:rsidRDefault="0077619C">
            <w:pPr>
              <w:pStyle w:val="ConsPlusNormal"/>
              <w:jc w:val="center"/>
            </w:pPr>
            <w:r>
              <w:t>0,00</w:t>
            </w:r>
          </w:p>
        </w:tc>
        <w:tc>
          <w:tcPr>
            <w:tcW w:w="1247" w:type="dxa"/>
            <w:tcBorders>
              <w:top w:val="nil"/>
              <w:left w:val="nil"/>
              <w:bottom w:val="single" w:sz="4" w:space="0" w:color="auto"/>
              <w:right w:val="nil"/>
            </w:tcBorders>
          </w:tcPr>
          <w:p w:rsidR="0077619C" w:rsidRDefault="0077619C">
            <w:pPr>
              <w:pStyle w:val="ConsPlusNormal"/>
              <w:jc w:val="center"/>
            </w:pPr>
            <w:r>
              <w:t>0,00</w:t>
            </w:r>
          </w:p>
        </w:tc>
        <w:tc>
          <w:tcPr>
            <w:tcW w:w="1247" w:type="dxa"/>
            <w:tcBorders>
              <w:top w:val="nil"/>
              <w:left w:val="nil"/>
              <w:bottom w:val="single" w:sz="4" w:space="0" w:color="auto"/>
              <w:right w:val="nil"/>
            </w:tcBorders>
          </w:tcPr>
          <w:p w:rsidR="0077619C" w:rsidRDefault="0077619C">
            <w:pPr>
              <w:pStyle w:val="ConsPlusNormal"/>
              <w:jc w:val="center"/>
            </w:pPr>
            <w:r>
              <w:t>0,00</w:t>
            </w:r>
          </w:p>
        </w:tc>
        <w:tc>
          <w:tcPr>
            <w:tcW w:w="1247" w:type="dxa"/>
            <w:tcBorders>
              <w:top w:val="nil"/>
              <w:left w:val="nil"/>
              <w:bottom w:val="single" w:sz="4" w:space="0" w:color="auto"/>
              <w:right w:val="nil"/>
            </w:tcBorders>
          </w:tcPr>
          <w:p w:rsidR="0077619C" w:rsidRDefault="0077619C">
            <w:pPr>
              <w:pStyle w:val="ConsPlusNormal"/>
              <w:jc w:val="center"/>
            </w:pPr>
            <w:r>
              <w:t>0,00</w:t>
            </w:r>
          </w:p>
        </w:tc>
      </w:tr>
    </w:tbl>
    <w:p w:rsidR="0077619C" w:rsidRDefault="0077619C">
      <w:pPr>
        <w:sectPr w:rsidR="0077619C">
          <w:pgSz w:w="16838" w:h="11905" w:orient="landscape"/>
          <w:pgMar w:top="1701" w:right="1134" w:bottom="850" w:left="1134" w:header="0" w:footer="0" w:gutter="0"/>
          <w:cols w:space="720"/>
        </w:sectPr>
      </w:pPr>
    </w:p>
    <w:p w:rsidR="0077619C" w:rsidRDefault="0077619C">
      <w:pPr>
        <w:pStyle w:val="ConsPlusNormal"/>
        <w:ind w:firstLine="540"/>
        <w:jc w:val="both"/>
      </w:pPr>
    </w:p>
    <w:p w:rsidR="0077619C" w:rsidRDefault="0077619C">
      <w:pPr>
        <w:pStyle w:val="ConsPlusTitle"/>
        <w:jc w:val="center"/>
        <w:outlineLvl w:val="0"/>
      </w:pPr>
      <w:r>
        <w:t>6. Дополнительная информация</w:t>
      </w:r>
    </w:p>
    <w:p w:rsidR="0077619C" w:rsidRDefault="0077619C">
      <w:pPr>
        <w:pStyle w:val="ConsPlusNormal"/>
        <w:ind w:firstLine="540"/>
        <w:jc w:val="both"/>
      </w:pPr>
    </w:p>
    <w:p w:rsidR="0077619C" w:rsidRDefault="0077619C">
      <w:pPr>
        <w:pStyle w:val="ConsPlusNormal"/>
        <w:ind w:firstLine="540"/>
        <w:jc w:val="both"/>
      </w:pPr>
      <w:r>
        <w:t xml:space="preserve">Проект направлен на достижение цели, определенной </w:t>
      </w:r>
      <w:hyperlink r:id="rId16" w:history="1">
        <w:r>
          <w:rPr>
            <w:color w:val="0000FF"/>
          </w:rPr>
          <w:t>Указом</w:t>
        </w:r>
      </w:hyperlink>
      <w:r>
        <w:t xml:space="preserve"> Президента Российской Федерации от 7 мая 2018 г. N 204 в части решения задач и достижения стратегических целей по направлению "Образование".</w:t>
      </w:r>
    </w:p>
    <w:p w:rsidR="0077619C" w:rsidRDefault="0077619C">
      <w:pPr>
        <w:pStyle w:val="ConsPlusNormal"/>
        <w:spacing w:before="220"/>
        <w:ind w:firstLine="540"/>
        <w:jc w:val="both"/>
      </w:pPr>
      <w:r>
        <w:t xml:space="preserve">Реализация проекта способствует достижению стратегически значимых задач Основных </w:t>
      </w:r>
      <w:hyperlink r:id="rId17" w:history="1">
        <w:r>
          <w:rPr>
            <w:color w:val="0000FF"/>
          </w:rPr>
          <w:t>направлений</w:t>
        </w:r>
      </w:hyperlink>
      <w:r>
        <w:t xml:space="preserve"> деятельности Правительства Российской Федерации на период до 2024 года (утверждены Правительством Российской Федерации 29 сентября 2018 г.).</w:t>
      </w:r>
    </w:p>
    <w:p w:rsidR="0077619C" w:rsidRDefault="0077619C">
      <w:pPr>
        <w:pStyle w:val="ConsPlusNormal"/>
        <w:spacing w:before="220"/>
        <w:ind w:firstLine="540"/>
        <w:jc w:val="both"/>
      </w:pPr>
      <w:r>
        <w:t>Мероприятия национального проекта "Образование" прежде всего направлены на реализацию 4 ключевых направлений развития системы образования: обновление содержания, создание необходимой современной инфраструктуры, подготовка кадров для работы в системе, их переподготовка и повышение квалификации, а также создание наиболее эффективных механизмов управления отраслью.</w:t>
      </w:r>
    </w:p>
    <w:p w:rsidR="0077619C" w:rsidRDefault="0077619C">
      <w:pPr>
        <w:pStyle w:val="ConsPlusNormal"/>
        <w:spacing w:before="220"/>
        <w:ind w:firstLine="540"/>
        <w:jc w:val="both"/>
      </w:pPr>
      <w:r>
        <w:t>Федеральный проект "Современная школа" направлен на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77619C" w:rsidRDefault="0077619C">
      <w:pPr>
        <w:pStyle w:val="ConsPlusNormal"/>
        <w:spacing w:before="220"/>
        <w:ind w:firstLine="540"/>
        <w:jc w:val="both"/>
      </w:pPr>
      <w:r>
        <w:t>В целях обеспечения вхождения Российской Федерации в число 10 ведущих стран мира по качеству общего образования основой реализации федерального проекта станет обновление содержания и технологий преподавания общеобразовательных программ, в том числе обновление образовательных стандартов и примерных образовательных программ, в том числе в части развития воспитательной компоненты, а также вовлечение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w:t>
      </w:r>
    </w:p>
    <w:p w:rsidR="0077619C" w:rsidRDefault="0077619C">
      <w:pPr>
        <w:pStyle w:val="ConsPlusNormal"/>
        <w:spacing w:before="220"/>
        <w:ind w:firstLine="540"/>
        <w:jc w:val="both"/>
      </w:pPr>
      <w:r>
        <w:t>Будут внедрены механизмы обучения детей по индивидуальным учебным планам, предусматривающие снятие правовых и административных барьеров для реализации образовательных программ в сетевой форме, с поэтапным ростом числа организаций, реализующих общеобразовательные программы в сетевой форме, от общего количества организаций, реализующих указанные программы, в том числе в 2019 году - не менее 3%, в 2020 - не менее 10%, в 2021 - не менее 20%, в 2022 - не менее 35%, в 2023 - не менее 50% и в 2024 году - не менее 70%.</w:t>
      </w:r>
    </w:p>
    <w:p w:rsidR="0077619C" w:rsidRDefault="0077619C">
      <w:pPr>
        <w:pStyle w:val="ConsPlusNormal"/>
        <w:spacing w:before="220"/>
        <w:ind w:firstLine="540"/>
        <w:jc w:val="both"/>
      </w:pPr>
      <w:r>
        <w:t>В рамках федерального проекта будут решены задачи обновления содержания и создания необходимых инфраструктурных условий, в том числе в целях обеспечения условий для внедрения обновленных образовательных программ и методов обучения планируются следующие результаты (задача развития кадров для системы общего образования будет решаться в рамках федерального проекта "Учитель будущего"):</w:t>
      </w:r>
    </w:p>
    <w:p w:rsidR="0077619C" w:rsidRDefault="0077619C">
      <w:pPr>
        <w:pStyle w:val="ConsPlusNormal"/>
        <w:spacing w:before="220"/>
        <w:ind w:firstLine="540"/>
        <w:jc w:val="both"/>
      </w:pPr>
      <w:r>
        <w:t>- будет продолжена реализация программы по созданию новых мест в общеобразовательных организациях, а также к 2021 году будет полностью ликвидировано обучение в 3-ю смену;</w:t>
      </w:r>
    </w:p>
    <w:p w:rsidR="0077619C" w:rsidRDefault="0077619C">
      <w:pPr>
        <w:pStyle w:val="ConsPlusNormal"/>
        <w:spacing w:before="220"/>
        <w:ind w:firstLine="540"/>
        <w:jc w:val="both"/>
      </w:pPr>
      <w:r>
        <w:t>- будет создано 24,5 тыс. новых мест в общеобразовательных организациях, расположенных в сельской местности, в том числе 11,7 тыс. новых мест за счет целевой поддержки из федерального бюджета;</w:t>
      </w:r>
    </w:p>
    <w:p w:rsidR="0077619C" w:rsidRDefault="0077619C">
      <w:pPr>
        <w:pStyle w:val="ConsPlusNormal"/>
        <w:spacing w:before="220"/>
        <w:ind w:firstLine="540"/>
        <w:jc w:val="both"/>
      </w:pPr>
      <w:r>
        <w:t xml:space="preserve">- в 800 отдельных организациях, осуществляющих образовательную деятельность исключительно по адаптированным общеобразовательным программам, будет внедрена </w:t>
      </w:r>
      <w:r>
        <w:lastRenderedPageBreak/>
        <w:t>современная образовательная и безбарьерная среда;</w:t>
      </w:r>
    </w:p>
    <w:p w:rsidR="0077619C" w:rsidRDefault="0077619C">
      <w:pPr>
        <w:pStyle w:val="ConsPlusNormal"/>
        <w:spacing w:before="220"/>
        <w:ind w:firstLine="540"/>
        <w:jc w:val="both"/>
      </w:pPr>
      <w:r>
        <w:t>- в 16 тыс. школ в сельской местности и малых городах будет создана материально-техническая база центров коллективного пользования для реализации образовательных программ цифрового и гуманитарного профилей;</w:t>
      </w:r>
    </w:p>
    <w:p w:rsidR="0077619C" w:rsidRDefault="0077619C">
      <w:pPr>
        <w:pStyle w:val="ConsPlusNormal"/>
        <w:spacing w:before="220"/>
        <w:ind w:firstLine="540"/>
        <w:jc w:val="both"/>
      </w:pPr>
      <w:r>
        <w:t>- будут разработаны новые государственно-частные механизмы развития инфраструктуры системы образования, в том числе будут созданы 25 пилотных школ нового типа с привлечением негосударственных средств;</w:t>
      </w:r>
    </w:p>
    <w:p w:rsidR="0077619C" w:rsidRDefault="0077619C">
      <w:pPr>
        <w:pStyle w:val="ConsPlusNormal"/>
        <w:spacing w:before="220"/>
        <w:ind w:firstLine="540"/>
        <w:jc w:val="both"/>
      </w:pPr>
      <w:r>
        <w:t>- не менее 70% обучающихся общеобразовательных организаций вовлечены в различные формы сопровождения и наставничества, в том числе в 2019 году - не менее 3%, в 2020 - не менее 10%, в 2021 - не менее 20%, 2022 - не менее 35%, 2023 - не менее 50%. В наставники обучающихся будут привлечены преподаватели вузов, работники научных организаций, представители предприятий реального сектора экономики, деятели культуры, искусства, спортсмены, что будет способствовать развитию талантов школьников, их личностному и профессиональному самоопределению.</w:t>
      </w:r>
    </w:p>
    <w:p w:rsidR="0077619C" w:rsidRDefault="0077619C">
      <w:pPr>
        <w:pStyle w:val="ConsPlusNormal"/>
        <w:spacing w:before="220"/>
        <w:ind w:firstLine="540"/>
        <w:jc w:val="both"/>
      </w:pPr>
      <w:r>
        <w:t>В целях обеспечения мониторинга динамики значений целевого показателя национального проекта предусмотрено внедрение во всех общеобразовательных организациях системы оценки качества общего образования на основе практики международных исследований качества подготовки обучающихся, что позволит каждой образовательной организации, муниципальным и региональным органам управления образованием отслеживать динамику показателей подготовки обучающихся и принимать соответствующие решения.</w:t>
      </w:r>
    </w:p>
    <w:p w:rsidR="0077619C" w:rsidRDefault="0077619C">
      <w:pPr>
        <w:pStyle w:val="ConsPlusNormal"/>
        <w:spacing w:before="220"/>
        <w:ind w:firstLine="540"/>
        <w:jc w:val="both"/>
      </w:pPr>
      <w:r>
        <w:t>Для реализации возможности обучения детей по индивидуальным учебным планам на всей территории Российской Федерации планируется внесение изменений в отраслевое законодательство, в том числе в части права привлечения в общеобразовательные организации специалистов из других сфер, студентов, аспирантов и специалистов из реального сектора экономики.</w:t>
      </w:r>
    </w:p>
    <w:p w:rsidR="0077619C" w:rsidRDefault="0077619C">
      <w:pPr>
        <w:pStyle w:val="ConsPlusNormal"/>
        <w:spacing w:before="220"/>
        <w:ind w:firstLine="540"/>
        <w:jc w:val="both"/>
      </w:pPr>
      <w:r>
        <w:t>Особое внимание будет уделено совершенствованию методов обучения предметной области "Технология". Так, во всех субъектах Российской Федерации будет обеспечена возможность изучать предметную область "Технология" на базе высокооснащенных организаций, в том числе детских технопарков "Кванториум". Для учителей предметной области "Технология" будут реализованы инновационные программы повышения квалификации в детских технопарках "Кванториум", образовательных организациях высшего образования и профессиональных образовательных организациях.</w:t>
      </w:r>
    </w:p>
    <w:p w:rsidR="0077619C" w:rsidRDefault="0077619C">
      <w:pPr>
        <w:pStyle w:val="ConsPlusNormal"/>
        <w:spacing w:before="220"/>
        <w:ind w:firstLine="540"/>
        <w:jc w:val="both"/>
      </w:pPr>
      <w:r>
        <w:t>Реализация федерального проекта носит межведомственный и системный характер, ведет к достижению целевых показателей национального проекта "Образование", федеральных проектов "Успех каждого ребенка" и "Учитель будущего" национального проекта "Образование", а также способствует достижению целей других национальных проектов.</w:t>
      </w:r>
    </w:p>
    <w:p w:rsidR="0077619C" w:rsidRDefault="0077619C">
      <w:pPr>
        <w:pStyle w:val="ConsPlusNormal"/>
        <w:spacing w:before="220"/>
        <w:ind w:firstLine="540"/>
        <w:jc w:val="both"/>
      </w:pPr>
      <w:r>
        <w:t>Федеральный проект "Успех каждого ребенка" направлен на достижение цели национального проекта по воспитанию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Цель будет достигнута за счет реализации целевой модели развития региональных систем дополнительного образования детей, включающей мероприятия по созданию конкурентной среды и повышению доступности и качества дополнительного образования детей, практику механизмов персонифицированного финансирования, внедрение эффективной системы управления сферой дополнительного образования детей, предусматривающей учет потребностей и возможностей детей различных категорий, в том числе детей с ограниченными возможностями здоровья, детей, проживающих в сельской местности, детей, попавших в трудную жизненную ситуацию.</w:t>
      </w:r>
    </w:p>
    <w:p w:rsidR="0077619C" w:rsidRDefault="0077619C">
      <w:pPr>
        <w:pStyle w:val="ConsPlusNormal"/>
        <w:spacing w:before="220"/>
        <w:ind w:firstLine="540"/>
        <w:jc w:val="both"/>
      </w:pPr>
      <w:r>
        <w:lastRenderedPageBreak/>
        <w:t>Будут внедрены механизмы обучения детей по индивидуальным учебным планам, предусматривающие снятие правовых и административных барьеров для реализации образовательных программ в сетевой форме, с поэтапным ростом числа организаций, реализующих общеобразовательные программы в сетевой форме, от общего количества организаций, реализующих указанные программы, в том числе в 2019 году - не менее 3%, в 2020 - не менее 10%, в 2021 - не менее 20%, в 2022 - не менее 35%, в 2023 - не менее 50% и в 2024 году - не менее 70%.</w:t>
      </w:r>
    </w:p>
    <w:p w:rsidR="0077619C" w:rsidRDefault="0077619C">
      <w:pPr>
        <w:pStyle w:val="ConsPlusNormal"/>
        <w:spacing w:before="220"/>
        <w:ind w:firstLine="540"/>
        <w:jc w:val="both"/>
      </w:pPr>
      <w:r>
        <w:t xml:space="preserve">Федеральным проектом предусмотрено развитие механизмов ранней профессиональной ориентации ребенка и индивидуального учебного плана в соответствии с выбранными профессиональными компетенциями в рамках реализации проектов </w:t>
      </w:r>
      <w:hyperlink r:id="rId18" w:history="1">
        <w:r>
          <w:rPr>
            <w:color w:val="0000FF"/>
          </w:rPr>
          <w:t>"Билет в будущее"</w:t>
        </w:r>
      </w:hyperlink>
      <w:r>
        <w:t xml:space="preserve"> и "Проектория", а также "Сириус.Онлайн", "Уроки настоящего" и других аналогичных платформ, направленных на раннюю профессиональную ориентацию обучающихся, что позволит активно вовлекать обучающихся в события по самоопределению, предоставляя им предложения по дальнейшему развитию в выбранной сфере деятельности.</w:t>
      </w:r>
    </w:p>
    <w:p w:rsidR="0077619C" w:rsidRDefault="0077619C">
      <w:pPr>
        <w:pStyle w:val="ConsPlusNormal"/>
        <w:spacing w:before="220"/>
        <w:ind w:firstLine="540"/>
        <w:jc w:val="both"/>
      </w:pPr>
      <w:r>
        <w:t>Активное участие в реализации проекта примут представители реального сектора экономики, ведущие научные деятели, изобретатели и предприниматели; обучающиеся смогут знакомиться с высокотехнологическими отраслями, попробовать себя в решении практических задач, выбрать наиболее интересную и соответствующую их способностям отрасль и профессию.</w:t>
      </w:r>
    </w:p>
    <w:p w:rsidR="0077619C" w:rsidRDefault="0077619C">
      <w:pPr>
        <w:pStyle w:val="ConsPlusNormal"/>
        <w:spacing w:before="220"/>
        <w:ind w:firstLine="540"/>
        <w:jc w:val="both"/>
      </w:pPr>
      <w:r>
        <w:t>В рамках федерального проекта предусмотрена поддержка реализации региональных мероприятий по модернизации инфраструктуры системы дополнительного образования детей и повышения ее доступности за счет создания к 2021 году 900 тыс. новых мест дополнительного образования детей, в том числе в сельской местности, а к 2024 году обновление материально-технической базы для занятий физической культурой и спортом в общеобразовательных организациях, расположенных в сельской местности, что позволит создать сеть спортивных секций и вовлечь в них не менее 935 тыс. детей.</w:t>
      </w:r>
    </w:p>
    <w:p w:rsidR="0077619C" w:rsidRDefault="0077619C">
      <w:pPr>
        <w:pStyle w:val="ConsPlusNormal"/>
        <w:spacing w:before="220"/>
        <w:ind w:firstLine="540"/>
        <w:jc w:val="both"/>
      </w:pPr>
      <w:r>
        <w:t>Развитие дистанционных форм дополнительного образования и реализация таких проектов, как мобильный детский технопарк "Кванториум", позволит к 2024 году охватить качественным дополнительным образованием школьников, в том числе проживающих в сельской местности, малых городах и труднодоступных территориях.</w:t>
      </w:r>
    </w:p>
    <w:p w:rsidR="0077619C" w:rsidRDefault="0077619C">
      <w:pPr>
        <w:pStyle w:val="ConsPlusNormal"/>
        <w:spacing w:before="220"/>
        <w:ind w:firstLine="540"/>
        <w:jc w:val="both"/>
      </w:pPr>
      <w:r>
        <w:t>Расширится практика использования дистанционных технологий для реализации дополнительных общеобразовательных программ, что позволит охватить не менее 70% детей с ограниченными возможностями здоровья.</w:t>
      </w:r>
    </w:p>
    <w:p w:rsidR="0077619C" w:rsidRDefault="0077619C">
      <w:pPr>
        <w:pStyle w:val="ConsPlusNormal"/>
        <w:spacing w:before="220"/>
        <w:ind w:firstLine="540"/>
        <w:jc w:val="both"/>
      </w:pPr>
      <w:r>
        <w:t>Развитие одаренных и проявивших выдающиеся способности детей продолжится в центрах выявления, поддержки и развития способностей и талантов у детей и молодежи, созданных с учетом опыта Образовательного фонда "Талант и успех" (по принципу Образовательного центра "Сириус" - круглогодичного образовательного центра, реализующего краткосрочные интенсивные образовательные программы для детей, проявивших выдающиеся способности, с целью их развития по трем направлениям: наука, спорт, искусство, а также шахматы). Подобные центры к 2024 году будут созданы во всех субъектах Российской Федерации.</w:t>
      </w:r>
    </w:p>
    <w:p w:rsidR="0077619C" w:rsidRDefault="0077619C">
      <w:pPr>
        <w:pStyle w:val="ConsPlusNormal"/>
        <w:spacing w:before="220"/>
        <w:ind w:firstLine="540"/>
        <w:jc w:val="both"/>
      </w:pPr>
      <w:r>
        <w:t xml:space="preserve">В целях формирования ключевых навыков и компетенций детей, соответствующих приоритетным направлениям технологического развития страны, в рамках федерального проекта предусмотрена поддержка в форме субсидий из федерального бюджета на создание в каждом населенном пункте численностью более 60 тыс. человек детских технопарков "Кванториум" (всего - 245 детских технопарков "Кванториум" в Российской Федерации в 2024 году). Также планируются гранты на создание не менее 100 центров,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w:t>
      </w:r>
      <w:r>
        <w:lastRenderedPageBreak/>
        <w:t>деятельность центров компетенций Национальной технологической инициативы.</w:t>
      </w:r>
    </w:p>
    <w:p w:rsidR="0077619C" w:rsidRDefault="0077619C">
      <w:pPr>
        <w:pStyle w:val="ConsPlusNormal"/>
        <w:spacing w:before="220"/>
        <w:ind w:firstLine="540"/>
        <w:jc w:val="both"/>
      </w:pPr>
      <w:r>
        <w:t>Кроме того, не менее 70% обучающихся по программам дополнительного образования детей будут вовлечены в различные формы сопровождения и наставничества, в том числе в 2019 году - не менее 5%, в 2020 - не менее 10%, в 2021 - не менее 20%, 2022 - не менее 35%, 2023 - не менее 50%. В наставники обучающихся будут привлечены преподаватели вузов, работники научных организаций, представители предприятий реального сектора экономики, деятели культуры, искусства, спортсмены, что будет способствовать развитию талантов школьников, их личностному и профессиональному самоопределению.</w:t>
      </w:r>
    </w:p>
    <w:p w:rsidR="0077619C" w:rsidRDefault="0077619C">
      <w:pPr>
        <w:pStyle w:val="ConsPlusNormal"/>
        <w:spacing w:before="220"/>
        <w:ind w:firstLine="540"/>
        <w:jc w:val="both"/>
      </w:pPr>
      <w:r>
        <w:t>По итогам реализации федерального проекта охват детей дополнительным образованием к 2024 году достигнет 80%, в том числе не менее 25% детей будут обучаться по дополнительным общеобразовательным программам естественнонаучной и технической направленностей. В результате 100% детей будет обеспечена гармоничная образовательная среда, предусматривающая опору на исторические и национально-культурные традиции, духовно-нравственные ценности народов Российской Федерации, а также предпосылки для прорывных направлений в формирующемся новом технологическом укладе.</w:t>
      </w:r>
    </w:p>
    <w:p w:rsidR="0077619C" w:rsidRDefault="0077619C">
      <w:pPr>
        <w:pStyle w:val="ConsPlusNormal"/>
        <w:spacing w:before="220"/>
        <w:ind w:firstLine="540"/>
        <w:jc w:val="both"/>
      </w:pPr>
      <w:r>
        <w:t>Реализация федерального проекта носит межведомственный и системный характер, ведет к достижению целевых показателей национального проекта "Образование", федерального проекта "Современная школа" национального проекта "Образование", а также способствует достижению целей других национальных проектов.</w:t>
      </w:r>
    </w:p>
    <w:p w:rsidR="0077619C" w:rsidRDefault="0077619C">
      <w:pPr>
        <w:pStyle w:val="ConsPlusNormal"/>
        <w:spacing w:before="220"/>
        <w:ind w:firstLine="540"/>
        <w:jc w:val="both"/>
      </w:pPr>
      <w:r>
        <w:t>Федеральный проект "Поддержка семей, имеющих детей" направлен на оказание комплексной психолого-педагогической и информационно-просветительской поддержки родителям, создание условий для раннего развития детей в возрасте до трех лет, реализацию программ психолого-педагогической, методической и консультативной помощи родителям детей, получающих образование в семье.</w:t>
      </w:r>
    </w:p>
    <w:p w:rsidR="0077619C" w:rsidRDefault="0077619C">
      <w:pPr>
        <w:pStyle w:val="ConsPlusNormal"/>
        <w:spacing w:before="220"/>
        <w:ind w:firstLine="540"/>
        <w:jc w:val="both"/>
      </w:pPr>
      <w:r>
        <w:t>Федеральный проект предусматривает создание, наполнение и функционирование федерального портала информационно-просветительской поддержки родителей, позволяющего оказывать различную консультационную помощь родителям, обеспечивать взаимодействие с образовательными организациями и родительским сообществом. Во всех субъектах Российской Федерации будет реализована система информирования родителей по вопросам образования детей, в том числе на площадках объектов социальной инфраструктуры, включающая распространение типовых информационных и методических пособий для родителей по вопросам развития, воспитания и обучения детей, в том числе раннего развития детей в возрасте до трех лет и детей с ограниченными возможностями здоровья.</w:t>
      </w:r>
    </w:p>
    <w:p w:rsidR="0077619C" w:rsidRDefault="0077619C">
      <w:pPr>
        <w:pStyle w:val="ConsPlusNormal"/>
        <w:spacing w:before="220"/>
        <w:ind w:firstLine="540"/>
        <w:jc w:val="both"/>
      </w:pPr>
      <w:r>
        <w:t xml:space="preserve">Кроме того, наряду с реализацией </w:t>
      </w:r>
      <w:hyperlink r:id="rId19" w:history="1">
        <w:r>
          <w:rPr>
            <w:color w:val="0000FF"/>
          </w:rPr>
          <w:t>Концепции</w:t>
        </w:r>
      </w:hyperlink>
      <w:r>
        <w:t xml:space="preserve"> развития психологической службы в системе образования в Российской Федерации на период до 2025 года, утвержденной Министром образования и науки Российской Федерации 19 декабря 2017 г., федеральный проект предусматривает предоставление грантов из федерального бюджета некоммерческим организациям для оказания услуг по психолого-педагогическому, методическому и консультативному сопровождению родителей обучающихся и образовательных организаций. Также федеральный проект предполагает создание системы непрерывного методического сопровождения образовательных организаций и некоммерческих организаций, внедрение системы оценки качества предоставляемых услуг.</w:t>
      </w:r>
    </w:p>
    <w:p w:rsidR="0077619C" w:rsidRDefault="0077619C">
      <w:pPr>
        <w:pStyle w:val="ConsPlusNormal"/>
        <w:spacing w:before="220"/>
        <w:ind w:firstLine="540"/>
        <w:jc w:val="both"/>
      </w:pPr>
      <w:r>
        <w:t>К 2024 году во всех субъектах Российской Федерации будут функционировать центры помощи родителям; не менее 20 миллионов граждан, в том числе родители (законные представители) детей, граждане, желающие принять на воспитание в свои семьи детей, оставшихся без попечения родителей, - получат психолого-педагогическую, методическую и консультативную помощь, в том числе через федеральный портал.</w:t>
      </w:r>
    </w:p>
    <w:p w:rsidR="0077619C" w:rsidRDefault="0077619C">
      <w:pPr>
        <w:pStyle w:val="ConsPlusNormal"/>
        <w:spacing w:before="220"/>
        <w:ind w:firstLine="540"/>
        <w:jc w:val="both"/>
      </w:pPr>
      <w:r>
        <w:lastRenderedPageBreak/>
        <w:t>Реализация федерального проекта носит межведомственный и системный характер, ведет к достижению целей других федеральных проектов национального проекта "Образование", а также способствует достижению целей других национальных проектов.</w:t>
      </w:r>
    </w:p>
    <w:p w:rsidR="0077619C" w:rsidRDefault="0077619C">
      <w:pPr>
        <w:pStyle w:val="ConsPlusNormal"/>
        <w:spacing w:before="220"/>
        <w:ind w:firstLine="540"/>
        <w:jc w:val="both"/>
      </w:pPr>
      <w:r>
        <w:t>Федеральный проект "Цифровая образовательная среда" направлен на создание к 2024 году современной и безопасной цифровой образовательной среды, обеспечивающей высокое качество и доступность образования всех видов и уровней.</w:t>
      </w:r>
    </w:p>
    <w:p w:rsidR="0077619C" w:rsidRDefault="0077619C">
      <w:pPr>
        <w:pStyle w:val="ConsPlusNormal"/>
        <w:spacing w:before="220"/>
        <w:ind w:firstLine="540"/>
        <w:jc w:val="both"/>
      </w:pPr>
      <w:r>
        <w:t>В рамках реализации федерального проекта планируется создать Центр цифровой трансформации образования, на базе которого будет осуществляться организационно-управленческая, методическая, аналитическая и экспертная деятельность, направленная на обеспечение высокого качества и доступности образования всех видов и уровней, а также обучение управленческих команд субъектов Российской Федерации.</w:t>
      </w:r>
    </w:p>
    <w:p w:rsidR="0077619C" w:rsidRDefault="0077619C">
      <w:pPr>
        <w:pStyle w:val="ConsPlusNormal"/>
        <w:spacing w:before="220"/>
        <w:ind w:firstLine="540"/>
        <w:jc w:val="both"/>
      </w:pPr>
      <w:r>
        <w:t xml:space="preserve">Также будет внедрена </w:t>
      </w:r>
      <w:hyperlink r:id="rId20" w:history="1">
        <w:r>
          <w:rPr>
            <w:color w:val="0000FF"/>
          </w:rPr>
          <w:t>целевая модель</w:t>
        </w:r>
      </w:hyperlink>
      <w:r>
        <w:t xml:space="preserve"> цифровой образовательной среды, которая позволит во всех образовательных организациях на территории Российской Федерации создать профили "цифровых компетенций" для обучающихся, педагогов и административно-управленческого персонала, конструировать и реализовывать индивидуальные учебные планы (программы), в том числе с правом зачета результатов прохождения онлайн-курсов при прохождении аттестационных мероприятий, автоматизировать рутинные административные, управленческие и обеспечивающие процессы; проводить процедуры оценки качества образования. Будет обеспечена оптимизация деятельности образовательных организаций, перевод отчетности образовательных организаций в электронный вид и ее автоматическое формирование.</w:t>
      </w:r>
    </w:p>
    <w:p w:rsidR="0077619C" w:rsidRDefault="0077619C">
      <w:pPr>
        <w:pStyle w:val="ConsPlusNormal"/>
        <w:spacing w:before="220"/>
        <w:ind w:firstLine="540"/>
        <w:jc w:val="both"/>
      </w:pPr>
      <w:r>
        <w:t>Основой реализации проекта станет создание и внедрение федеральной информационно-сервисной платформы цифровой образовательной среды, набора типовых информационных решений. Платформа будет разработана с активным участием профессиональных сообществ и будет построена по "модульному" принципу; при этом непрерывное наполнение платформы образовательным контентом будет осуществляться как за счет федеральной поддержки, так и за счет частных средств, самими физическими и юридическими лицами, в том числе педагогами, учащимися и т.д.</w:t>
      </w:r>
    </w:p>
    <w:p w:rsidR="0077619C" w:rsidRDefault="0077619C">
      <w:pPr>
        <w:pStyle w:val="ConsPlusNormal"/>
        <w:spacing w:before="220"/>
        <w:ind w:firstLine="540"/>
        <w:jc w:val="both"/>
      </w:pPr>
      <w:r>
        <w:t>В целях повышения уровня качества образования во всех субъектах Российской Федерации все образовательные организации будут обеспечены стабильным и быстрым Интернет-соединением, будет разработана электронная платформа-навигатор по основным и дополнительным профессиональным образовательным программам различных форм и сервисам трудоустройства, а также обеспечена интеграция актуальных региональных информационных ресурсов с федеральной информационно-сервисной платформой цифровой образовательной среды. Образовательные организации всех типов обновят информационное наполнение и функциональные возможности официальных сайтов.</w:t>
      </w:r>
    </w:p>
    <w:p w:rsidR="0077619C" w:rsidRDefault="0077619C">
      <w:pPr>
        <w:pStyle w:val="ConsPlusNormal"/>
        <w:spacing w:before="220"/>
        <w:ind w:firstLine="540"/>
        <w:jc w:val="both"/>
      </w:pPr>
      <w:r>
        <w:t xml:space="preserve">В целях обеспечения создания современной цифровой образовательной среды в рамках федерального проекта в Российской Федерации планируется использовать при реализации основных образовательных программ современные технологии, в том числе технологии виртуальной и дополненной реальности и "цифровых двойников", создать сеть из 340 </w:t>
      </w:r>
      <w:hyperlink r:id="rId21" w:history="1">
        <w:r>
          <w:rPr>
            <w:color w:val="0000FF"/>
          </w:rPr>
          <w:t>центров</w:t>
        </w:r>
      </w:hyperlink>
      <w:r>
        <w:t xml:space="preserve"> цифрового образования для детей "IT-куб". "IT-куб" - это среда для, формирования у ребенка базовых и углубленных знаний, в области IT-технологий. Реализация проекта будет способствовать достижению лидирующей позиции Российской Федерации на рынке IT-технологий, обеспечению технологического прорыва.</w:t>
      </w:r>
    </w:p>
    <w:p w:rsidR="0077619C" w:rsidRDefault="0077619C">
      <w:pPr>
        <w:pStyle w:val="ConsPlusNormal"/>
        <w:spacing w:before="220"/>
        <w:ind w:firstLine="540"/>
        <w:jc w:val="both"/>
      </w:pPr>
      <w:r>
        <w:t>Проект носит межведомственный и системный характер, ведет к достижению целевых показателей национального проекта "Образование", других федеральных проектов национального проекта "Образование", а также достижению целей федерального проекта "Цифровая инфраструктура" национального проекта "Цифровая экономика".</w:t>
      </w:r>
    </w:p>
    <w:p w:rsidR="0077619C" w:rsidRDefault="0077619C">
      <w:pPr>
        <w:pStyle w:val="ConsPlusNormal"/>
        <w:spacing w:before="220"/>
        <w:ind w:firstLine="540"/>
        <w:jc w:val="both"/>
      </w:pPr>
      <w:r>
        <w:lastRenderedPageBreak/>
        <w:t>Федеральный проект "Учитель будущего" направлен на внедрение национальной системы учительского роста, охватывающей не менее 50% учителей общеобразовательных организаций Российской Федерации.</w:t>
      </w:r>
    </w:p>
    <w:p w:rsidR="0077619C" w:rsidRDefault="0077619C">
      <w:pPr>
        <w:pStyle w:val="ConsPlusNormal"/>
        <w:spacing w:before="220"/>
        <w:ind w:firstLine="540"/>
        <w:jc w:val="both"/>
      </w:pPr>
      <w:r>
        <w:t>В рамках реализации федерального проекта будет организована системная работа по непрерывному развитию профессионального мастерства работников системы образования и существенно обновлено содержание программ повышения квалификации. Основой проекта станет формирование условий (системы)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w:t>
      </w:r>
    </w:p>
    <w:p w:rsidR="0077619C" w:rsidRDefault="0077619C">
      <w:pPr>
        <w:pStyle w:val="ConsPlusNormal"/>
        <w:spacing w:before="220"/>
        <w:ind w:firstLine="540"/>
        <w:jc w:val="both"/>
      </w:pPr>
      <w:r>
        <w:t>Так, в рамках федерального проекта будет проведена работа по повышению профессионального мастерства работников образования на базе созданных федеральных сетей Центров непрерывного развития профессионального мастерства работников системы образования, Центров технологической поддержки образования для повышения квалификации учителей по предметным областям естественнонаучного цикла с использованием ресурсов современных технологических образовательных площадок, а также посредством онлайн-образования, будет методически и организационно поддержано "горизонтальное обучение" педагогов и управленцев через сетевые профессиональные сообщества.</w:t>
      </w:r>
    </w:p>
    <w:p w:rsidR="0077619C" w:rsidRDefault="0077619C">
      <w:pPr>
        <w:pStyle w:val="ConsPlusNormal"/>
        <w:spacing w:before="220"/>
        <w:ind w:firstLine="540"/>
        <w:jc w:val="both"/>
      </w:pPr>
      <w:r>
        <w:t>Не менее 70% учителей в возрасте до 35 лет будут вовлечены в различные формы поддержки и сопровождения в первые три года работы. Мероприятие предусматривает вовлечение в систему сопровождения специалистов-практиков, а также представителей профессорско-преподавательского состава вузов, что будет способствовать повышению уровня профессионального мастерства и качества преподавания. Кроме того, будет внедрена практика добровольной и независимой оценки профессиональной квалификации педагогических работников, что позволит каждому желающему оценить свои профессиональные дефициты и обеспечить построение плана собственного развития. Добровольную оценку пройдут не менее 10% педагогических работников к 2024 году, в том числе (нарастающим итогом) в 2019 году - не менее 0,2%, в 2020 - не менее 0,8%, в 2021 - не менее 1,4%, в 2022 - не менее 2,0%, в 2023 - не менее 5%.</w:t>
      </w:r>
    </w:p>
    <w:p w:rsidR="0077619C" w:rsidRDefault="0077619C">
      <w:pPr>
        <w:pStyle w:val="ConsPlusNormal"/>
        <w:spacing w:before="220"/>
        <w:ind w:firstLine="540"/>
        <w:jc w:val="both"/>
      </w:pPr>
      <w:r>
        <w:t>Кроме того, будут разработаны и внедрены модели единых требований и стандартов для оценки компетенций педагогических работников общего, дополнительного образования детей и среднего профессионального образования. Будет введена также национальная система учительского роста педагогических работников, в том числе внесены изменения в номенклатуру должностей педагогических работников, должностей руководителей образовательных организаций. Введение системы позволит обеспечить условия для карьерного роста учителя, в том числе на основе учета достижений педагога. Во всех субъектах Российской Федерации будет внедрена система аттестации руководителей общеобразовательных организаций.</w:t>
      </w:r>
    </w:p>
    <w:p w:rsidR="0077619C" w:rsidRDefault="0077619C">
      <w:pPr>
        <w:pStyle w:val="ConsPlusNormal"/>
        <w:spacing w:before="220"/>
        <w:ind w:firstLine="540"/>
        <w:jc w:val="both"/>
      </w:pPr>
      <w:r>
        <w:t>В результате повысится социальный статус российских педагогов и работников образования, что станет дополнительным стимулом для привлечения молодых и амбициозных специалистов, повышения качества российского образования в целом.</w:t>
      </w:r>
    </w:p>
    <w:p w:rsidR="0077619C" w:rsidRDefault="0077619C">
      <w:pPr>
        <w:pStyle w:val="ConsPlusNormal"/>
        <w:spacing w:before="220"/>
        <w:ind w:firstLine="540"/>
        <w:jc w:val="both"/>
      </w:pPr>
      <w:r>
        <w:t>Реализация федерального проекта носит межведомственный и системный характер, ведет к достижению целевых показателей национального проекта "Образование", федерального проекта "Успех каждого ребенка" национального проекта "Образование", а также способствует достижению целей других национальных проектов.</w:t>
      </w:r>
    </w:p>
    <w:p w:rsidR="0077619C" w:rsidRDefault="0077619C">
      <w:pPr>
        <w:pStyle w:val="ConsPlusNormal"/>
        <w:spacing w:before="220"/>
        <w:ind w:firstLine="540"/>
        <w:jc w:val="both"/>
      </w:pPr>
      <w:r>
        <w:t xml:space="preserve">Федеральный проект "Молодые профессионалы (Повышение конкурентоспособности профессионального образования)" направлен на модернизацию профессионального образования посредством внедрения адаптивных, практико-ориентированных и гибких образовательных </w:t>
      </w:r>
      <w:r>
        <w:lastRenderedPageBreak/>
        <w:t>программ, а также обновление материально-технической базы.</w:t>
      </w:r>
    </w:p>
    <w:p w:rsidR="0077619C" w:rsidRDefault="0077619C">
      <w:pPr>
        <w:pStyle w:val="ConsPlusNormal"/>
        <w:spacing w:before="220"/>
        <w:ind w:firstLine="540"/>
        <w:jc w:val="both"/>
      </w:pPr>
      <w:r>
        <w:t>Модернизация среднего профессионального образования: в рамках реализации федерального проекта будут проведены мировой чемпионат по профессиональному мастерству по стандартам Ворлдскиллс в 2019 году в г. Казани. Будут обновлены федеральные государственные образовательные стандарты в соответствии с разработанным и утвержденным перечнем приоритетных направлений подготовки обучающихся, а также опытом Союза Ворлдскиллс России. Для достижения показателей федерального проекта будет модернизирована инфраструктура Всероссийского учебно-тренировочного центра профессионального мастерства и популяризации рабочих профессий на базе Всероссийского детского центра "Смена". Также к 31 декабря 2024 года будет создана сеть из 100 центров опережающей профессиональной подготовки, в которых с использованием кадровых и материально-технических ресурсов всех профессиональных организаций в первую очередь реализуются программы в формате индивидуальных учебных планов, и 5000 мастерских, оснащенных в соответствии с современным требованиями по одной из компетенций, в том числе для сдачи демонстрационного экзамена с учетом опыта Союза Ворлдскиллс России, с охватом более 1500 тыс. обучающихся.</w:t>
      </w:r>
    </w:p>
    <w:p w:rsidR="0077619C" w:rsidRDefault="0077619C">
      <w:pPr>
        <w:pStyle w:val="ConsPlusNormal"/>
        <w:spacing w:before="220"/>
        <w:ind w:firstLine="540"/>
        <w:jc w:val="both"/>
      </w:pPr>
      <w:r>
        <w:t>К концу 2024 года в 50% профессиональных образовательных организаций государственная итоговая аттестация будет проводиться в форме демонстрационного экзамена, что поможет существенно повысить уровень профессионального образования в Российской Федерации. Кроме того, в целях развития профессионального мастерства работников сферы профессионального образования, будет проведено повышение квалификации не менее 35 тыс. преподавателей (мастеров производственного обучения) по программам, основанным на опыте Союза "Ворлдскиллс Россия", в том числе (нарастающим итогом к 2017 году) в 2019 году - не менее 10 тыс. человек, в 2020 году - не менее 15 тыс. человек, в 2021 - не менее 20 тыс. человек, в 2022 - не менее 25 тыс. человек, в 2023 - не менее 30 тыс. человек. Кроме того, не менее 10 тыс. специалистов СПО будут сертифицированы в качестве экспертов Союза "Ворлдскиллс Россия", в том числе (нарастающим итогом) в 2019 году - не менее 0,8 тыс. человек, в 2020 году - не менее 2 тыс. человек, в 2021 - не менее 4 тыс. человек, в 2022 - не менее 6 тыс. человек, в 2023 - не менее 8 тыс. человек.</w:t>
      </w:r>
    </w:p>
    <w:p w:rsidR="0077619C" w:rsidRDefault="0077619C">
      <w:pPr>
        <w:pStyle w:val="ConsPlusNormal"/>
        <w:spacing w:before="220"/>
        <w:ind w:firstLine="540"/>
        <w:jc w:val="both"/>
      </w:pPr>
      <w:r>
        <w:t>В системе среднего профессионального образования активное развитие получит наставничество за счет создания методологии и привлечения к этой деятельности специалистов-практиков.</w:t>
      </w:r>
    </w:p>
    <w:p w:rsidR="0077619C" w:rsidRDefault="0077619C">
      <w:pPr>
        <w:pStyle w:val="ConsPlusNormal"/>
        <w:spacing w:before="220"/>
        <w:ind w:firstLine="540"/>
        <w:jc w:val="both"/>
      </w:pPr>
      <w:r>
        <w:t>Федеральный проект предусматривает к 2024 году каждым ведущим университетом, получающим государственную поддержку в целях повышения глобальной конкурентоспособности, достижение 9 показателей, включая вхождение университета не менее двух лет подряд в топ-1000 международных рейтингов и в топ-200 как минимум одного предметного или отраслевого международного рейтинга.</w:t>
      </w:r>
    </w:p>
    <w:p w:rsidR="0077619C" w:rsidRDefault="0077619C">
      <w:pPr>
        <w:pStyle w:val="ConsPlusNormal"/>
        <w:spacing w:before="220"/>
        <w:ind w:firstLine="540"/>
        <w:jc w:val="both"/>
      </w:pPr>
      <w:r>
        <w:t>В 2019 году будет разработан и внедрен механизм присвоения категории "национальный исследовательский университет" образовательным организациям высшего образования и регулярного подтверждения присвоенной категории ротация и дополнительный конкурсный отбор образовательных организаций высшего образования, в отношении которых установлена категория "национальный исследовательский университет".</w:t>
      </w:r>
    </w:p>
    <w:p w:rsidR="0077619C" w:rsidRDefault="0077619C">
      <w:pPr>
        <w:pStyle w:val="ConsPlusNormal"/>
        <w:spacing w:before="220"/>
        <w:ind w:firstLine="540"/>
        <w:jc w:val="both"/>
      </w:pPr>
      <w:r>
        <w:t xml:space="preserve">В 2019 году будет сформирован перечень, включающий не менее 80 образовательных организаций высшего образования не менее чем из 40 субъектов Российской Федерации, обеспечивающих подготовку кадров для базовых отраслей экономики и социальной сферы, в том числе в целях предоставления государственной поддержки. Проектом предусмотрено достижение к 2024 году каждой образовательной организацией высшего образования, обеспечивающей подготовку кадров для базовых отраслей экономики и социальной сферы, достижение 7 показателей, свидетельствующих о переходе к реализации адаптивных, практико-ориентированных и гибких образовательных программ высшего образования, которые </w:t>
      </w:r>
      <w:r>
        <w:lastRenderedPageBreak/>
        <w:t>обеспечивают получение студентами профессиональных компетенций, отвечающих актуальным требования рынка труда, в том числе в области цифровой экономики, предпринимательства, командной и проектной работы, здоровьесбережения.</w:t>
      </w:r>
    </w:p>
    <w:p w:rsidR="0077619C" w:rsidRDefault="0077619C">
      <w:pPr>
        <w:pStyle w:val="ConsPlusNormal"/>
        <w:spacing w:before="220"/>
        <w:ind w:firstLine="540"/>
        <w:jc w:val="both"/>
      </w:pPr>
      <w:r>
        <w:t>К 2019 году будет обеспечена возможность формирования индивидуальных портфолио обучающихся, в 2020 - доступ по принципу "одного окна" для всех категорий граждан к онлайн-курсам, реализуемым различными организациями и образовательными платформами. К 2024 году не менее 20% обучающихся будут осваивать отдельные курсы, дисциплины (модули), в том числе в формате онлайн-курсов, с использованием ресурсов иных организаций, осуществляющих образовательную деятельность, в том числе университетов, обеспечивающих соответствие качества подготовки обучающихся мировому уровню.</w:t>
      </w:r>
    </w:p>
    <w:p w:rsidR="0077619C" w:rsidRDefault="0077619C">
      <w:pPr>
        <w:pStyle w:val="ConsPlusNormal"/>
        <w:spacing w:before="220"/>
        <w:ind w:firstLine="540"/>
        <w:jc w:val="both"/>
      </w:pPr>
      <w:r>
        <w:t>Проект предусматривает участие не менее 15% научно-педагогических работников вузов, входящих в топ-500 международных рейтингов, в реализации образовательных программ других организаций, осуществляющих образовательную деятельность по образовательным программам высшего образования, в том числе посредством онлайн-курсов. Это обеспечит повышение качества преподавания и подготовку кадров как для базовых отраслей экономики и социальной сферы, так и для высокотехнологичных отраслей.</w:t>
      </w:r>
    </w:p>
    <w:p w:rsidR="0077619C" w:rsidRDefault="0077619C">
      <w:pPr>
        <w:pStyle w:val="ConsPlusNormal"/>
        <w:spacing w:before="220"/>
        <w:ind w:firstLine="540"/>
        <w:jc w:val="both"/>
      </w:pPr>
      <w:r>
        <w:t>К 2022 г. планируется внедрение системы мониторинга трудоустройства выпускников, учитывающей удовлетворенность работодателей качеством подготовки выпускников в разрезе вузов и реализуемых ими образовательных программ, а также соответствие направлений подготовки региональным рынкам труда и отраслевой структуре экономики, с учетом сектора самозанятости. Результаты мониторинга трудоустройства будут использоваться при определении и распределении контрольных цифр приема и формировании государственного задания по программам высшего образования.</w:t>
      </w:r>
    </w:p>
    <w:p w:rsidR="0077619C" w:rsidRDefault="0077619C">
      <w:pPr>
        <w:pStyle w:val="ConsPlusNormal"/>
        <w:spacing w:before="220"/>
        <w:ind w:firstLine="540"/>
        <w:jc w:val="both"/>
      </w:pPr>
      <w:r>
        <w:t>Реализация федерального проекта носит межведомственный и системный характер, ведет к достижению целевых показателей национального проекта "Образование", а также других национальных проектов.</w:t>
      </w:r>
    </w:p>
    <w:p w:rsidR="0077619C" w:rsidRDefault="0077619C">
      <w:pPr>
        <w:pStyle w:val="ConsPlusNormal"/>
        <w:spacing w:before="220"/>
        <w:ind w:firstLine="540"/>
        <w:jc w:val="both"/>
      </w:pPr>
      <w:r>
        <w:t>Федеральный проект "Новые возможности для каждого" направлен на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 Мероприятия федерального проекта ориентированы на формирование у населения культуры непрерывного профессионального роста.</w:t>
      </w:r>
    </w:p>
    <w:p w:rsidR="0077619C" w:rsidRDefault="0077619C">
      <w:pPr>
        <w:pStyle w:val="ConsPlusNormal"/>
        <w:spacing w:before="220"/>
        <w:ind w:firstLine="540"/>
        <w:jc w:val="both"/>
      </w:pPr>
      <w:r>
        <w:t>Федеральным проектом предусмотрено внедрение интеграционной платформы непрерывного образования (профессиональное обучение, дополнительное образование) и набора сервисов, обеспечивающих навигацию и поддержку граждан при выборе образовательных программ и образовательных организаций.</w:t>
      </w:r>
    </w:p>
    <w:p w:rsidR="0077619C" w:rsidRDefault="0077619C">
      <w:pPr>
        <w:pStyle w:val="ConsPlusNormal"/>
        <w:spacing w:before="220"/>
        <w:ind w:firstLine="540"/>
        <w:jc w:val="both"/>
      </w:pPr>
      <w:r>
        <w:t>В 2019 году будет внедрена и в дальнейшем ежегодно реализована система грантовой поддержки образовательных организаций высшего образования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граждан и приобретения ими новых профессиональных навыков в соответствии с быстро меняющимися технологиями и условиями.</w:t>
      </w:r>
    </w:p>
    <w:p w:rsidR="0077619C" w:rsidRDefault="0077619C">
      <w:pPr>
        <w:pStyle w:val="ConsPlusNormal"/>
        <w:spacing w:before="220"/>
        <w:ind w:firstLine="540"/>
        <w:jc w:val="both"/>
      </w:pPr>
      <w:r>
        <w:t>Проектом предусмотрена подготовка научно-педагогических работников и сотрудников организаций-работодателей к реализации современных образовательных программ непрерывного образования, в том числе на иностранном языке, в 2019 - 2020 гг. будет обеспечено повышение квалификации не менее 30 тыс. человек.</w:t>
      </w:r>
    </w:p>
    <w:p w:rsidR="0077619C" w:rsidRDefault="0077619C">
      <w:pPr>
        <w:pStyle w:val="ConsPlusNormal"/>
        <w:spacing w:before="220"/>
        <w:ind w:firstLine="540"/>
        <w:jc w:val="both"/>
      </w:pPr>
      <w:r>
        <w:lastRenderedPageBreak/>
        <w:t>Мероприятия федерального проекта будут обеспечивать включение не менее 20% научно-педагогических работников образовательных организаций высшего образования в реализацию программ непрерывного образования.</w:t>
      </w:r>
    </w:p>
    <w:p w:rsidR="0077619C" w:rsidRDefault="0077619C">
      <w:pPr>
        <w:pStyle w:val="ConsPlusNormal"/>
        <w:spacing w:before="220"/>
        <w:ind w:firstLine="540"/>
        <w:jc w:val="both"/>
      </w:pPr>
      <w:r>
        <w:t>К 2024 году обучение в образовательных организациях высшего образования по программам непрерывного образования ежегодно будет проходить не менее 3 млн. граждан. Это будет достигнуто всем комплексом мероприятий федерального проекта, а также ежегодной информационной кампанией по популяризации непрерывного образования.</w:t>
      </w:r>
    </w:p>
    <w:p w:rsidR="0077619C" w:rsidRDefault="0077619C">
      <w:pPr>
        <w:pStyle w:val="ConsPlusNormal"/>
        <w:spacing w:before="220"/>
        <w:ind w:firstLine="540"/>
        <w:jc w:val="both"/>
      </w:pPr>
      <w:r>
        <w:t>Федеральный проект предусматривает мероприятия, которые связаны с мероприятиями других федеральных проектов национального проекта "Образование", с мероприятиями национальных проектов "Наука", "Здравоохранение", "Цифровая экономика Российской Федерации", а также других проектов и программ, направленных на обновление гражданами своих профессиональных знаний и приобретения ими новых профессиональных навыков.</w:t>
      </w:r>
    </w:p>
    <w:p w:rsidR="0077619C" w:rsidRDefault="0077619C">
      <w:pPr>
        <w:pStyle w:val="ConsPlusNormal"/>
        <w:spacing w:before="220"/>
        <w:ind w:firstLine="540"/>
        <w:jc w:val="both"/>
      </w:pPr>
      <w:r>
        <w:t>Федеральный проект "Социальная активность" направлен на создание условий для развития наставничества, поддержки общественных инициатив и проектов, в том числе в сфере добровольчества (волонтерства).</w:t>
      </w:r>
    </w:p>
    <w:p w:rsidR="0077619C" w:rsidRDefault="0077619C">
      <w:pPr>
        <w:pStyle w:val="ConsPlusNormal"/>
        <w:spacing w:before="220"/>
        <w:ind w:firstLine="540"/>
        <w:jc w:val="both"/>
      </w:pPr>
      <w:r>
        <w:t>Целями федерального проекта являются развитие добровольчества путем расширения возможностей для самореализации граждан, повышения роли добровольчества в общественном развитии, формирования и распространения добровольческих инновационных практик социальной деятельности. Основными задачами федерального проекта являются: создание условий, обеспечивающих востребованность участия добровольческих организаций и добровольцев в жизни российского общества, в решении социальных задач, поддержка деятельности существующих и создание условий для возникновения новых добровольческих организаций, содействие повышению их потенциала; развитие инфраструктуры, методической, информационной, консультационной, образовательной и ресурсной поддержки добровольческой деятельности.</w:t>
      </w:r>
    </w:p>
    <w:p w:rsidR="0077619C" w:rsidRDefault="0077619C">
      <w:pPr>
        <w:pStyle w:val="ConsPlusNormal"/>
        <w:spacing w:before="220"/>
        <w:ind w:firstLine="540"/>
        <w:jc w:val="both"/>
      </w:pPr>
      <w:r>
        <w:t>В рамках проекта будет сформирована сеть центров (сообществ, объединений) поддержки добровольчества (волонтерства) на базе образовательных организаций, НКО, государственных и муниципальных учреждений по приоритетным направлениям добровольчества. К 2024 году не менее 1 100 тыс. человек используют единую информационную систему в сфере развития добровольчества, представляющую собой систему эффективного поиска информации, взаимодействия, коммуникации и обучения добровольцев, комплексного учета волонтерского опыта и компетенций, объединения запросов и предложений волонтерской помощи в одном месте, способствующую комплексному решению задач по созданию условий для развития добровольчества.</w:t>
      </w:r>
    </w:p>
    <w:p w:rsidR="0077619C" w:rsidRDefault="0077619C">
      <w:pPr>
        <w:pStyle w:val="ConsPlusNormal"/>
        <w:spacing w:before="220"/>
        <w:ind w:firstLine="540"/>
        <w:jc w:val="both"/>
      </w:pPr>
      <w:r>
        <w:t>Будут разработаны образовательные программы и осуществлена подготовка (переподготовка) не менее 25000 специалистов по работе в сфере добровольчества и технологий работы с волонтерами на базе центров поддержки добровольчества (волонтерства), НКО, образовательных организаций и иных учреждений, осуществляющих деятельность в сфере добровольчества.</w:t>
      </w:r>
    </w:p>
    <w:p w:rsidR="0077619C" w:rsidRDefault="0077619C">
      <w:pPr>
        <w:pStyle w:val="ConsPlusNormal"/>
        <w:spacing w:before="220"/>
        <w:ind w:firstLine="540"/>
        <w:jc w:val="both"/>
      </w:pPr>
      <w:r>
        <w:t>Будет организован ежегодный конкурсный отбор на поддержку в форме субсидий (грантов) лучших практик в сфере добровольчества (волонтерства), реализуемых в субъектах Российской Федерации.</w:t>
      </w:r>
    </w:p>
    <w:p w:rsidR="0077619C" w:rsidRDefault="0077619C">
      <w:pPr>
        <w:pStyle w:val="ConsPlusNormal"/>
        <w:spacing w:before="220"/>
        <w:ind w:firstLine="540"/>
        <w:jc w:val="both"/>
      </w:pPr>
      <w:r>
        <w:t xml:space="preserve">В 85 субъектах Российской Федерации будет создана и внедрена система социальной поддержки граждан, систематически участвующих в добровольческих (волонтерских) проектах, в том числе обеспечены персонализированный учет волонтеров, организаций, развивающих волонтерскую деятельность, повышение уровня мобильности в целях участия в волонтерских мероприятиях и обучающих стажировках, проводимых в субъектах Российской Федерации, </w:t>
      </w:r>
      <w:r>
        <w:lastRenderedPageBreak/>
        <w:t>учреждены награды и звания, стипендиальная, поддержка (для обучающихся), нематериальная поддержка граждан, участвующих в добровольческой деятельности</w:t>
      </w:r>
    </w:p>
    <w:p w:rsidR="0077619C" w:rsidRDefault="0077619C">
      <w:pPr>
        <w:pStyle w:val="ConsPlusNormal"/>
        <w:spacing w:before="220"/>
        <w:ind w:firstLine="540"/>
        <w:jc w:val="both"/>
      </w:pPr>
      <w:r>
        <w:t>В целях популяризации добровольчества (волонтерства) будет проведена информационная и рекламная кампания, в том числе рекламные ролики на ТВ и в сети "Интернет", охват аудитории теле- и радиорекламы будет составлять не менее 10 000 ООО человек ежегодно, а также в сети "Интернет" и социальных сетях будет обеспечено размещение не менее 1 000 информационных материалов в год.</w:t>
      </w:r>
    </w:p>
    <w:p w:rsidR="0077619C" w:rsidRDefault="0077619C">
      <w:pPr>
        <w:pStyle w:val="ConsPlusNormal"/>
        <w:spacing w:before="220"/>
        <w:ind w:firstLine="540"/>
        <w:jc w:val="both"/>
      </w:pPr>
      <w:r>
        <w:t>По итогам Федерального проекта "Социальная активность" будет создана площадка для взаимодействия студенческих клубов, организаций и объединений, деятельность которых направлена на развитие студенческого движения в Российской Федерации, что позволит сформировать систему по вовлечению обучающихся в мероприятия по развитию личностных компетенций, профессиональному самоопределению и самореализации, а также выявлению, поддержке, масштабированию и развитию успешных студенческих проектов. В рамках Федерального проекта "Социальная активность" будут на системной основе проводиться образовательные программы для творческой молодежи страны, способствующие формированию духовно-нравственных ценностей в том числе через знакомство с историческими и национально-культурными традициями России, образами современных течений в творческой индустрии. Такие мероприятия будут способствовать личностному развитию, профессиональному и личностному самоопределению, что положительно скажется на социальном благополучии молодежи страны.</w:t>
      </w:r>
    </w:p>
    <w:p w:rsidR="0077619C" w:rsidRDefault="0077619C">
      <w:pPr>
        <w:pStyle w:val="ConsPlusNormal"/>
        <w:spacing w:before="220"/>
        <w:ind w:firstLine="540"/>
        <w:jc w:val="both"/>
      </w:pPr>
      <w:r>
        <w:t>Федеральный проект "Экспорт образования" направлен, с одной стороны, на решение новых задач, поставленных Президентом Российской Федерации, с другой - обеспечивает преемственность с успешно реализуемыми в течение последних двух лет в системе высшего образования приоритетными проектами: "Вузы как центры пространства создания инноваций" и "Развитие экспортного потенциала российской системы образования".</w:t>
      </w:r>
    </w:p>
    <w:p w:rsidR="0077619C" w:rsidRDefault="0077619C">
      <w:pPr>
        <w:pStyle w:val="ConsPlusNormal"/>
        <w:spacing w:before="220"/>
        <w:ind w:firstLine="540"/>
        <w:jc w:val="both"/>
      </w:pPr>
      <w:r>
        <w:t>Проект будет решать задачу по увеличению не менее чем в два раза количества иностранных граждан, обучающихся в образовательных организациях высшего образования и научных организациях, а также по трудоустройству лучших из них в Российской Федерации. Для этого будут реализованы мероприятия по формированию механизма государственной поддержки экспорта российского образования через систему летних и зимних школ, филиалов и представительств российских организаций, находящихся за рубежом, для привлечения иностранных граждан (не менее 15 тыс. иностранных граждан ежегодно будут участвовать в работе школ), а также проведение международных и российских олимпиад, по итогам которых иностранные граждане могут быть зачислены на обучение в российские образовательные организации высшего образования в рамках квоты Правительства Российской Федерации.</w:t>
      </w:r>
    </w:p>
    <w:p w:rsidR="0077619C" w:rsidRDefault="0077619C">
      <w:pPr>
        <w:pStyle w:val="ConsPlusNormal"/>
        <w:spacing w:before="220"/>
        <w:ind w:firstLine="540"/>
        <w:jc w:val="both"/>
      </w:pPr>
      <w:r>
        <w:t>Проектом предусмотрено в 2019 году формирование организационно-экономической модели создания и функционирования современных многофункциональных студенческих городков, ориентированных на создание комфортных условия быта и проживания, обеспечение возможности проведения учебных занятий и организации самостоятельной работы обучающихся, проведения культурно-массовых, досуговых мероприятий и занятий спортом. Организационно-экономическая модель будет ориентирована на формирование механизмов привлечения внебюджетного финансирования, в том числе государственно-частного партнерства при создании студенческих городков, на создание социально и экономически сбалансированных городских объектов, на прогнозирование и оценку последствий создания и функционирования студенческих городков, на обновление нормативной правовой базы.</w:t>
      </w:r>
    </w:p>
    <w:p w:rsidR="0077619C" w:rsidRDefault="0077619C">
      <w:pPr>
        <w:pStyle w:val="ConsPlusNormal"/>
        <w:spacing w:before="220"/>
        <w:ind w:firstLine="540"/>
        <w:jc w:val="both"/>
      </w:pPr>
      <w:r>
        <w:t>Проектом предусмотрено проектирование, строительство и реконструкция студенческих городков для иностранных и иногородних обучающихся и научно-педагогических работников. К 2024 году будет создано 77,6 тысяч новых мест в студенческих городках.</w:t>
      </w:r>
    </w:p>
    <w:p w:rsidR="0077619C" w:rsidRDefault="0077619C">
      <w:pPr>
        <w:pStyle w:val="ConsPlusNormal"/>
        <w:spacing w:before="220"/>
        <w:ind w:firstLine="540"/>
        <w:jc w:val="both"/>
      </w:pPr>
      <w:r>
        <w:t xml:space="preserve">В 2019 году будет создана программа поддержки и развития экспорта образования по </w:t>
      </w:r>
      <w:r>
        <w:lastRenderedPageBreak/>
        <w:t>референтным группам стран-партнеров и территориально-отраслевым сегментам мирового рынка с целью эффективного обеспечения высококвалифицированными кадрами экспортно-ориентированных секторов российской экономики, комплекс мер по совершенствованию правил въезда в Российскую Федерацию и пребывания на ее территории иностранных граждан в целях обучения в российских образовательных организациях и трудоустройства в Российской Федерации, а также разработан комплексный план привлечения иностранных граждан для обучения в российских организациях, осуществляющих образовательную деятельность по программам высшего образования, с целью их последующего трудоустройства в российских и транснациональных компаниях за рубежом.</w:t>
      </w:r>
    </w:p>
    <w:p w:rsidR="0077619C" w:rsidRDefault="0077619C">
      <w:pPr>
        <w:pStyle w:val="ConsPlusNormal"/>
        <w:spacing w:before="220"/>
        <w:ind w:firstLine="540"/>
        <w:jc w:val="both"/>
      </w:pPr>
      <w:r>
        <w:t>В 2019 году все университеты будут иметь регулярно обновляемые версии официального сайта в сети "Интернет" на иностранных языках, ориентированные на запросы иностранных абитуриентов и студентов, ежегодно будет проводиться информационная кампания по привлечению иностранных граждан к обучению в организациях, осуществляющих образовательную деятельность по программам высшего образования.</w:t>
      </w:r>
    </w:p>
    <w:p w:rsidR="0077619C" w:rsidRDefault="0077619C">
      <w:pPr>
        <w:pStyle w:val="ConsPlusNormal"/>
        <w:spacing w:before="220"/>
        <w:ind w:firstLine="540"/>
        <w:jc w:val="both"/>
      </w:pPr>
      <w:r>
        <w:t>К 2024 году будет создано не менее 50 ресурсных центров для детей и педагогов, обеспечивающих популяризацию изучения общеобразовательных предметов (математика, биология, химия, физика, астрономия и другие) на углубленном уровне (на русском языке) в странах-партнерах, в том числе с использованием сети Россотрудничества, российских центров науки и культуры, офисов транснациональных и российских компаний за рубежом.</w:t>
      </w:r>
    </w:p>
    <w:p w:rsidR="0077619C" w:rsidRDefault="0077619C">
      <w:pPr>
        <w:pStyle w:val="ConsPlusNormal"/>
        <w:spacing w:before="220"/>
        <w:ind w:firstLine="540"/>
        <w:jc w:val="both"/>
      </w:pPr>
      <w:r>
        <w:t>Планируется к 2021 году разработать не менее 10 специализированных сайтов в сети "Интернет" для привлечения на обучение иностранных граждан, ориентированных на конкретную страновую аудиторию и учитывающих ее специфику, а также расширить систему международных олимпиад и конкурсов для иностранных граждан, что позволит отобрать для обучения в университетах не менее 20% иностранных граждан от общего числа иностранных граждан, принятых в пределах квоты, установленной Правительством Российской Федерации, на первый курс для обучения в российских организациях, осуществляющих образовательную деятельность по программам высшего образования, по востребованным (дефицитным) направлениям подготовки, а в дальнейшем трудоустроить по востребованным (дефицитным) направлениям подготовки не менее 5% выпускников из числа иностранных граждан.</w:t>
      </w:r>
    </w:p>
    <w:p w:rsidR="0077619C" w:rsidRDefault="0077619C">
      <w:pPr>
        <w:pStyle w:val="ConsPlusNormal"/>
        <w:spacing w:before="220"/>
        <w:ind w:firstLine="540"/>
        <w:jc w:val="both"/>
      </w:pPr>
      <w:r>
        <w:t>Планируется создание условий для повышения уровня владения иностранными языками преподавателей, которые будут осуществлять образовательную деятельность по образовательным программам высшего образования и дополнительным профессиональным программам на иностранном языке (не менее 5% преподавателей). Это также будет способствовать привлечению иностранных граждан для обучения в российских образовательных и научных организациях.</w:t>
      </w:r>
    </w:p>
    <w:p w:rsidR="0077619C" w:rsidRDefault="0077619C">
      <w:pPr>
        <w:pStyle w:val="ConsPlusNormal"/>
        <w:spacing w:before="220"/>
        <w:ind w:firstLine="540"/>
        <w:jc w:val="both"/>
      </w:pPr>
      <w:r>
        <w:t>Проект предусматривает расширение количества университетов и образовательных программ, прошедших международную аккредитацию (к 2024 г. не менее 60 университетов реализуют не менее чем по 5 аккредитованных образовательных программ).</w:t>
      </w:r>
    </w:p>
    <w:p w:rsidR="0077619C" w:rsidRDefault="0077619C">
      <w:pPr>
        <w:pStyle w:val="ConsPlusNormal"/>
        <w:spacing w:before="220"/>
        <w:ind w:firstLine="540"/>
        <w:jc w:val="both"/>
      </w:pPr>
      <w:r>
        <w:t>Федеральный проект "Социальные лифты для каждого" (далее - федеральный проект) направлен на создание условий гражданам для непрерывного личностного развития, предоставления возможностей профессионального и карьерного роста.</w:t>
      </w:r>
    </w:p>
    <w:p w:rsidR="0077619C" w:rsidRDefault="0077619C">
      <w:pPr>
        <w:pStyle w:val="ConsPlusNormal"/>
        <w:spacing w:before="220"/>
        <w:ind w:firstLine="540"/>
        <w:jc w:val="both"/>
      </w:pPr>
      <w:r>
        <w:t>Целями федерального проекта являются формирование к 2024 году на территории Российской Федерации системы проведения профессиональных конкурсов, направленных на выявление, развитие и поддержку целеустремленных граждан, обладающих высоким уровнем развития лидерских качеств, управленческих компетенций, мотивации к саморазвитию и стремлению к внесению личного вклада в социально-экономическое благополучие страны.</w:t>
      </w:r>
    </w:p>
    <w:p w:rsidR="0077619C" w:rsidRDefault="0077619C">
      <w:pPr>
        <w:pStyle w:val="ConsPlusNormal"/>
        <w:spacing w:before="220"/>
        <w:ind w:firstLine="540"/>
        <w:jc w:val="both"/>
      </w:pPr>
      <w:r>
        <w:t xml:space="preserve">Основными задачами федерального проекта являются: создание условий, обеспечивающих </w:t>
      </w:r>
      <w:r>
        <w:lastRenderedPageBreak/>
        <w:t>формирование среди граждан интереса участия в профессиональных конкурсах; проведение комплексной многоступенчатой оценки участников профессиональных конкурсов, основанной на использовании взаимодополняющих методов, позволяющих оценить реальные качества и компетенции; формирование коммуникационной площадки для обмена опытом между участниками профессиональных конкурсов, содействия их дальнейшему развитию и распространению лучших практик; поддержка деятельности профессиональных сообществ; развитие проектно-методической, информационной, консультационной, образовательной и ресурсной поддержки участников и победителей профессиональных конкурсов.</w:t>
      </w:r>
    </w:p>
    <w:p w:rsidR="0077619C" w:rsidRDefault="0077619C">
      <w:pPr>
        <w:pStyle w:val="ConsPlusNormal"/>
        <w:spacing w:before="220"/>
        <w:ind w:firstLine="540"/>
        <w:jc w:val="both"/>
      </w:pPr>
      <w:r>
        <w:t>В 2019 - 2024 гг. в рамках федерального проекта планируется реализовать комплекс мероприятий, направленный на создание нормативно-правовых, финансово-экономических, организационно-управленческих, информационно-аналитических, кадровых и научных условий для реализации потенциала граждан Российской Федерации в социально-экономической сфере, внедрения технологии "социального лифта" и проведения профессиональных конкурсов по следующим направлениям:</w:t>
      </w:r>
    </w:p>
    <w:p w:rsidR="0077619C" w:rsidRDefault="0077619C">
      <w:pPr>
        <w:pStyle w:val="ConsPlusNormal"/>
        <w:spacing w:before="220"/>
        <w:ind w:firstLine="540"/>
        <w:jc w:val="both"/>
      </w:pPr>
      <w:r>
        <w:t>реализация предпринимательского потенциала граждан, в том числе с целью увеличения количества молодых людей, вовлеченных в предпринимательскую деятельность;</w:t>
      </w:r>
    </w:p>
    <w:p w:rsidR="0077619C" w:rsidRDefault="0077619C">
      <w:pPr>
        <w:pStyle w:val="ConsPlusNormal"/>
        <w:spacing w:before="220"/>
        <w:ind w:firstLine="540"/>
        <w:jc w:val="both"/>
      </w:pPr>
      <w:r>
        <w:t>развитие профориентационной работы, в том числе среди молодежи с целью построения эффективной траектории профессионального развития;</w:t>
      </w:r>
    </w:p>
    <w:p w:rsidR="0077619C" w:rsidRDefault="0077619C">
      <w:pPr>
        <w:pStyle w:val="ConsPlusNormal"/>
        <w:spacing w:before="220"/>
        <w:ind w:firstLine="540"/>
        <w:jc w:val="both"/>
      </w:pPr>
      <w:r>
        <w:t>развитие трудовой и проектной активности молодежи путем совмещения учебной и трудовой деятельности, а также всестороннего развития;</w:t>
      </w:r>
    </w:p>
    <w:p w:rsidR="0077619C" w:rsidRDefault="0077619C">
      <w:pPr>
        <w:pStyle w:val="ConsPlusNormal"/>
        <w:spacing w:before="220"/>
        <w:ind w:firstLine="540"/>
        <w:jc w:val="both"/>
      </w:pPr>
      <w:r>
        <w:t>развитие конкурсов, направленных на развитие созидательной деятельности молодежи;</w:t>
      </w:r>
    </w:p>
    <w:p w:rsidR="0077619C" w:rsidRDefault="0077619C">
      <w:pPr>
        <w:pStyle w:val="ConsPlusNormal"/>
        <w:spacing w:before="220"/>
        <w:ind w:firstLine="540"/>
        <w:jc w:val="both"/>
      </w:pPr>
      <w:r>
        <w:t>развитие и поддержка молодых ученых, а также повышение качества подготовки молодых специалистов и их квалификации;</w:t>
      </w:r>
    </w:p>
    <w:p w:rsidR="0077619C" w:rsidRDefault="0077619C">
      <w:pPr>
        <w:pStyle w:val="ConsPlusNormal"/>
        <w:spacing w:before="220"/>
        <w:ind w:firstLine="540"/>
        <w:jc w:val="both"/>
      </w:pPr>
      <w:r>
        <w:t>вовлечение молодежи в регулярные занятия физической культурой и спортом, в том числе техническими видами спорта, а также создание положительного образа молодежи, ведущей здоровый образ;</w:t>
      </w:r>
    </w:p>
    <w:p w:rsidR="0077619C" w:rsidRDefault="0077619C">
      <w:pPr>
        <w:pStyle w:val="ConsPlusNormal"/>
        <w:spacing w:before="220"/>
        <w:ind w:firstLine="540"/>
        <w:jc w:val="both"/>
      </w:pPr>
      <w:r>
        <w:t>развития молодежного парламентаризма, повышение политической грамотности молодежи, а также увеличение числа граждан в возрасте до 30 лет участвующих в выборах всех уровней;</w:t>
      </w:r>
    </w:p>
    <w:p w:rsidR="0077619C" w:rsidRDefault="0077619C">
      <w:pPr>
        <w:pStyle w:val="ConsPlusNormal"/>
        <w:spacing w:before="220"/>
        <w:ind w:firstLine="540"/>
        <w:jc w:val="both"/>
      </w:pPr>
      <w:r>
        <w:t>создание условий для непрерывного личностного развития, профессионального и карьерного роста, а также самореализации граждан, в том числе молодежи во всех субъектах Российской Федерации, включая организацию доступа к образовательным и просветительским курсам и мероприятиям в режиме удаленного доступа;</w:t>
      </w:r>
    </w:p>
    <w:p w:rsidR="0077619C" w:rsidRDefault="0077619C">
      <w:pPr>
        <w:pStyle w:val="ConsPlusNormal"/>
        <w:spacing w:before="220"/>
        <w:ind w:firstLine="540"/>
        <w:jc w:val="both"/>
      </w:pPr>
      <w:r>
        <w:t>развитие института наставничества в образовательных и других организациях, а также на предприятиях и в органах государственной власти;</w:t>
      </w:r>
    </w:p>
    <w:p w:rsidR="0077619C" w:rsidRDefault="0077619C">
      <w:pPr>
        <w:pStyle w:val="ConsPlusNormal"/>
        <w:spacing w:before="220"/>
        <w:ind w:firstLine="540"/>
        <w:jc w:val="both"/>
      </w:pPr>
      <w:r>
        <w:t>развитие инклюзивного образования и создание равных условий гражданам, в том числе молодым людям с ограниченными возможностями здоровья и инвалидам в социализации, реализации творческого потенциала, трудоустройстве и предпринимательской деятельности;</w:t>
      </w:r>
    </w:p>
    <w:p w:rsidR="0077619C" w:rsidRDefault="0077619C">
      <w:pPr>
        <w:pStyle w:val="ConsPlusNormal"/>
        <w:spacing w:before="220"/>
        <w:ind w:firstLine="540"/>
        <w:jc w:val="both"/>
      </w:pPr>
      <w:r>
        <w:t>вовлечение граждан, в том числе молодежи, в социальную практику и формирование системы поддержки добровольческой (волонтерской) деятельности;</w:t>
      </w:r>
    </w:p>
    <w:p w:rsidR="0077619C" w:rsidRDefault="0077619C">
      <w:pPr>
        <w:pStyle w:val="ConsPlusNormal"/>
        <w:spacing w:before="220"/>
        <w:ind w:firstLine="540"/>
        <w:jc w:val="both"/>
      </w:pPr>
      <w:r>
        <w:t>формирование активной гражданской позиции и совершенствование системы поощрения и мотивации талантливой молодежи;</w:t>
      </w:r>
    </w:p>
    <w:p w:rsidR="0077619C" w:rsidRDefault="0077619C">
      <w:pPr>
        <w:pStyle w:val="ConsPlusNormal"/>
        <w:spacing w:before="220"/>
        <w:ind w:firstLine="540"/>
        <w:jc w:val="both"/>
      </w:pPr>
      <w:r>
        <w:lastRenderedPageBreak/>
        <w:t>развитие моделей молодежного самоуправления и самоорганизации в ученических, студенческих и трудовых коллективах, а также по месту жительства;</w:t>
      </w:r>
    </w:p>
    <w:p w:rsidR="0077619C" w:rsidRDefault="0077619C">
      <w:pPr>
        <w:pStyle w:val="ConsPlusNormal"/>
        <w:spacing w:before="220"/>
        <w:ind w:firstLine="540"/>
        <w:jc w:val="both"/>
      </w:pPr>
      <w:r>
        <w:t>содействие в реализации потенциала соотечественников, проживающих за рубежом и изъявивших желание участвовать в социально-экономическом развитии Российской Федерации, процессе развития Евразийского экономического союза, укрепления общего гуманитарного пространства Содружества Независимых Государств, а также развитие международного сотрудничества и поддержки молодежи российской диаспоры;</w:t>
      </w:r>
    </w:p>
    <w:p w:rsidR="0077619C" w:rsidRDefault="0077619C">
      <w:pPr>
        <w:pStyle w:val="ConsPlusNormal"/>
        <w:spacing w:before="220"/>
        <w:ind w:firstLine="540"/>
        <w:jc w:val="both"/>
      </w:pPr>
      <w:r>
        <w:t>содействие в участии российской молодежи и молодежных объединений в работе международных структур, а также в работе всероссийских, межрегиональных и международных конкурсах, форумах, конференциях, семинарах и фестивалей;</w:t>
      </w:r>
    </w:p>
    <w:p w:rsidR="0077619C" w:rsidRDefault="0077619C">
      <w:pPr>
        <w:pStyle w:val="ConsPlusNormal"/>
        <w:spacing w:before="220"/>
        <w:ind w:firstLine="540"/>
        <w:jc w:val="both"/>
      </w:pPr>
      <w:r>
        <w:t>развитие гуманитарного и правового просвещения граждан, в том числе молодежи, а также повышение уровня финансовой грамотности;</w:t>
      </w:r>
    </w:p>
    <w:p w:rsidR="0077619C" w:rsidRDefault="0077619C">
      <w:pPr>
        <w:pStyle w:val="ConsPlusNormal"/>
        <w:spacing w:before="220"/>
        <w:ind w:firstLine="540"/>
        <w:jc w:val="both"/>
      </w:pPr>
      <w:r>
        <w:t>популяризация людей, достигших выдающихся успехов в своей профессиональной деятельности, а также разработка и внедрение просветительских (в том числе интерактивных) программ и проектов гражданско-патриотической тематики;</w:t>
      </w:r>
    </w:p>
    <w:p w:rsidR="0077619C" w:rsidRDefault="0077619C">
      <w:pPr>
        <w:pStyle w:val="ConsPlusNormal"/>
        <w:spacing w:before="220"/>
        <w:ind w:firstLine="540"/>
        <w:jc w:val="both"/>
      </w:pPr>
      <w:r>
        <w:t>вовлечение молодежи в творческую деятельность, поддержка молодых деятелей искусства, а также талантливой молодежи, занимающейся современными видами творчества и не имеющей специального образования;</w:t>
      </w:r>
    </w:p>
    <w:p w:rsidR="0077619C" w:rsidRDefault="0077619C">
      <w:pPr>
        <w:pStyle w:val="ConsPlusNormal"/>
        <w:spacing w:before="220"/>
        <w:ind w:firstLine="540"/>
        <w:jc w:val="both"/>
      </w:pPr>
      <w:r>
        <w:t>создание в Российской Федерации системы информирования граждан, в том числе молодежи, о возможностях создаваемых в рамках профессиональных конкурсах и программах поддержки открытия собственного бизнеса с целью вовлечения граждан в качестве участников профессиональных конкурсов.</w:t>
      </w:r>
    </w:p>
    <w:p w:rsidR="0077619C" w:rsidRDefault="0077619C">
      <w:pPr>
        <w:pStyle w:val="ConsPlusNormal"/>
        <w:spacing w:before="220"/>
        <w:ind w:firstLine="540"/>
        <w:jc w:val="both"/>
      </w:pPr>
      <w:r>
        <w:t>Участниками профессиональных конкурсов станут школьники, студенты, обучающиеся образовательных организаций, молодые специалисты, молодые ученые, молодые предприниматели и молодежь России, а также другие категории граждан, заинтересованные в реализации собственного потенциала и создании индивидуальной траектории профессионального и личностного развития.</w:t>
      </w:r>
    </w:p>
    <w:p w:rsidR="0077619C" w:rsidRDefault="0077619C">
      <w:pPr>
        <w:pStyle w:val="ConsPlusNormal"/>
        <w:spacing w:before="220"/>
        <w:ind w:firstLine="540"/>
        <w:jc w:val="both"/>
      </w:pPr>
      <w:r>
        <w:t>В рамках федерального проекта будет разработан проектно-методический аппарат поддержки организации и проведения конкурсов, внедрена автоматизированная система управления проектной деятельностью конкурсов, разработана концепция стратегической платформы "Россия - страна возможностей", определены механизмы финансового обеспечения реализации конкурсов, разработана система поиска, поддержки и продвижения талантливых граждан, сформирована программа информационной поддержки достижений участников конкурсов, а также система поддержки и развития конкурсов, направленных на выявление, развитие и поддержку целеустремленных граждан, обладающих высоким уровнем развития лидерских качеств, управленческих компетенций, мотивации к саморазвитию и стремлением к внесению личного вклада в социально-экономическое благополучие страны.</w:t>
      </w:r>
    </w:p>
    <w:p w:rsidR="0077619C" w:rsidRDefault="0077619C">
      <w:pPr>
        <w:pStyle w:val="ConsPlusNormal"/>
        <w:spacing w:before="220"/>
        <w:ind w:firstLine="540"/>
        <w:jc w:val="both"/>
      </w:pPr>
      <w:r>
        <w:t>Ключевыми показателями федерального проекта являются число граждан, охваченных системой профессиональных конкурсов и количество самих профессиональных конкурсов.</w:t>
      </w:r>
    </w:p>
    <w:p w:rsidR="0077619C" w:rsidRDefault="0077619C">
      <w:pPr>
        <w:pStyle w:val="ConsPlusNormal"/>
        <w:spacing w:before="220"/>
        <w:ind w:firstLine="540"/>
        <w:jc w:val="both"/>
      </w:pPr>
      <w:r>
        <w:t>Создание в 2019 году онлайн-платформы позволит создать и обеспечить функционирование системы профессиональных конкурсов и реализовать механизм поиска, поддержки и продвижения граждан Российской Федерации с учетом индивидуальной траектории личного и профессионального развития. Использование информационной системы позволит обеспечить эффективную межведомственную координацию, мониторинг и контроль достижения ключевых показателей федерального проекта.</w:t>
      </w:r>
    </w:p>
    <w:p w:rsidR="0077619C" w:rsidRDefault="0077619C">
      <w:pPr>
        <w:pStyle w:val="ConsPlusNormal"/>
        <w:spacing w:before="220"/>
        <w:ind w:firstLine="540"/>
        <w:jc w:val="both"/>
      </w:pPr>
      <w:r>
        <w:lastRenderedPageBreak/>
        <w:t>Реализация федерального проекта позволит обеспечить проведение в 2019 году 12 конкурсов с охватом не менее 300 тыс. граждан и достичь к 2024 году охвата не менее чем 1,7 млн граждан России системой конкурсов с общим количеством конкурсов не менее 35. Достижение ключевых показателей федерального проекта позволит создать базовые условия для полноценной самореализации граждан России в социально-экономической и общественно-политической сферах жизни страны.</w:t>
      </w:r>
    </w:p>
    <w:p w:rsidR="0077619C" w:rsidRDefault="0077619C">
      <w:pPr>
        <w:pStyle w:val="ConsPlusNormal"/>
        <w:spacing w:before="220"/>
        <w:ind w:firstLine="540"/>
        <w:jc w:val="both"/>
      </w:pPr>
      <w:r>
        <w:t>Проект будет реализован в рамках государственных программ Российской Федерации "Развитие образования" и "Научно-технологическое развитие Российской Федерации", других государственных программ Российской Федерации, включая отраслевые государственные программы субъектов Российской Федерации. В проекте отсутствуют мероприятия, совпадающие по содержанию, срокам реализации, форме поддержки, виду расходом и составу исполнителей с мероприятиями, предусмотренными другими государственными программами Российской Федерации.</w:t>
      </w:r>
    </w:p>
    <w:p w:rsidR="0077619C" w:rsidRDefault="0077619C">
      <w:pPr>
        <w:pStyle w:val="ConsPlusNormal"/>
        <w:spacing w:before="220"/>
        <w:ind w:firstLine="540"/>
        <w:jc w:val="both"/>
      </w:pPr>
      <w:r>
        <w:t>В состав национального проекта интегрированы следующие приоритетные проекты и ведомственные проекты: приоритетный проект "Создание современной образовательной среды для школьников", приоритетный проект "Доступное дополнительное образование для детей", приоритетный проект "Подготовка высококвалифицированных специалистов и рабочих кадров с учетом современных стандартов и передовых технологий", приоритетный проект "Современная цифровая образовательная среда в Российской Федерации", отдельные мероприятия приоритетного проекта "Вузы как центры пространства создания инноваций", отдельные мероприятия приоритетного проекта "Развитие экспортного потенциала российской системы образования", ведомственный проект "Создание в общеобразовательных организациях Российской Федерации, расположенных в сельской местности, условий для занятия физической культурой и спортом", ведомственный проект "Олимпиадное движение школьников".</w:t>
      </w:r>
    </w:p>
    <w:p w:rsidR="0077619C" w:rsidRDefault="0077619C">
      <w:pPr>
        <w:pStyle w:val="ConsPlusNormal"/>
        <w:spacing w:before="220"/>
        <w:ind w:firstLine="540"/>
        <w:jc w:val="both"/>
      </w:pPr>
      <w:r>
        <w:t xml:space="preserve">В соответствии с функциональной </w:t>
      </w:r>
      <w:hyperlink r:id="rId22" w:history="1">
        <w:r>
          <w:rPr>
            <w:color w:val="0000FF"/>
          </w:rPr>
          <w:t>структурой</w:t>
        </w:r>
      </w:hyperlink>
      <w:r>
        <w:t xml:space="preserve"> проектной деятельности, утвержденной постановлением Правительства Российской Федерации от 31 октября 2018 г. N 1288 "Об организации проектной деятельности в Правительстве Российской Федерации", по решению куратора национального проекта "Образование" обеспечено формирование экспертного совета и общественно-делового совета для осуществления экспертной оценки и общественного обсуждения хода реализации входящих в его состав федеральных проектов.</w:t>
      </w:r>
    </w:p>
    <w:p w:rsidR="0077619C" w:rsidRDefault="0077619C">
      <w:pPr>
        <w:pStyle w:val="ConsPlusNormal"/>
        <w:spacing w:before="220"/>
        <w:ind w:firstLine="540"/>
        <w:jc w:val="both"/>
      </w:pPr>
      <w:r>
        <w:t xml:space="preserve">Вклад национального проекта "Образование" в достижение национальных целей развития. </w:t>
      </w:r>
      <w:hyperlink r:id="rId23" w:history="1">
        <w:r>
          <w:rPr>
            <w:color w:val="0000FF"/>
          </w:rPr>
          <w:t>Указом</w:t>
        </w:r>
      </w:hyperlink>
      <w:r>
        <w:t xml:space="preserve"> Президента Российской Федерации от 7 мая 2018 г. N 204 установлены девять национальных целей развития Российской Федерации на период до 2024 года, каждая из которых может быть достигнута только при условии скоординированной деятельности Федерации и ее субъектов.</w:t>
      </w:r>
    </w:p>
    <w:p w:rsidR="0077619C" w:rsidRDefault="0077619C">
      <w:pPr>
        <w:pStyle w:val="ConsPlusNormal"/>
        <w:spacing w:before="220"/>
        <w:ind w:firstLine="540"/>
        <w:jc w:val="both"/>
      </w:pPr>
      <w:r>
        <w:t>Особая роль здесь отведена образованию как системообразующей сфере для развития экономики и общества через работу с важнейшим ресурсом развития - человеческим капиталом. Именно инвестиции в человеческий капитал могут обеспечить темпы экономического роста выше мировых, повышение продолжительности активной трудовой жизни граждан, условия для их успешной самореализации, повышение доли инноваций в технологическом секторе экономике и другие необходимые условия для укрепления позиций Российской Федерации в мировой системе разделения труда.</w:t>
      </w:r>
    </w:p>
    <w:p w:rsidR="0077619C" w:rsidRDefault="0077619C">
      <w:pPr>
        <w:pStyle w:val="ConsPlusNormal"/>
        <w:spacing w:before="220"/>
        <w:ind w:firstLine="540"/>
        <w:jc w:val="both"/>
      </w:pPr>
      <w:r>
        <w:t>Образование в ближайшей перспективе должно рассматриваться не как затратная, наряду с другими социальными отраслями, а как инвестиционная сфера, определяющая темпы экономического роста.</w:t>
      </w:r>
    </w:p>
    <w:p w:rsidR="0077619C" w:rsidRDefault="0077619C">
      <w:pPr>
        <w:pStyle w:val="ConsPlusNormal"/>
        <w:spacing w:before="220"/>
        <w:ind w:firstLine="540"/>
        <w:jc w:val="both"/>
      </w:pPr>
      <w:r>
        <w:t xml:space="preserve">Так, достижение цели "Обеспечение устойчивого естественного роста численности населения Российской Федерации" будет осуществляться, в первую очередь, за счет повышения качества и доступности образования для всех граждан, независимо от места их проживания (в том </w:t>
      </w:r>
      <w:r>
        <w:lastRenderedPageBreak/>
        <w:t>числе через сетевые формы и онлайн-образование), обеспечения равных возможностей с самых первых шагов жизни, стимулирования социальной и территориальной мобильности новых поколений. Укрепление и развитие инфраструктуры образования, в том числе в сельской местности, для всех категорий, включая детей с ограниченными возможностями здоровья, обеспечит повышение доступности качественных условий образования для всех граждан, будет способствовать повышению их благосостояния.</w:t>
      </w:r>
    </w:p>
    <w:p w:rsidR="0077619C" w:rsidRDefault="0077619C">
      <w:pPr>
        <w:pStyle w:val="ConsPlusNormal"/>
        <w:spacing w:before="220"/>
        <w:ind w:firstLine="540"/>
        <w:jc w:val="both"/>
      </w:pPr>
      <w:r>
        <w:t>Достижению цели "Повышение ожидаемой продолжительности жизни до 78 лет (к 2030 году - до 80 лет)" будут способствовать мероприятия национального проекта по формированию здоровьесберегающей среды и внедрению здоровьесберегающих технологий в образовательных организациях.</w:t>
      </w:r>
    </w:p>
    <w:p w:rsidR="0077619C" w:rsidRDefault="0077619C">
      <w:pPr>
        <w:pStyle w:val="ConsPlusNormal"/>
        <w:spacing w:before="220"/>
        <w:ind w:firstLine="540"/>
        <w:jc w:val="both"/>
      </w:pPr>
      <w:r>
        <w:t>Кроме того, в рамках федерального проекта "Социальная активность" в направлениях работы с молодежью и работающим населением по непрерывному обновлению работающими гражданами своих профессиональных знаний и приобретению новых профессиональных навыков, развитию добровольческой и волонтерской деятельности население будет вовлекаться в позитивные социальные активности, включая практики активного долголетия.</w:t>
      </w:r>
    </w:p>
    <w:p w:rsidR="0077619C" w:rsidRDefault="0077619C">
      <w:pPr>
        <w:pStyle w:val="ConsPlusNormal"/>
        <w:spacing w:before="220"/>
        <w:ind w:firstLine="540"/>
        <w:jc w:val="both"/>
      </w:pPr>
      <w:r>
        <w:t>Достижению цели "Обеспечение устойчивого роста реальных доходов граждан, а также роста уровня пенсионного обеспечения выше уровня инфляции" и "снижение в два раза уровня бедности в Российской Федерации" будут способствовать мероприятия по обновлению общего, среднего профессионального и высшего образования, расширению возможностей дополнительного образования, расширению системы мероприятий по профессиональной ориентации и самоопределению. Такая система позволит гражданам, желающим повысить уровень своего дохода, получить необходимые для этого навыки и компетенции, освоить новые квалификации.</w:t>
      </w:r>
    </w:p>
    <w:p w:rsidR="0077619C" w:rsidRDefault="0077619C">
      <w:pPr>
        <w:pStyle w:val="ConsPlusNormal"/>
        <w:spacing w:before="220"/>
        <w:ind w:firstLine="540"/>
        <w:jc w:val="both"/>
      </w:pPr>
      <w:r>
        <w:t>Достижению целей "Ускорение технологического развития Российской Федерации, увеличение количества организаций, осуществляющих технологические инновации, до 50 процентов от их общего числа" будет способствовать система мер работы с талантливыми детьми и молодежью на всех уровнях образования и в каждом субъекте Российской Федерации, а также расширение доступности дополнительного образования детей, где каждый ребенок сможет раскрыть свой потенциал. Предусмотренное национальным проектом обновление образовательных программ обеспечит включение в образовательный процесс элементов, направленных на освоение предметов естественнонаучного цикла, начиная с 5 класса, развитие творческого мышления, навыков кооперации. Развитие сетевых форм обеспечит равный доступ для всех школьников к обучающим материалам лучших учителей, современным образовательным программам.</w:t>
      </w:r>
    </w:p>
    <w:p w:rsidR="0077619C" w:rsidRDefault="0077619C">
      <w:pPr>
        <w:pStyle w:val="ConsPlusNormal"/>
        <w:spacing w:before="220"/>
        <w:ind w:firstLine="540"/>
        <w:jc w:val="both"/>
      </w:pPr>
      <w:r>
        <w:t>Особое внимание будет уделено масштабированию лучших практик по развитию навыков цифровой экономики (программирование, использование актуальных цифровых технологий в процессе обучения и саморазвития и т.п.) через образовательные программы всех уровней, в том числе программы дополнительного образования детей и взрослых.</w:t>
      </w:r>
    </w:p>
    <w:p w:rsidR="0077619C" w:rsidRDefault="0077619C">
      <w:pPr>
        <w:pStyle w:val="ConsPlusNormal"/>
        <w:spacing w:before="220"/>
        <w:ind w:firstLine="540"/>
        <w:jc w:val="both"/>
      </w:pPr>
      <w:r>
        <w:t>Все перечисленные мероприятия обеспечат повышение уровня подготовленности выпускников школ к получению профессионального образования, обновленная инфраструктура которого, в свою очередь, позволит уже на этапе обучения продуцировать элементы технологических инноваций. Одновременно с этим будет формироваться новое качество организационно-управленческой деятельности в образовательных организациях. Запланирована разработка целевой модели цифровой образовательной среды, которая будет включать требования к федеральной информационно-сервисной платформе; набор типовых информационных решений.</w:t>
      </w:r>
    </w:p>
    <w:p w:rsidR="0077619C" w:rsidRDefault="0077619C">
      <w:pPr>
        <w:pStyle w:val="ConsPlusNormal"/>
        <w:spacing w:before="220"/>
        <w:ind w:firstLine="540"/>
        <w:jc w:val="both"/>
      </w:pPr>
      <w:r>
        <w:t xml:space="preserve">Достижение целей "Вхождение Российской Федерации в число пяти крупнейших экономик мира, обеспечение темпов экономического роста выше мировых при сохранении </w:t>
      </w:r>
      <w:r>
        <w:lastRenderedPageBreak/>
        <w:t>макроэкономической стабильности, в том числе инфляции на уровне, не превышающем 4 процентов" и "Создание в базовых отраслях экономики, прежде всего в обрабатывающей промышленности и агропромышленном комплексе, высокопроизводительного экспортно-ориентированного сектора, развивающегося на основе современных технологий и обеспеченного высококвалифицированными кадрами" будет осуществляться за счет реализации мероприятий национального проекта, направленных на развитие профессионального образования (среднее профессиональное и высшее образование). Увеличение числа высококвалифицированных выпускников образовательных организаций будет обеспечиваться за счет обновления содержания образовательных программ, подготовки педагогических кадров нового качества и вовлечение в образовательную деятельность профессионалов-практиков, расширения практик наставничества с включением представителей реального сектора экономики и участия предприятий в профессиональном образовании и профессиональной ориентации школьников, в том числе через механизмы вовлечения работодателей в развитие образовательных организаций. Одновременно будет обеспечено повышение привлекательности российского образования на международном образовательном рынке.</w:t>
      </w:r>
    </w:p>
    <w:p w:rsidR="0077619C" w:rsidRDefault="0077619C">
      <w:pPr>
        <w:pStyle w:val="ConsPlusNormal"/>
        <w:spacing w:before="220"/>
        <w:ind w:firstLine="540"/>
        <w:jc w:val="both"/>
      </w:pPr>
      <w:r>
        <w:t>--------------------------------</w:t>
      </w:r>
    </w:p>
    <w:p w:rsidR="0077619C" w:rsidRDefault="0077619C">
      <w:pPr>
        <w:pStyle w:val="ConsPlusNormal"/>
        <w:spacing w:before="220"/>
        <w:ind w:firstLine="540"/>
        <w:jc w:val="both"/>
      </w:pPr>
      <w:bookmarkStart w:id="1" w:name="P2124"/>
      <w:bookmarkEnd w:id="1"/>
      <w:r>
        <w:t>&lt;1&gt; Далее - национальный проект.</w:t>
      </w:r>
    </w:p>
    <w:p w:rsidR="0077619C" w:rsidRDefault="0077619C">
      <w:pPr>
        <w:pStyle w:val="ConsPlusNormal"/>
        <w:spacing w:before="220"/>
        <w:ind w:firstLine="540"/>
        <w:jc w:val="both"/>
      </w:pPr>
      <w:bookmarkStart w:id="2" w:name="P2125"/>
      <w:bookmarkEnd w:id="2"/>
      <w:r>
        <w:t>&lt;2&gt; По результатам международных исследований.</w:t>
      </w:r>
    </w:p>
    <w:p w:rsidR="0077619C" w:rsidRDefault="0077619C">
      <w:pPr>
        <w:pStyle w:val="ConsPlusNormal"/>
        <w:spacing w:before="220"/>
        <w:ind w:firstLine="540"/>
        <w:jc w:val="both"/>
      </w:pPr>
      <w:bookmarkStart w:id="3" w:name="P2126"/>
      <w:bookmarkEnd w:id="3"/>
      <w:r>
        <w:t>&lt;3&gt; Международное исследование PISA проведено в апреле 2018 г., поэтому все показатели 2018 года, а также устанавливаемые на их основе плановые показатели до 2024 года, должны быть обновлены с учетом результатов основного исследования PISA 2018 года, которые будут определены в 2019 году.</w:t>
      </w:r>
    </w:p>
    <w:p w:rsidR="0077619C" w:rsidRDefault="0077619C">
      <w:pPr>
        <w:pStyle w:val="ConsPlusNormal"/>
        <w:spacing w:before="220"/>
        <w:ind w:firstLine="540"/>
        <w:jc w:val="both"/>
      </w:pPr>
      <w:bookmarkStart w:id="4" w:name="P2127"/>
      <w:bookmarkEnd w:id="4"/>
      <w:r>
        <w:t>&lt;4&gt; Значение показателя является средним арифметическим от мест Российской Федерации по количеству образовательных организаций высшего образования, вошедших в ТОП-500 мировых рейтингов QS, THE, ARWU. Место Российской Федерации в каждом из мировых рейтингов считается отдельно. Предметные рейтинги не учитываются.</w:t>
      </w:r>
    </w:p>
    <w:p w:rsidR="0077619C" w:rsidRDefault="0077619C">
      <w:pPr>
        <w:pStyle w:val="ConsPlusNormal"/>
        <w:spacing w:before="220"/>
        <w:ind w:firstLine="540"/>
        <w:jc w:val="both"/>
      </w:pPr>
      <w:bookmarkStart w:id="5" w:name="P2128"/>
      <w:bookmarkEnd w:id="5"/>
      <w:r>
        <w:t xml:space="preserve">&lt;5&gt; Определяется в соответствии с </w:t>
      </w:r>
      <w:hyperlink r:id="rId24" w:history="1">
        <w:r>
          <w:rPr>
            <w:color w:val="0000FF"/>
          </w:rPr>
          <w:t>методикой</w:t>
        </w:r>
      </w:hyperlink>
      <w:r>
        <w:t xml:space="preserve"> определения высокооснащенных мест для реализации образовательных программ в системе дополнительного образования детей, утвержденной руководителем приоритетного проекта, заместителем Министра образования и науки Российской Федерации 1 июня 2017 г. во исполнение контрольной точки </w:t>
      </w:r>
      <w:hyperlink r:id="rId25" w:history="1">
        <w:r>
          <w:rPr>
            <w:color w:val="0000FF"/>
          </w:rPr>
          <w:t>2.9</w:t>
        </w:r>
      </w:hyperlink>
      <w:r>
        <w:t xml:space="preserve"> паспорта приоритетного проекта "Доступное дополнительное образование для детей", утвержденного протоколом заседания президиума Совета при Президенте Российской Федерации по стратегическому развитию и приоритетным проектам от 30 ноября 2016 г. N 11.</w:t>
      </w:r>
    </w:p>
    <w:p w:rsidR="0077619C" w:rsidRDefault="0077619C">
      <w:pPr>
        <w:pStyle w:val="ConsPlusNormal"/>
        <w:spacing w:before="220"/>
        <w:ind w:firstLine="540"/>
        <w:jc w:val="both"/>
      </w:pPr>
      <w:bookmarkStart w:id="6" w:name="P2129"/>
      <w:bookmarkEnd w:id="6"/>
      <w:r>
        <w:t>&lt;6&gt; Далее по аналогичным мероприятиям - накопительным итогом по отношению к 2018 году.</w:t>
      </w:r>
    </w:p>
    <w:p w:rsidR="0077619C" w:rsidRDefault="0077619C">
      <w:pPr>
        <w:pStyle w:val="ConsPlusNormal"/>
        <w:spacing w:before="220"/>
        <w:ind w:firstLine="540"/>
        <w:jc w:val="both"/>
      </w:pPr>
      <w:bookmarkStart w:id="7" w:name="P2130"/>
      <w:bookmarkEnd w:id="7"/>
      <w:r>
        <w:t>&lt;7&gt; Результат является "перекрестным" с результатами федеральных проектов "Успех каждого ребенка" и "Молодые профессионалы (Повышение конкурентоспособности профессионального образования)" национального проекта "Образование".</w:t>
      </w:r>
    </w:p>
    <w:p w:rsidR="0077619C" w:rsidRDefault="0077619C">
      <w:pPr>
        <w:pStyle w:val="ConsPlusNormal"/>
        <w:spacing w:before="220"/>
        <w:ind w:firstLine="540"/>
        <w:jc w:val="both"/>
      </w:pPr>
      <w:bookmarkStart w:id="8" w:name="P2131"/>
      <w:bookmarkEnd w:id="8"/>
      <w:r>
        <w:t>&lt;8&gt; Далее по аналогичным мероприятиям - накопительным итогом по отношению к 2018 году.</w:t>
      </w:r>
    </w:p>
    <w:p w:rsidR="0077619C" w:rsidRDefault="0077619C">
      <w:pPr>
        <w:pStyle w:val="ConsPlusNormal"/>
        <w:spacing w:before="220"/>
        <w:ind w:firstLine="540"/>
        <w:jc w:val="both"/>
      </w:pPr>
      <w:bookmarkStart w:id="9" w:name="P2132"/>
      <w:bookmarkEnd w:id="9"/>
      <w:r>
        <w:t>&lt;9&gt; Результат является "перекрестным" с результатами федеральных проектов "Успех каждого ребенка" и "Молодые профессионалы (Повышение конкурентоспособности профессионального образования)" национального проекта "Образование".</w:t>
      </w:r>
    </w:p>
    <w:p w:rsidR="0077619C" w:rsidRDefault="0077619C">
      <w:pPr>
        <w:pStyle w:val="ConsPlusNormal"/>
        <w:spacing w:before="220"/>
        <w:ind w:firstLine="540"/>
        <w:jc w:val="both"/>
      </w:pPr>
      <w:bookmarkStart w:id="10" w:name="P2133"/>
      <w:bookmarkEnd w:id="10"/>
      <w:r>
        <w:t>&lt;10&gt; Далее по аналогичным мероприятиям - накопительным итогом по отношению к 2018 году.</w:t>
      </w:r>
    </w:p>
    <w:p w:rsidR="0077619C" w:rsidRDefault="0077619C">
      <w:pPr>
        <w:pStyle w:val="ConsPlusNormal"/>
        <w:spacing w:before="220"/>
        <w:ind w:firstLine="540"/>
        <w:jc w:val="both"/>
      </w:pPr>
      <w:bookmarkStart w:id="11" w:name="P2134"/>
      <w:bookmarkEnd w:id="11"/>
      <w:r>
        <w:lastRenderedPageBreak/>
        <w:t>&lt;11&gt; Далее по аналогичным мероприятиям - накопительным итогом по отношению к 2019 году.</w:t>
      </w:r>
    </w:p>
    <w:p w:rsidR="0077619C" w:rsidRDefault="0077619C">
      <w:pPr>
        <w:pStyle w:val="ConsPlusNormal"/>
        <w:spacing w:before="220"/>
        <w:ind w:firstLine="540"/>
        <w:jc w:val="both"/>
      </w:pPr>
      <w:bookmarkStart w:id="12" w:name="P2135"/>
      <w:bookmarkEnd w:id="12"/>
      <w:r>
        <w:t>&lt;12&gt; Далее по аналогичным мероприятиям - накопительным итогом по отношению к 2018 году.</w:t>
      </w:r>
    </w:p>
    <w:p w:rsidR="0077619C" w:rsidRDefault="0077619C">
      <w:pPr>
        <w:pStyle w:val="ConsPlusNormal"/>
        <w:spacing w:before="220"/>
        <w:ind w:firstLine="540"/>
        <w:jc w:val="both"/>
      </w:pPr>
      <w:bookmarkStart w:id="13" w:name="P2136"/>
      <w:bookmarkEnd w:id="13"/>
      <w:r>
        <w:t xml:space="preserve">&lt;13&gt; Далее по аналогичным мероприятиям количество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рамках </w:t>
      </w:r>
      <w:hyperlink r:id="rId26" w:history="1">
        <w:r>
          <w:rPr>
            <w:color w:val="0000FF"/>
          </w:rPr>
          <w:t>проекта</w:t>
        </w:r>
      </w:hyperlink>
      <w:r>
        <w:t xml:space="preserve"> "Билет в будущее" за счет федеральной поддержки.</w:t>
      </w:r>
    </w:p>
    <w:p w:rsidR="0077619C" w:rsidRDefault="0077619C">
      <w:pPr>
        <w:pStyle w:val="ConsPlusNormal"/>
        <w:spacing w:before="220"/>
        <w:ind w:firstLine="540"/>
        <w:jc w:val="both"/>
      </w:pPr>
      <w:bookmarkStart w:id="14" w:name="P2137"/>
      <w:bookmarkEnd w:id="14"/>
      <w:r>
        <w:t>&lt;14&gt; Далее по аналогичным мероприятиям - накопительным итогом по отношению к 2018 году.</w:t>
      </w:r>
    </w:p>
    <w:p w:rsidR="0077619C" w:rsidRDefault="0077619C">
      <w:pPr>
        <w:pStyle w:val="ConsPlusNormal"/>
        <w:spacing w:before="220"/>
        <w:ind w:firstLine="540"/>
        <w:jc w:val="both"/>
      </w:pPr>
      <w:bookmarkStart w:id="15" w:name="P2138"/>
      <w:bookmarkEnd w:id="15"/>
      <w:r>
        <w:t>&lt;15&gt; Далее по аналогичным мероприятиям - накопительным итогом по отношению к 2016 году.</w:t>
      </w:r>
    </w:p>
    <w:p w:rsidR="0077619C" w:rsidRDefault="0077619C">
      <w:pPr>
        <w:pStyle w:val="ConsPlusNormal"/>
        <w:spacing w:before="220"/>
        <w:ind w:firstLine="540"/>
        <w:jc w:val="both"/>
      </w:pPr>
      <w:bookmarkStart w:id="16" w:name="P2139"/>
      <w:bookmarkEnd w:id="16"/>
      <w:r>
        <w:t>&lt;16&gt; Далее по аналогичным мероприятиям указана численность детей с учетом обучающихся в мобильных технопарках "Кванториум".</w:t>
      </w:r>
    </w:p>
    <w:p w:rsidR="0077619C" w:rsidRDefault="0077619C">
      <w:pPr>
        <w:pStyle w:val="ConsPlusNormal"/>
        <w:spacing w:before="220"/>
        <w:ind w:firstLine="540"/>
        <w:jc w:val="both"/>
      </w:pPr>
      <w:bookmarkStart w:id="17" w:name="P2140"/>
      <w:bookmarkEnd w:id="17"/>
      <w:r>
        <w:t>&lt;17&gt; Результат является "перекрестным" с результатами федеральных проектов "Современная школа" и "Молодые профессионалы (Повышение конкурентоспособности профессионального образования)" национального проекта "Образование".</w:t>
      </w:r>
    </w:p>
    <w:p w:rsidR="0077619C" w:rsidRDefault="0077619C">
      <w:pPr>
        <w:pStyle w:val="ConsPlusNormal"/>
        <w:spacing w:before="220"/>
        <w:ind w:firstLine="540"/>
        <w:jc w:val="both"/>
      </w:pPr>
      <w:bookmarkStart w:id="18" w:name="P2141"/>
      <w:bookmarkEnd w:id="18"/>
      <w:r>
        <w:t>&lt;18&gt; Далее по аналогичным мероприятиям - накопительным итогом по отношению к 2018 году.</w:t>
      </w:r>
    </w:p>
    <w:p w:rsidR="0077619C" w:rsidRDefault="0077619C">
      <w:pPr>
        <w:pStyle w:val="ConsPlusNormal"/>
        <w:spacing w:before="220"/>
        <w:ind w:firstLine="540"/>
        <w:jc w:val="both"/>
      </w:pPr>
      <w:bookmarkStart w:id="19" w:name="P2142"/>
      <w:bookmarkEnd w:id="19"/>
      <w:r>
        <w:t>&lt;19&gt; Далее по аналогичным мероприятиям - накопительным итогом по отношению к 2018 году.</w:t>
      </w:r>
    </w:p>
    <w:p w:rsidR="0077619C" w:rsidRDefault="0077619C">
      <w:pPr>
        <w:pStyle w:val="ConsPlusNormal"/>
        <w:spacing w:before="220"/>
        <w:ind w:firstLine="540"/>
        <w:jc w:val="both"/>
      </w:pPr>
      <w:bookmarkStart w:id="20" w:name="P2143"/>
      <w:bookmarkEnd w:id="20"/>
      <w:r>
        <w:t>&lt;20&gt; Результат является "перекрестным" с результатами федеральных проектов "Современная школа" и "Молодые профессионалы (Повышение конкурентоспособности профессионального образования)" национального проекта "Образование".</w:t>
      </w:r>
    </w:p>
    <w:p w:rsidR="0077619C" w:rsidRDefault="0077619C">
      <w:pPr>
        <w:pStyle w:val="ConsPlusNormal"/>
        <w:spacing w:before="220"/>
        <w:ind w:firstLine="540"/>
        <w:jc w:val="both"/>
      </w:pPr>
      <w:bookmarkStart w:id="21" w:name="P2144"/>
      <w:bookmarkEnd w:id="21"/>
      <w:r>
        <w:t>&lt;21&gt; Результат является "перекрестным" с результатами федерального проекта "Цифровая инфраструктура" национального проекта "Цифровая экономика".</w:t>
      </w:r>
    </w:p>
    <w:p w:rsidR="0077619C" w:rsidRDefault="0077619C">
      <w:pPr>
        <w:pStyle w:val="ConsPlusNormal"/>
        <w:spacing w:before="220"/>
        <w:ind w:firstLine="540"/>
        <w:jc w:val="both"/>
      </w:pPr>
      <w:bookmarkStart w:id="22" w:name="P2145"/>
      <w:bookmarkEnd w:id="22"/>
      <w:r>
        <w:t>&lt;22&gt; Далее по аналогичным мероприятиям - накопительным итогом к соответствующему году.</w:t>
      </w:r>
    </w:p>
    <w:p w:rsidR="0077619C" w:rsidRDefault="0077619C">
      <w:pPr>
        <w:pStyle w:val="ConsPlusNormal"/>
        <w:spacing w:before="220"/>
        <w:ind w:firstLine="540"/>
        <w:jc w:val="both"/>
      </w:pPr>
      <w:bookmarkStart w:id="23" w:name="P2146"/>
      <w:bookmarkEnd w:id="23"/>
      <w:r>
        <w:t>&lt;23&gt; Результат является "перекрестным" с результатом федерального проекта "Молодые профессионалы (Глобальная конкурентоспособность высшего образования)".</w:t>
      </w:r>
    </w:p>
    <w:p w:rsidR="0077619C" w:rsidRDefault="0077619C">
      <w:pPr>
        <w:pStyle w:val="ConsPlusNormal"/>
        <w:spacing w:before="220"/>
        <w:ind w:firstLine="540"/>
        <w:jc w:val="both"/>
      </w:pPr>
      <w:bookmarkStart w:id="24" w:name="P2147"/>
      <w:bookmarkEnd w:id="24"/>
      <w:r>
        <w:t>&lt;24&gt; Результат является "перекрестным" с результатами федерального проекта "Новые возможности для каждого".</w:t>
      </w:r>
    </w:p>
    <w:p w:rsidR="0077619C" w:rsidRDefault="0077619C">
      <w:pPr>
        <w:pStyle w:val="ConsPlusNormal"/>
        <w:spacing w:before="220"/>
        <w:ind w:firstLine="540"/>
        <w:jc w:val="both"/>
      </w:pPr>
      <w:bookmarkStart w:id="25" w:name="P2148"/>
      <w:bookmarkEnd w:id="25"/>
      <w:r>
        <w:t>&lt;25&gt; Результат является "перекрестным" с результатами федерального проекта "Цифровая инфраструктура" национального проекта "Цифровая экономика".</w:t>
      </w:r>
    </w:p>
    <w:p w:rsidR="0077619C" w:rsidRDefault="0077619C">
      <w:pPr>
        <w:pStyle w:val="ConsPlusNormal"/>
        <w:spacing w:before="220"/>
        <w:ind w:firstLine="540"/>
        <w:jc w:val="both"/>
      </w:pPr>
      <w:bookmarkStart w:id="26" w:name="P2149"/>
      <w:bookmarkEnd w:id="26"/>
      <w:r>
        <w:t>&lt;26&gt; Результат является "перекрестным" с результатами федерального проекта "Цифровая инфраструктура" национального проекта "Цифровая экономика".</w:t>
      </w:r>
    </w:p>
    <w:p w:rsidR="0077619C" w:rsidRDefault="0077619C">
      <w:pPr>
        <w:pStyle w:val="ConsPlusNormal"/>
        <w:spacing w:before="220"/>
        <w:ind w:firstLine="540"/>
        <w:jc w:val="both"/>
      </w:pPr>
      <w:bookmarkStart w:id="27" w:name="P2150"/>
      <w:bookmarkEnd w:id="27"/>
      <w:r>
        <w:t>&lt;27&gt; Результат является "перекрестным" с результатами федерального проекта "Цифровая инфраструктура" национального проекта "Цифровая экономика".</w:t>
      </w:r>
    </w:p>
    <w:p w:rsidR="0077619C" w:rsidRDefault="0077619C">
      <w:pPr>
        <w:pStyle w:val="ConsPlusNormal"/>
        <w:spacing w:before="220"/>
        <w:ind w:firstLine="540"/>
        <w:jc w:val="both"/>
      </w:pPr>
      <w:bookmarkStart w:id="28" w:name="P2151"/>
      <w:bookmarkEnd w:id="28"/>
      <w:r>
        <w:t>&lt;28&gt; Результат является "перекрестным" с результатами федерального проекта "Цифровая инфраструктура" национального проекта "Цифровая экономика".</w:t>
      </w:r>
    </w:p>
    <w:p w:rsidR="0077619C" w:rsidRDefault="0077619C">
      <w:pPr>
        <w:pStyle w:val="ConsPlusNormal"/>
        <w:spacing w:before="220"/>
        <w:ind w:firstLine="540"/>
        <w:jc w:val="both"/>
      </w:pPr>
      <w:bookmarkStart w:id="29" w:name="P2152"/>
      <w:bookmarkEnd w:id="29"/>
      <w:r>
        <w:lastRenderedPageBreak/>
        <w:t>&lt;29&gt; Результат является "перекрестным" с результатами федерального проекта "Цифровая инфраструктура" национального проекта "Цифровая экономика".</w:t>
      </w:r>
    </w:p>
    <w:p w:rsidR="0077619C" w:rsidRDefault="0077619C">
      <w:pPr>
        <w:pStyle w:val="ConsPlusNormal"/>
        <w:spacing w:before="220"/>
        <w:ind w:firstLine="540"/>
        <w:jc w:val="both"/>
      </w:pPr>
      <w:bookmarkStart w:id="30" w:name="P2153"/>
      <w:bookmarkEnd w:id="30"/>
      <w:r>
        <w:t>&lt;30&gt; Результат является "перекрестным" с результатами федеральных проектов "Современная школа" и "Успех каждого ребенка" национального проекта "Образование".</w:t>
      </w:r>
    </w:p>
    <w:p w:rsidR="0077619C" w:rsidRDefault="0077619C">
      <w:pPr>
        <w:pStyle w:val="ConsPlusNormal"/>
        <w:spacing w:before="220"/>
        <w:ind w:firstLine="540"/>
        <w:jc w:val="both"/>
      </w:pPr>
      <w:bookmarkStart w:id="31" w:name="P2154"/>
      <w:bookmarkEnd w:id="31"/>
      <w:r>
        <w:t>&lt;31&gt; Результат является "перекрестным" с результатами федеральных проектов "Современная школа" и "Успех каждого ребенка" национального проекта "Образование".</w:t>
      </w:r>
    </w:p>
    <w:p w:rsidR="0077619C" w:rsidRDefault="0077619C">
      <w:pPr>
        <w:pStyle w:val="ConsPlusNormal"/>
        <w:spacing w:before="220"/>
        <w:ind w:firstLine="540"/>
        <w:jc w:val="both"/>
      </w:pPr>
      <w:bookmarkStart w:id="32" w:name="P2155"/>
      <w:bookmarkEnd w:id="32"/>
      <w:r>
        <w:t>&lt;32&gt; Перечень приоритетных направлений подготовки, специальностей будет определен дополнительно.</w:t>
      </w:r>
    </w:p>
    <w:p w:rsidR="0077619C" w:rsidRDefault="0077619C">
      <w:pPr>
        <w:pStyle w:val="ConsPlusNormal"/>
        <w:spacing w:before="220"/>
        <w:ind w:firstLine="540"/>
        <w:jc w:val="both"/>
      </w:pPr>
      <w:bookmarkStart w:id="33" w:name="P2156"/>
      <w:bookmarkEnd w:id="33"/>
      <w:r>
        <w:t>&lt;33&gt; Результат является "перекрестным" с соответствующим результатом федерального проекта "Цифровая образовательная среда".</w:t>
      </w:r>
    </w:p>
    <w:p w:rsidR="0077619C" w:rsidRDefault="0077619C">
      <w:pPr>
        <w:pStyle w:val="ConsPlusNormal"/>
        <w:spacing w:before="220"/>
        <w:ind w:firstLine="540"/>
        <w:jc w:val="both"/>
      </w:pPr>
      <w:bookmarkStart w:id="34" w:name="P2157"/>
      <w:bookmarkEnd w:id="34"/>
      <w:r>
        <w:t>&lt;34&gt; При условии выделения дополнительных бюджетных ассигнований федерального бюджета.</w:t>
      </w:r>
    </w:p>
    <w:p w:rsidR="0077619C" w:rsidRDefault="0077619C">
      <w:pPr>
        <w:pStyle w:val="ConsPlusNormal"/>
        <w:spacing w:before="220"/>
        <w:ind w:firstLine="540"/>
        <w:jc w:val="both"/>
      </w:pPr>
      <w:bookmarkStart w:id="35" w:name="P2158"/>
      <w:bookmarkEnd w:id="35"/>
      <w:r>
        <w:t>&lt;35&gt; При условии выделения дополнительных бюджетных ассигнований федерального бюджета.</w:t>
      </w:r>
    </w:p>
    <w:p w:rsidR="0077619C" w:rsidRDefault="0077619C">
      <w:pPr>
        <w:pStyle w:val="ConsPlusNormal"/>
        <w:spacing w:before="220"/>
        <w:ind w:firstLine="540"/>
        <w:jc w:val="both"/>
      </w:pPr>
      <w:bookmarkStart w:id="36" w:name="P2159"/>
      <w:bookmarkEnd w:id="36"/>
      <w:r>
        <w:t>&lt;36&gt; При условии выделения дополнительных бюджетных ассигнований федерального бюджета.</w:t>
      </w:r>
    </w:p>
    <w:p w:rsidR="0077619C" w:rsidRDefault="0077619C">
      <w:pPr>
        <w:pStyle w:val="ConsPlusNormal"/>
        <w:spacing w:before="220"/>
        <w:ind w:firstLine="540"/>
        <w:jc w:val="both"/>
      </w:pPr>
      <w:bookmarkStart w:id="37" w:name="P2160"/>
      <w:bookmarkEnd w:id="37"/>
      <w:r>
        <w:t>&lt;37&gt; При условии выделения дополнительных бюджетных ассигнований федерального бюджета.</w:t>
      </w:r>
    </w:p>
    <w:p w:rsidR="0077619C" w:rsidRDefault="0077619C">
      <w:pPr>
        <w:pStyle w:val="ConsPlusNormal"/>
        <w:spacing w:before="220"/>
        <w:ind w:firstLine="540"/>
        <w:jc w:val="both"/>
      </w:pPr>
      <w:bookmarkStart w:id="38" w:name="P2161"/>
      <w:bookmarkEnd w:id="38"/>
      <w:r>
        <w:t>&lt;38&gt; При условии выделения дополнительных бюджетных ассигнований федерального бюджета.</w:t>
      </w:r>
    </w:p>
    <w:p w:rsidR="0077619C" w:rsidRDefault="0077619C">
      <w:pPr>
        <w:pStyle w:val="ConsPlusNormal"/>
        <w:spacing w:before="220"/>
        <w:ind w:firstLine="540"/>
        <w:jc w:val="both"/>
      </w:pPr>
      <w:bookmarkStart w:id="39" w:name="P2162"/>
      <w:bookmarkEnd w:id="39"/>
      <w:r>
        <w:t>&lt;39&gt; Исключения будут установлены для отдельных университетов.</w:t>
      </w:r>
    </w:p>
    <w:p w:rsidR="0077619C" w:rsidRDefault="0077619C">
      <w:pPr>
        <w:pStyle w:val="ConsPlusNormal"/>
        <w:spacing w:before="220"/>
        <w:ind w:firstLine="540"/>
        <w:jc w:val="both"/>
      </w:pPr>
      <w:bookmarkStart w:id="40" w:name="P2163"/>
      <w:bookmarkEnd w:id="40"/>
      <w:r>
        <w:t>&lt;40&gt; Перечень организаций, осуществляющих международную аккредитацию, будет определен дополнительно.</w:t>
      </w:r>
    </w:p>
    <w:p w:rsidR="0077619C" w:rsidRDefault="0077619C">
      <w:pPr>
        <w:pStyle w:val="ConsPlusNormal"/>
        <w:ind w:firstLine="540"/>
        <w:jc w:val="both"/>
      </w:pPr>
    </w:p>
    <w:p w:rsidR="0077619C" w:rsidRDefault="0077619C">
      <w:pPr>
        <w:pStyle w:val="ConsPlusNormal"/>
        <w:ind w:firstLine="540"/>
        <w:jc w:val="both"/>
      </w:pPr>
    </w:p>
    <w:p w:rsidR="0077619C" w:rsidRDefault="0077619C">
      <w:pPr>
        <w:pStyle w:val="ConsPlusNormal"/>
        <w:pBdr>
          <w:top w:val="single" w:sz="6" w:space="0" w:color="auto"/>
        </w:pBdr>
        <w:spacing w:before="100" w:after="100"/>
        <w:jc w:val="both"/>
        <w:rPr>
          <w:sz w:val="2"/>
          <w:szCs w:val="2"/>
        </w:rPr>
      </w:pPr>
    </w:p>
    <w:p w:rsidR="00D455EF" w:rsidRDefault="00D455EF"/>
    <w:sectPr w:rsidR="00D455EF" w:rsidSect="003B0D4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19C"/>
    <w:rsid w:val="0077619C"/>
    <w:rsid w:val="00D45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61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61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61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61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61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61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61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619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61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61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61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61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61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61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61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61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21A4347CAFF8C3BDE904F5D3B42B2D0DE596B8C9942D226A8BDABAB9A030F58775ABF94ED3E07A27A3BC4176267A758CE2608AAC7DC98BkDDCL" TargetMode="External"/><Relationship Id="rId13" Type="http://schemas.openxmlformats.org/officeDocument/2006/relationships/hyperlink" Target="consultantplus://offline/ref=A721A4347CAFF8C3BDE904F5D3B42B2D0DE596B8C9942D226A8BDABAB9A030F58775ABF94ED3E07A29A3BC4176267A758CE2608AAC7DC98BkDDCL" TargetMode="External"/><Relationship Id="rId18" Type="http://schemas.openxmlformats.org/officeDocument/2006/relationships/hyperlink" Target="consultantplus://offline/ref=A721A4347CAFF8C3BDE904F5D3B42B2D0DE691B0C2932D226A8BDABAB9A030F58775ABF94ED3E07C27A3BC4176267A758CE2608AAC7DC98BkDDCL" TargetMode="External"/><Relationship Id="rId26" Type="http://schemas.openxmlformats.org/officeDocument/2006/relationships/hyperlink" Target="consultantplus://offline/ref=A721A4347CAFF8C3BDE904F5D3B42B2D0DE691B0C2932D226A8BDABAB9A030F58775ABF94ED3E07C27A3BC4176267A758CE2608AAC7DC98BkDDCL" TargetMode="External"/><Relationship Id="rId3" Type="http://schemas.openxmlformats.org/officeDocument/2006/relationships/settings" Target="settings.xml"/><Relationship Id="rId21" Type="http://schemas.openxmlformats.org/officeDocument/2006/relationships/hyperlink" Target="consultantplus://offline/ref=A721A4347CAFF8C3BDE904F5D3B42B2D0DE195B0C2942D226A8BDABAB9A030F58775ABF94ED3E07D2CA3BC4176267A758CE2608AAC7DC98BkDDCL" TargetMode="External"/><Relationship Id="rId7" Type="http://schemas.openxmlformats.org/officeDocument/2006/relationships/hyperlink" Target="consultantplus://offline/ref=A721A4347CAFF8C3BDE904F5D3B42B2D0DE596B8C9942D226A8BDABAB9A030F58775ABF94ED3E07A26A3BC4176267A758CE2608AAC7DC98BkDDCL" TargetMode="External"/><Relationship Id="rId12" Type="http://schemas.openxmlformats.org/officeDocument/2006/relationships/hyperlink" Target="consultantplus://offline/ref=A721A4347CAFF8C3BDE904F5D3B42B2D0DE596B8C9942D226A8BDABAB9A030F58775ABF94ED3E07B2AA3BC4176267A758CE2608AAC7DC98BkDDCL" TargetMode="External"/><Relationship Id="rId17" Type="http://schemas.openxmlformats.org/officeDocument/2006/relationships/hyperlink" Target="consultantplus://offline/ref=A721A4347CAFF8C3BDE904F5D3B42B2D0DE592B0CC962D226A8BDABAB9A030F58775ABF94ED3E67926A3BC4176267A758CE2608AAC7DC98BkDDCL" TargetMode="External"/><Relationship Id="rId25" Type="http://schemas.openxmlformats.org/officeDocument/2006/relationships/hyperlink" Target="consultantplus://offline/ref=A721A4347CAFF8C3BDE904F5D3B42B2D0CE493BCC8902D226A8BDABAB9A030F58775ABF94ED3E17B28A3BC4176267A758CE2608AAC7DC98BkDDCL" TargetMode="External"/><Relationship Id="rId2" Type="http://schemas.microsoft.com/office/2007/relationships/stylesWithEffects" Target="stylesWithEffects.xml"/><Relationship Id="rId16" Type="http://schemas.openxmlformats.org/officeDocument/2006/relationships/hyperlink" Target="consultantplus://offline/ref=A721A4347CAFF8C3BDE904F5D3B42B2D0DE596B8C9942D226A8BDABAB9A030F58775ABF94ED3E07A2FA3BC4176267A758CE2608AAC7DC98BkDDCL" TargetMode="External"/><Relationship Id="rId20" Type="http://schemas.openxmlformats.org/officeDocument/2006/relationships/hyperlink" Target="consultantplus://offline/ref=A721A4347CAFF8C3BDE904F5D3B42B2D0DE194BCCF972D226A8BDABAB9A030F58775ABF94ED3E07D2FA3BC4176267A758CE2608AAC7DC98BkDDCL" TargetMode="External"/><Relationship Id="rId1" Type="http://schemas.openxmlformats.org/officeDocument/2006/relationships/styles" Target="styles.xml"/><Relationship Id="rId6" Type="http://schemas.openxmlformats.org/officeDocument/2006/relationships/hyperlink" Target="consultantplus://offline/ref=A721A4347CAFF8C3BDE904F5D3B42B2D0DE596B8C9942D226A8BDABAB9A030F58775ABF94ED3E07A29A3BC4176267A758CE2608AAC7DC98BkDDCL" TargetMode="External"/><Relationship Id="rId11" Type="http://schemas.openxmlformats.org/officeDocument/2006/relationships/hyperlink" Target="consultantplus://offline/ref=A721A4347CAFF8C3BDE904F5D3B42B2D0DE596B8C9942D226A8BDABAB9A030F58775ABF94ED3E07B2CA3BC4176267A758CE2608AAC7DC98BkDDCL" TargetMode="External"/><Relationship Id="rId24" Type="http://schemas.openxmlformats.org/officeDocument/2006/relationships/hyperlink" Target="consultantplus://offline/ref=A721A4347CAFF8C3BDE904F5D3B42B2D0CED94B1C3902D226A8BDABAB9A030F59575F3F54FD4FE7C2AB6EA1030k7D3L" TargetMode="External"/><Relationship Id="rId5" Type="http://schemas.openxmlformats.org/officeDocument/2006/relationships/hyperlink" Target="consultantplus://offline/ref=A721A4347CAFF8C3BDE904F5D3B42B2D0DE596B8C9942D226A8BDABAB9A030F58775ABF94ED3E07A28A3BC4176267A758CE2608AAC7DC98BkDDCL" TargetMode="External"/><Relationship Id="rId15" Type="http://schemas.openxmlformats.org/officeDocument/2006/relationships/hyperlink" Target="consultantplus://offline/ref=A721A4347CAFF8C3BDE904F5D3B42B2D0DE596B8C9942D226A8BDABAB9A030F58775ABF94ED3E07B2DA3BC4176267A758CE2608AAC7DC98BkDDCL" TargetMode="External"/><Relationship Id="rId23" Type="http://schemas.openxmlformats.org/officeDocument/2006/relationships/hyperlink" Target="consultantplus://offline/ref=A721A4347CAFF8C3BDE904F5D3B42B2D0DE596B8C9942D226A8BDABAB9A030F59575F3F54FD4FE7C2AB6EA1030k7D3L" TargetMode="External"/><Relationship Id="rId28" Type="http://schemas.openxmlformats.org/officeDocument/2006/relationships/theme" Target="theme/theme1.xml"/><Relationship Id="rId10" Type="http://schemas.openxmlformats.org/officeDocument/2006/relationships/hyperlink" Target="consultantplus://offline/ref=A721A4347CAFF8C3BDE904F5D3B42B2D0DE596B8C9942D226A8BDABAB9A030F58775ABF94ED3E07B2FA3BC4176267A758CE2608AAC7DC98BkDDCL" TargetMode="External"/><Relationship Id="rId19" Type="http://schemas.openxmlformats.org/officeDocument/2006/relationships/hyperlink" Target="consultantplus://offline/ref=A721A4347CAFF8C3BDE904F5D3B42B2D0CED92BCCA952D226A8BDABAB9A030F59575F3F54FD4FE7C2AB6EA1030k7D3L" TargetMode="External"/><Relationship Id="rId4" Type="http://schemas.openxmlformats.org/officeDocument/2006/relationships/webSettings" Target="webSettings.xml"/><Relationship Id="rId9" Type="http://schemas.openxmlformats.org/officeDocument/2006/relationships/hyperlink" Target="consultantplus://offline/ref=A721A4347CAFF8C3BDE904F5D3B42B2D0DE596B8C9942D226A8BDABAB9A030F58775ABF94ED3E07B2EA3BC4176267A758CE2608AAC7DC98BkDDCL" TargetMode="External"/><Relationship Id="rId14" Type="http://schemas.openxmlformats.org/officeDocument/2006/relationships/hyperlink" Target="consultantplus://offline/ref=A721A4347CAFF8C3BDE904F5D3B42B2D0DE596B8C9942D226A8BDABAB9A030F58775ABF94ED3E07B2BA3BC4176267A758CE2608AAC7DC98BkDDCL" TargetMode="External"/><Relationship Id="rId22" Type="http://schemas.openxmlformats.org/officeDocument/2006/relationships/hyperlink" Target="consultantplus://offline/ref=A721A4347CAFF8C3BDE904F5D3B42B2D0DE19DBFC2962D226A8BDABAB9A030F58775ABF94ED3E1752FA3BC4176267A758CE2608AAC7DC98BkDDC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28342</Words>
  <Characters>161550</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О.В.</dc:creator>
  <cp:lastModifiedBy>Степанова О.В.</cp:lastModifiedBy>
  <cp:revision>1</cp:revision>
  <dcterms:created xsi:type="dcterms:W3CDTF">2020-04-17T11:03:00Z</dcterms:created>
  <dcterms:modified xsi:type="dcterms:W3CDTF">2020-04-17T11:03:00Z</dcterms:modified>
</cp:coreProperties>
</file>