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E5" w:rsidRPr="008B7D29" w:rsidRDefault="00E230E5" w:rsidP="00E230E5">
      <w:pPr>
        <w:pStyle w:val="ConsPlusNormal"/>
        <w:spacing w:line="2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7D29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благоустройству, предлагаемых к размещению на дворовой территории с визуализацией</w:t>
      </w:r>
    </w:p>
    <w:p w:rsidR="00E230E5" w:rsidRDefault="00E230E5" w:rsidP="00E230E5">
      <w:pPr>
        <w:pStyle w:val="ConsPlusNormal"/>
        <w:spacing w:line="26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E5" w:rsidRDefault="00E230E5" w:rsidP="00E23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CE">
        <w:rPr>
          <w:rFonts w:ascii="Times New Roman" w:hAnsi="Times New Roman" w:cs="Times New Roman"/>
          <w:sz w:val="28"/>
          <w:szCs w:val="28"/>
        </w:rPr>
        <w:t xml:space="preserve"> (в соответствии нормативной стоимостью, установленной постановлением Правительства Новгородской области от 15.03.2017 № 81 «О внесении изменений в государственную программу Новгородской области «Улучшение жилищных условий граждан и повышение качества жилищно-коммунальных услуг в Новгородской об</w:t>
      </w:r>
      <w:bookmarkStart w:id="0" w:name="_GoBack"/>
      <w:bookmarkEnd w:id="0"/>
      <w:r w:rsidRPr="006A3FCE">
        <w:rPr>
          <w:rFonts w:ascii="Times New Roman" w:hAnsi="Times New Roman" w:cs="Times New Roman"/>
          <w:sz w:val="28"/>
          <w:szCs w:val="28"/>
        </w:rPr>
        <w:t>ласти на 2014-2018 годы и на период до 2020 года»)</w:t>
      </w:r>
    </w:p>
    <w:p w:rsidR="00E230E5" w:rsidRDefault="00E230E5" w:rsidP="00E23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2220"/>
      </w:tblGrid>
      <w:tr w:rsidR="00E230E5" w:rsidRPr="002C1731" w:rsidTr="00037A08">
        <w:tc>
          <w:tcPr>
            <w:tcW w:w="675" w:type="dxa"/>
          </w:tcPr>
          <w:p w:rsidR="00E230E5" w:rsidRPr="002C1731" w:rsidRDefault="00E230E5" w:rsidP="00037A08">
            <w:pPr>
              <w:pStyle w:val="ConsPlusNormal"/>
              <w:spacing w:line="260" w:lineRule="exact"/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0E5" w:rsidRPr="002C1731" w:rsidRDefault="00E230E5" w:rsidP="00037A08">
            <w:pPr>
              <w:pStyle w:val="ConsPlusNormal"/>
              <w:spacing w:line="260" w:lineRule="exact"/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E230E5" w:rsidRDefault="00E230E5" w:rsidP="00037A0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Наименование работ по благоустройству с визуализацией</w:t>
            </w:r>
          </w:p>
          <w:p w:rsidR="00E230E5" w:rsidRPr="002C1731" w:rsidRDefault="00E230E5" w:rsidP="00037A0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0E5" w:rsidRPr="002C1731" w:rsidRDefault="00E230E5" w:rsidP="00037A0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20" w:type="dxa"/>
          </w:tcPr>
          <w:p w:rsidR="00E230E5" w:rsidRPr="002C1731" w:rsidRDefault="00E230E5" w:rsidP="00037A0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не более, </w:t>
            </w:r>
            <w:proofErr w:type="spellStart"/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0E5" w:rsidRPr="002C1731" w:rsidTr="00037A08">
        <w:tc>
          <w:tcPr>
            <w:tcW w:w="675" w:type="dxa"/>
          </w:tcPr>
          <w:p w:rsidR="00E230E5" w:rsidRPr="002C1731" w:rsidRDefault="00E230E5" w:rsidP="00037A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230E5" w:rsidRPr="00D1434B" w:rsidRDefault="00E230E5" w:rsidP="00037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B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 с установкой бортового камня</w:t>
            </w:r>
          </w:p>
          <w:p w:rsidR="00E230E5" w:rsidRPr="002C1731" w:rsidRDefault="00E230E5" w:rsidP="00E230E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09875" cy="1909763"/>
                  <wp:effectExtent l="0" t="0" r="0" b="0"/>
                  <wp:docPr id="6" name="Рисунок 6" descr="http://www.armlenstroy.ru/img/95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lenstroy.ru/img/955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0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0E5" w:rsidRPr="002C1731" w:rsidRDefault="00E230E5" w:rsidP="00037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0E5" w:rsidRPr="002C1731" w:rsidRDefault="00E230E5" w:rsidP="00037A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20" w:type="dxa"/>
          </w:tcPr>
          <w:p w:rsidR="00E230E5" w:rsidRPr="002C1731" w:rsidRDefault="00E230E5" w:rsidP="00037A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E230E5" w:rsidRPr="00C2580D" w:rsidTr="00037A08">
        <w:tc>
          <w:tcPr>
            <w:tcW w:w="675" w:type="dxa"/>
          </w:tcPr>
          <w:p w:rsidR="00E230E5" w:rsidRPr="002C1731" w:rsidRDefault="00E230E5" w:rsidP="00037A0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E230E5" w:rsidRPr="00E221C2" w:rsidRDefault="00E230E5" w:rsidP="00037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C2">
              <w:rPr>
                <w:rFonts w:ascii="Times New Roman" w:hAnsi="Times New Roman" w:cs="Times New Roman"/>
                <w:sz w:val="28"/>
                <w:szCs w:val="28"/>
              </w:rPr>
              <w:t>Установка фонарных столбов</w:t>
            </w:r>
          </w:p>
          <w:p w:rsidR="00E230E5" w:rsidRPr="00C2580D" w:rsidRDefault="00E230E5" w:rsidP="00E2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09850" cy="1981200"/>
                  <wp:effectExtent l="0" t="0" r="0" b="0"/>
                  <wp:docPr id="3" name="Рисунок 3" descr="уличный светильни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личный светильни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230E5" w:rsidRPr="00C2580D" w:rsidRDefault="00E230E5" w:rsidP="0003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20" w:type="dxa"/>
          </w:tcPr>
          <w:p w:rsidR="00E230E5" w:rsidRPr="00C2580D" w:rsidRDefault="00E230E5" w:rsidP="0003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230E5" w:rsidRPr="00C2580D" w:rsidTr="00037A08">
        <w:tc>
          <w:tcPr>
            <w:tcW w:w="675" w:type="dxa"/>
          </w:tcPr>
          <w:p w:rsidR="00E230E5" w:rsidRPr="002C1731" w:rsidRDefault="00E230E5" w:rsidP="00037A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230E5" w:rsidRPr="00E221C2" w:rsidRDefault="00E230E5" w:rsidP="00037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1C2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  <w:p w:rsidR="00E230E5" w:rsidRPr="00C2580D" w:rsidRDefault="00E230E5" w:rsidP="00AC09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1695450"/>
                  <wp:effectExtent l="0" t="0" r="9525" b="0"/>
                  <wp:docPr id="2" name="Рисунок 2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230E5" w:rsidRPr="00C2580D" w:rsidRDefault="00E230E5" w:rsidP="00037A08">
            <w:pPr>
              <w:jc w:val="center"/>
              <w:rPr>
                <w:sz w:val="24"/>
                <w:szCs w:val="24"/>
              </w:rPr>
            </w:pPr>
            <w:r w:rsidRPr="00C2580D">
              <w:rPr>
                <w:sz w:val="24"/>
                <w:szCs w:val="24"/>
              </w:rPr>
              <w:t>ед.</w:t>
            </w:r>
          </w:p>
        </w:tc>
        <w:tc>
          <w:tcPr>
            <w:tcW w:w="2220" w:type="dxa"/>
          </w:tcPr>
          <w:p w:rsidR="00E230E5" w:rsidRPr="00C2580D" w:rsidRDefault="00E230E5" w:rsidP="0003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30E5" w:rsidRPr="00C2580D" w:rsidTr="00037A08">
        <w:tc>
          <w:tcPr>
            <w:tcW w:w="675" w:type="dxa"/>
          </w:tcPr>
          <w:p w:rsidR="00E230E5" w:rsidRPr="002C1731" w:rsidRDefault="00E230E5" w:rsidP="00037A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2" w:type="dxa"/>
          </w:tcPr>
          <w:p w:rsidR="00E230E5" w:rsidRPr="00E221C2" w:rsidRDefault="00E230E5" w:rsidP="00037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1C2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  <w:p w:rsidR="00E230E5" w:rsidRPr="00C2580D" w:rsidRDefault="00E230E5" w:rsidP="00037A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57425" cy="2171700"/>
                  <wp:effectExtent l="0" t="0" r="9525" b="0"/>
                  <wp:docPr id="1" name="Рисунок 1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230E5" w:rsidRPr="00C2580D" w:rsidRDefault="00E230E5" w:rsidP="00037A08">
            <w:pPr>
              <w:jc w:val="center"/>
              <w:rPr>
                <w:sz w:val="24"/>
                <w:szCs w:val="24"/>
              </w:rPr>
            </w:pPr>
            <w:r w:rsidRPr="00C2580D">
              <w:rPr>
                <w:sz w:val="24"/>
                <w:szCs w:val="24"/>
              </w:rPr>
              <w:t>ед.</w:t>
            </w:r>
          </w:p>
        </w:tc>
        <w:tc>
          <w:tcPr>
            <w:tcW w:w="2220" w:type="dxa"/>
          </w:tcPr>
          <w:p w:rsidR="00E230E5" w:rsidRPr="00C2580D" w:rsidRDefault="00E230E5" w:rsidP="0003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8409F" w:rsidRDefault="0008409F"/>
    <w:sectPr w:rsidR="0008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E5"/>
    <w:rsid w:val="0008409F"/>
    <w:rsid w:val="008B7D29"/>
    <w:rsid w:val="00AC093E"/>
    <w:rsid w:val="00D1743E"/>
    <w:rsid w:val="00E230E5"/>
    <w:rsid w:val="00E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3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30E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3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30E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Людмила Анатольевна</dc:creator>
  <cp:lastModifiedBy>Иванова Людмила Анатольевна</cp:lastModifiedBy>
  <cp:revision>1</cp:revision>
  <dcterms:created xsi:type="dcterms:W3CDTF">2017-05-30T09:53:00Z</dcterms:created>
  <dcterms:modified xsi:type="dcterms:W3CDTF">2017-05-30T11:43:00Z</dcterms:modified>
</cp:coreProperties>
</file>