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1223011</wp:posOffset>
                </wp:positionH>
                <wp:positionV relativeFrom="paragraph">
                  <wp:posOffset>59055</wp:posOffset>
                </wp:positionV>
                <wp:extent cx="12477750" cy="3038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0" cy="3038475"/>
                        </a:xfrm>
                        <a:prstGeom prst="rect">
                          <a:avLst/>
                        </a:prstGeom>
                        <a:noFill/>
                        <a:ln>
                          <a:noFill/>
                        </a:ln>
                        <a:effectLst/>
                      </wps:spPr>
                      <wps:txbx>
                        <w:txbxContent>
                          <w:p w:rsidR="0073174D" w:rsidRDefault="004B5C89" w:rsidP="00817797">
                            <w:pPr>
                              <w:rPr>
                                <w:b/>
                                <w:noProof/>
                                <w:sz w:val="120"/>
                                <w:szCs w:val="120"/>
                              </w:rPr>
                            </w:pPr>
                            <w:r>
                              <w:rPr>
                                <w:b/>
                                <w:noProof/>
                                <w:sz w:val="120"/>
                                <w:szCs w:val="120"/>
                              </w:rPr>
                              <w:t xml:space="preserve">     </w:t>
                            </w:r>
                            <w:r w:rsidR="0073174D">
                              <w:rPr>
                                <w:b/>
                                <w:noProof/>
                                <w:sz w:val="120"/>
                                <w:szCs w:val="120"/>
                              </w:rPr>
                              <w:t>Официальный    вестник</w:t>
                            </w:r>
                          </w:p>
                          <w:p w:rsidR="0073174D" w:rsidRDefault="0073174D" w:rsidP="00817797">
                            <w:pPr>
                              <w:rPr>
                                <w:b/>
                                <w:noProof/>
                                <w:sz w:val="120"/>
                                <w:szCs w:val="120"/>
                              </w:rPr>
                            </w:pPr>
                            <w:r>
                              <w:rPr>
                                <w:b/>
                                <w:noProof/>
                                <w:sz w:val="120"/>
                                <w:szCs w:val="120"/>
                              </w:rPr>
                              <w:t xml:space="preserve">    </w:t>
                            </w:r>
                            <w:r w:rsidR="004B5C89">
                              <w:rPr>
                                <w:b/>
                                <w:noProof/>
                                <w:sz w:val="120"/>
                                <w:szCs w:val="120"/>
                              </w:rPr>
                              <w:t xml:space="preserve">             </w:t>
                            </w:r>
                            <w:r>
                              <w:rPr>
                                <w:b/>
                                <w:noProof/>
                                <w:sz w:val="120"/>
                                <w:szCs w:val="120"/>
                              </w:rPr>
                              <w:t xml:space="preserve"> поселения</w:t>
                            </w:r>
                          </w:p>
                          <w:p w:rsidR="0073174D" w:rsidRDefault="0073174D" w:rsidP="00D61BC2">
                            <w:pPr>
                              <w:rPr>
                                <w:b/>
                                <w:noProof/>
                                <w:sz w:val="120"/>
                                <w:szCs w:val="120"/>
                              </w:rPr>
                            </w:pPr>
                          </w:p>
                          <w:p w:rsidR="0073174D" w:rsidRDefault="0073174D" w:rsidP="00D61BC2">
                            <w:pPr>
                              <w:rPr>
                                <w:b/>
                                <w:noProof/>
                                <w:sz w:val="120"/>
                                <w:szCs w:val="120"/>
                              </w:rPr>
                            </w:pPr>
                          </w:p>
                          <w:p w:rsidR="0073174D" w:rsidRDefault="0073174D" w:rsidP="00D61BC2">
                            <w:pPr>
                              <w:rPr>
                                <w:b/>
                                <w:noProof/>
                                <w:sz w:val="120"/>
                                <w:szCs w:val="120"/>
                              </w:rPr>
                            </w:pPr>
                          </w:p>
                          <w:p w:rsidR="0073174D" w:rsidRDefault="0073174D" w:rsidP="00D61BC2">
                            <w:pPr>
                              <w:rPr>
                                <w:b/>
                                <w:noProof/>
                                <w:sz w:val="120"/>
                                <w:szCs w:val="120"/>
                              </w:rPr>
                            </w:pPr>
                            <w:r>
                              <w:rPr>
                                <w:b/>
                                <w:noProof/>
                                <w:sz w:val="120"/>
                                <w:szCs w:val="120"/>
                              </w:rPr>
                              <w:t xml:space="preserve">                     Поселения </w:t>
                            </w:r>
                          </w:p>
                          <w:p w:rsidR="0073174D" w:rsidRPr="007B1DA3" w:rsidRDefault="0073174D"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96.3pt;margin-top:4.65pt;width:982.5pt;height:2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" filled="f" stroked="f">
                <v:path arrowok="t"/>
                <v:textbox>
                  <w:txbxContent>
                    <w:p w:rsidR="0073174D" w:rsidRDefault="004B5C89" w:rsidP="00817797">
                      <w:pPr>
                        <w:rPr>
                          <w:b/>
                          <w:noProof/>
                          <w:sz w:val="120"/>
                          <w:szCs w:val="120"/>
                        </w:rPr>
                      </w:pPr>
                      <w:r>
                        <w:rPr>
                          <w:b/>
                          <w:noProof/>
                          <w:sz w:val="120"/>
                          <w:szCs w:val="120"/>
                        </w:rPr>
                        <w:t xml:space="preserve">     </w:t>
                      </w:r>
                      <w:r w:rsidR="0073174D">
                        <w:rPr>
                          <w:b/>
                          <w:noProof/>
                          <w:sz w:val="120"/>
                          <w:szCs w:val="120"/>
                        </w:rPr>
                        <w:t>Официальный    вестник</w:t>
                      </w:r>
                    </w:p>
                    <w:p w:rsidR="0073174D" w:rsidRDefault="0073174D" w:rsidP="00817797">
                      <w:pPr>
                        <w:rPr>
                          <w:b/>
                          <w:noProof/>
                          <w:sz w:val="120"/>
                          <w:szCs w:val="120"/>
                        </w:rPr>
                      </w:pPr>
                      <w:r>
                        <w:rPr>
                          <w:b/>
                          <w:noProof/>
                          <w:sz w:val="120"/>
                          <w:szCs w:val="120"/>
                        </w:rPr>
                        <w:t xml:space="preserve">    </w:t>
                      </w:r>
                      <w:r w:rsidR="004B5C89">
                        <w:rPr>
                          <w:b/>
                          <w:noProof/>
                          <w:sz w:val="120"/>
                          <w:szCs w:val="120"/>
                        </w:rPr>
                        <w:t xml:space="preserve">             </w:t>
                      </w:r>
                      <w:r>
                        <w:rPr>
                          <w:b/>
                          <w:noProof/>
                          <w:sz w:val="120"/>
                          <w:szCs w:val="120"/>
                        </w:rPr>
                        <w:t xml:space="preserve"> поселения</w:t>
                      </w:r>
                    </w:p>
                    <w:p w:rsidR="0073174D" w:rsidRDefault="0073174D" w:rsidP="00D61BC2">
                      <w:pPr>
                        <w:rPr>
                          <w:b/>
                          <w:noProof/>
                          <w:sz w:val="120"/>
                          <w:szCs w:val="120"/>
                        </w:rPr>
                      </w:pPr>
                    </w:p>
                    <w:p w:rsidR="0073174D" w:rsidRDefault="0073174D" w:rsidP="00D61BC2">
                      <w:pPr>
                        <w:rPr>
                          <w:b/>
                          <w:noProof/>
                          <w:sz w:val="120"/>
                          <w:szCs w:val="120"/>
                        </w:rPr>
                      </w:pPr>
                    </w:p>
                    <w:p w:rsidR="0073174D" w:rsidRDefault="0073174D" w:rsidP="00D61BC2">
                      <w:pPr>
                        <w:rPr>
                          <w:b/>
                          <w:noProof/>
                          <w:sz w:val="120"/>
                          <w:szCs w:val="120"/>
                        </w:rPr>
                      </w:pPr>
                    </w:p>
                    <w:p w:rsidR="0073174D" w:rsidRDefault="0073174D" w:rsidP="00D61BC2">
                      <w:pPr>
                        <w:rPr>
                          <w:b/>
                          <w:noProof/>
                          <w:sz w:val="120"/>
                          <w:szCs w:val="120"/>
                        </w:rPr>
                      </w:pPr>
                      <w:r>
                        <w:rPr>
                          <w:b/>
                          <w:noProof/>
                          <w:sz w:val="120"/>
                          <w:szCs w:val="120"/>
                        </w:rPr>
                        <w:t xml:space="preserve">                     Поселения </w:t>
                      </w:r>
                    </w:p>
                    <w:p w:rsidR="0073174D" w:rsidRPr="007B1DA3" w:rsidRDefault="0073174D"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327146" w:rsidRDefault="00327146" w:rsidP="0055184B">
      <w:pPr>
        <w:ind w:left="142" w:right="-209" w:firstLine="360"/>
        <w:rPr>
          <w:sz w:val="16"/>
          <w:szCs w:val="16"/>
        </w:rPr>
      </w:pPr>
    </w:p>
    <w:p w:rsidR="00AC58D2" w:rsidRDefault="00AC58D2"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Pr="00817797" w:rsidRDefault="00817797" w:rsidP="0055184B">
      <w:pPr>
        <w:ind w:left="142" w:right="-209" w:firstLine="360"/>
        <w:rPr>
          <w:sz w:val="16"/>
          <w:szCs w:val="16"/>
          <w:u w:val="single"/>
        </w:rPr>
      </w:pPr>
    </w:p>
    <w:p w:rsidR="00817797" w:rsidRPr="00817797" w:rsidRDefault="00817797" w:rsidP="0055184B">
      <w:pPr>
        <w:ind w:left="142" w:right="-209" w:firstLine="360"/>
        <w:rPr>
          <w:sz w:val="16"/>
          <w:szCs w:val="16"/>
          <w:u w:val="single"/>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817797" w:rsidRDefault="00817797" w:rsidP="0055184B">
      <w:pPr>
        <w:ind w:left="142" w:right="-209" w:firstLine="360"/>
        <w:rPr>
          <w:sz w:val="16"/>
          <w:szCs w:val="16"/>
        </w:rPr>
      </w:pPr>
    </w:p>
    <w:p w:rsidR="00D61BC2" w:rsidRDefault="00C5290B" w:rsidP="0055184B">
      <w:pPr>
        <w:ind w:left="142" w:right="-209" w:firstLine="360"/>
        <w:rPr>
          <w:sz w:val="16"/>
          <w:szCs w:val="16"/>
        </w:rPr>
      </w:pPr>
      <w:r w:rsidRPr="0055184B">
        <w:rPr>
          <w:sz w:val="16"/>
          <w:szCs w:val="16"/>
        </w:rPr>
        <w:t xml:space="preserve">№ </w:t>
      </w:r>
      <w:r w:rsidR="0073174D">
        <w:rPr>
          <w:sz w:val="16"/>
          <w:szCs w:val="16"/>
        </w:rPr>
        <w:t>3</w:t>
      </w:r>
      <w:r w:rsidR="00D61BC2" w:rsidRPr="0055184B">
        <w:rPr>
          <w:sz w:val="16"/>
          <w:szCs w:val="16"/>
        </w:rPr>
        <w:t>,</w:t>
      </w:r>
      <w:r w:rsidR="00327146">
        <w:rPr>
          <w:sz w:val="16"/>
          <w:szCs w:val="16"/>
        </w:rPr>
        <w:t xml:space="preserve"> п</w:t>
      </w:r>
      <w:r w:rsidR="0073174D">
        <w:rPr>
          <w:sz w:val="16"/>
          <w:szCs w:val="16"/>
        </w:rPr>
        <w:t xml:space="preserve">онедельник </w:t>
      </w:r>
      <w:r w:rsidR="00206008">
        <w:rPr>
          <w:sz w:val="16"/>
          <w:szCs w:val="16"/>
        </w:rPr>
        <w:t xml:space="preserve"> </w:t>
      </w:r>
      <w:r w:rsidR="00B94307" w:rsidRPr="0055184B">
        <w:rPr>
          <w:sz w:val="16"/>
          <w:szCs w:val="16"/>
        </w:rPr>
        <w:t xml:space="preserve"> </w:t>
      </w:r>
      <w:r w:rsidR="0073174D">
        <w:rPr>
          <w:sz w:val="16"/>
          <w:szCs w:val="16"/>
        </w:rPr>
        <w:t>30 марта</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73174D" w:rsidRPr="0055184B" w:rsidRDefault="0073174D" w:rsidP="0055184B">
      <w:pPr>
        <w:ind w:left="142" w:right="-209" w:firstLine="360"/>
        <w:rPr>
          <w:sz w:val="16"/>
          <w:szCs w:val="16"/>
        </w:rPr>
      </w:pPr>
    </w:p>
    <w:p w:rsidR="008041BA" w:rsidRPr="0055184B" w:rsidRDefault="00D61BC2" w:rsidP="0055184B">
      <w:pPr>
        <w:ind w:left="284" w:right="-209"/>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1240C1" w:rsidRDefault="0073174D" w:rsidP="00924CD6">
      <w:pPr>
        <w:pStyle w:val="a3"/>
        <w:numPr>
          <w:ilvl w:val="0"/>
          <w:numId w:val="12"/>
        </w:numPr>
        <w:rPr>
          <w:sz w:val="16"/>
          <w:szCs w:val="16"/>
        </w:rPr>
      </w:pPr>
      <w:r>
        <w:rPr>
          <w:sz w:val="16"/>
          <w:szCs w:val="16"/>
        </w:rPr>
        <w:t xml:space="preserve">Решение </w:t>
      </w:r>
      <w:r w:rsidR="00924CD6">
        <w:rPr>
          <w:sz w:val="16"/>
          <w:szCs w:val="16"/>
        </w:rPr>
        <w:t xml:space="preserve"> Совета депутатов </w:t>
      </w:r>
      <w:r>
        <w:rPr>
          <w:sz w:val="16"/>
          <w:szCs w:val="16"/>
        </w:rPr>
        <w:t xml:space="preserve">Любытинского сельского поселения </w:t>
      </w:r>
      <w:r w:rsidR="00924CD6">
        <w:rPr>
          <w:sz w:val="16"/>
          <w:szCs w:val="16"/>
        </w:rPr>
        <w:t xml:space="preserve">«Об </w:t>
      </w:r>
      <w:r>
        <w:rPr>
          <w:sz w:val="16"/>
          <w:szCs w:val="16"/>
        </w:rPr>
        <w:t xml:space="preserve">установлении границы территории, на которой осуществляется территориальное общественное самоуправление «ул. </w:t>
      </w:r>
      <w:proofErr w:type="gramStart"/>
      <w:r>
        <w:rPr>
          <w:sz w:val="16"/>
          <w:szCs w:val="16"/>
        </w:rPr>
        <w:t>Зелёная</w:t>
      </w:r>
      <w:proofErr w:type="gramEnd"/>
      <w:r>
        <w:rPr>
          <w:sz w:val="16"/>
          <w:szCs w:val="16"/>
        </w:rPr>
        <w:t>» с. Зарубино»</w:t>
      </w:r>
      <w:r w:rsidR="00594974">
        <w:rPr>
          <w:sz w:val="16"/>
          <w:szCs w:val="16"/>
        </w:rPr>
        <w:t>.</w:t>
      </w:r>
    </w:p>
    <w:p w:rsidR="0073174D" w:rsidRPr="00924CD6" w:rsidRDefault="0073174D" w:rsidP="00924CD6">
      <w:pPr>
        <w:pStyle w:val="a3"/>
        <w:numPr>
          <w:ilvl w:val="0"/>
          <w:numId w:val="12"/>
        </w:numPr>
        <w:rPr>
          <w:sz w:val="16"/>
          <w:szCs w:val="16"/>
        </w:rPr>
      </w:pPr>
      <w:r>
        <w:rPr>
          <w:sz w:val="16"/>
          <w:szCs w:val="16"/>
        </w:rPr>
        <w:t>Решение Совета депутатов Любытинского сельского поселения  от 25.11.2014 года №239 «О налоге на имущество физических лиц»</w:t>
      </w:r>
      <w:r w:rsidR="00594974">
        <w:rPr>
          <w:sz w:val="16"/>
          <w:szCs w:val="16"/>
        </w:rPr>
        <w:t>.</w:t>
      </w:r>
    </w:p>
    <w:p w:rsidR="00373387" w:rsidRPr="00373387" w:rsidRDefault="00390834" w:rsidP="00390834">
      <w:pPr>
        <w:shd w:val="clear" w:color="auto" w:fill="FFFFFF"/>
        <w:ind w:right="-3"/>
        <w:jc w:val="center"/>
        <w:rPr>
          <w:b/>
          <w:spacing w:val="-1"/>
          <w:sz w:val="16"/>
          <w:szCs w:val="16"/>
        </w:rPr>
      </w:pPr>
      <w:r>
        <w:rPr>
          <w:sz w:val="16"/>
          <w:szCs w:val="16"/>
        </w:rPr>
        <w:t xml:space="preserve">                                                                                                                                                                 </w:t>
      </w:r>
    </w:p>
    <w:p w:rsidR="00C40CA4" w:rsidRDefault="00C40CA4" w:rsidP="00C40CA4">
      <w:pPr>
        <w:widowControl w:val="0"/>
        <w:suppressAutoHyphens/>
        <w:jc w:val="center"/>
        <w:rPr>
          <w:rFonts w:eastAsia="Lucida Sans Unicode"/>
          <w:b/>
          <w:kern w:val="1"/>
          <w:sz w:val="16"/>
          <w:szCs w:val="16"/>
          <w:lang w:eastAsia="ar-SA"/>
        </w:rPr>
      </w:pPr>
    </w:p>
    <w:p w:rsidR="00C40CA4" w:rsidRPr="00C40CA4" w:rsidRDefault="00C40CA4" w:rsidP="00C40CA4">
      <w:pPr>
        <w:widowControl w:val="0"/>
        <w:suppressAutoHyphens/>
        <w:jc w:val="center"/>
        <w:rPr>
          <w:rFonts w:eastAsia="Lucida Sans Unicode"/>
          <w:b/>
          <w:kern w:val="1"/>
          <w:sz w:val="16"/>
          <w:szCs w:val="16"/>
          <w:lang w:eastAsia="ar-SA"/>
        </w:rPr>
      </w:pPr>
      <w:r w:rsidRPr="00C40CA4">
        <w:rPr>
          <w:rFonts w:eastAsia="Lucida Sans Unicode"/>
          <w:b/>
          <w:kern w:val="1"/>
          <w:sz w:val="16"/>
          <w:szCs w:val="16"/>
          <w:lang w:eastAsia="ar-SA"/>
        </w:rPr>
        <w:t>СОВЕТ ДЕПУТАТОВ ЛЮБЫТИНСКОГО</w:t>
      </w:r>
    </w:p>
    <w:p w:rsidR="00C40CA4" w:rsidRPr="00C40CA4" w:rsidRDefault="00C40CA4" w:rsidP="00C40CA4">
      <w:pPr>
        <w:widowControl w:val="0"/>
        <w:suppressAutoHyphens/>
        <w:jc w:val="center"/>
        <w:rPr>
          <w:rFonts w:eastAsia="Lucida Sans Unicode"/>
          <w:b/>
          <w:kern w:val="1"/>
          <w:sz w:val="16"/>
          <w:szCs w:val="16"/>
          <w:lang w:eastAsia="ar-SA"/>
        </w:rPr>
      </w:pPr>
      <w:r w:rsidRPr="00C40CA4">
        <w:rPr>
          <w:rFonts w:eastAsia="Lucida Sans Unicode"/>
          <w:b/>
          <w:kern w:val="1"/>
          <w:sz w:val="16"/>
          <w:szCs w:val="16"/>
          <w:lang w:eastAsia="ar-SA"/>
        </w:rPr>
        <w:t>СЕЛЬСКОГО ПОСЕЛЕНИЯ</w:t>
      </w:r>
    </w:p>
    <w:p w:rsidR="00C40CA4" w:rsidRPr="00C40CA4" w:rsidRDefault="00C40CA4" w:rsidP="00C40CA4">
      <w:pPr>
        <w:widowControl w:val="0"/>
        <w:suppressAutoHyphens/>
        <w:jc w:val="center"/>
        <w:rPr>
          <w:rFonts w:eastAsia="Lucida Sans Unicode"/>
          <w:kern w:val="1"/>
          <w:sz w:val="16"/>
          <w:szCs w:val="16"/>
          <w:lang w:eastAsia="ar-SA"/>
        </w:rPr>
      </w:pPr>
      <w:r w:rsidRPr="00C40CA4">
        <w:rPr>
          <w:rFonts w:eastAsia="Lucida Sans Unicode"/>
          <w:b/>
          <w:kern w:val="1"/>
          <w:sz w:val="16"/>
          <w:szCs w:val="16"/>
          <w:lang w:eastAsia="ar-SA"/>
        </w:rPr>
        <w:t>РЕШЕНИЕ</w:t>
      </w:r>
    </w:p>
    <w:p w:rsidR="00C40CA4" w:rsidRPr="00C40CA4" w:rsidRDefault="00C40CA4" w:rsidP="00C40CA4">
      <w:pPr>
        <w:widowControl w:val="0"/>
        <w:suppressAutoHyphens/>
        <w:jc w:val="center"/>
        <w:rPr>
          <w:rFonts w:eastAsia="Lucida Sans Unicode"/>
          <w:kern w:val="1"/>
          <w:sz w:val="16"/>
          <w:szCs w:val="16"/>
          <w:lang w:eastAsia="ar-SA"/>
        </w:rPr>
      </w:pPr>
      <w:r w:rsidRPr="00C40CA4">
        <w:rPr>
          <w:rFonts w:eastAsia="Lucida Sans Unicode"/>
          <w:kern w:val="1"/>
          <w:sz w:val="16"/>
          <w:szCs w:val="16"/>
          <w:lang w:eastAsia="ar-SA"/>
        </w:rPr>
        <w:t xml:space="preserve">от 27.03.2020 № 225 </w:t>
      </w:r>
    </w:p>
    <w:p w:rsidR="00C40CA4" w:rsidRPr="00C40CA4" w:rsidRDefault="00C40CA4" w:rsidP="00C40CA4">
      <w:pPr>
        <w:widowControl w:val="0"/>
        <w:suppressAutoHyphens/>
        <w:autoSpaceDE w:val="0"/>
        <w:jc w:val="center"/>
        <w:rPr>
          <w:rFonts w:eastAsia="Lucida Sans Unicode"/>
          <w:kern w:val="1"/>
          <w:sz w:val="16"/>
          <w:szCs w:val="16"/>
          <w:lang w:eastAsia="ar-SA"/>
        </w:rPr>
      </w:pPr>
      <w:proofErr w:type="spellStart"/>
      <w:r w:rsidRPr="00C40CA4">
        <w:rPr>
          <w:rFonts w:eastAsia="Lucida Sans Unicode"/>
          <w:kern w:val="1"/>
          <w:sz w:val="16"/>
          <w:szCs w:val="16"/>
          <w:lang w:eastAsia="ar-SA"/>
        </w:rPr>
        <w:t>р.п</w:t>
      </w:r>
      <w:proofErr w:type="spellEnd"/>
      <w:r w:rsidRPr="00C40CA4">
        <w:rPr>
          <w:rFonts w:eastAsia="Lucida Sans Unicode"/>
          <w:kern w:val="1"/>
          <w:sz w:val="16"/>
          <w:szCs w:val="16"/>
          <w:lang w:eastAsia="ar-SA"/>
        </w:rPr>
        <w:t xml:space="preserve">. </w:t>
      </w:r>
      <w:proofErr w:type="spellStart"/>
      <w:r w:rsidRPr="00C40CA4">
        <w:rPr>
          <w:rFonts w:eastAsia="Lucida Sans Unicode"/>
          <w:kern w:val="1"/>
          <w:sz w:val="16"/>
          <w:szCs w:val="16"/>
          <w:lang w:eastAsia="ar-SA"/>
        </w:rPr>
        <w:t>Любытино</w:t>
      </w:r>
      <w:proofErr w:type="spellEnd"/>
    </w:p>
    <w:p w:rsidR="00C40CA4" w:rsidRPr="00C40CA4" w:rsidRDefault="00C40CA4" w:rsidP="00C40CA4">
      <w:pPr>
        <w:widowControl w:val="0"/>
        <w:suppressAutoHyphens/>
        <w:jc w:val="both"/>
        <w:rPr>
          <w:rFonts w:eastAsia="Lucida Sans Unicode"/>
          <w:b/>
          <w:bCs/>
          <w:kern w:val="1"/>
          <w:sz w:val="16"/>
          <w:szCs w:val="16"/>
          <w:lang w:eastAsia="ar-SA"/>
        </w:rPr>
      </w:pPr>
    </w:p>
    <w:tbl>
      <w:tblPr>
        <w:tblW w:w="0" w:type="auto"/>
        <w:jc w:val="center"/>
        <w:tblLook w:val="01E0" w:firstRow="1" w:lastRow="1" w:firstColumn="1" w:lastColumn="1" w:noHBand="0" w:noVBand="0"/>
      </w:tblPr>
      <w:tblGrid>
        <w:gridCol w:w="5400"/>
      </w:tblGrid>
      <w:tr w:rsidR="00C40CA4" w:rsidRPr="00C40CA4" w:rsidTr="00217E9F">
        <w:trPr>
          <w:trHeight w:val="951"/>
          <w:jc w:val="center"/>
        </w:trPr>
        <w:tc>
          <w:tcPr>
            <w:tcW w:w="5400" w:type="dxa"/>
            <w:noWrap/>
            <w:hideMark/>
          </w:tcPr>
          <w:p w:rsidR="00C40CA4" w:rsidRPr="00C40CA4" w:rsidRDefault="00C40CA4" w:rsidP="00C40CA4">
            <w:pPr>
              <w:spacing w:line="240" w:lineRule="exact"/>
              <w:jc w:val="both"/>
              <w:rPr>
                <w:b/>
                <w:sz w:val="16"/>
                <w:szCs w:val="16"/>
              </w:rPr>
            </w:pPr>
            <w:r w:rsidRPr="00C40CA4">
              <w:rPr>
                <w:b/>
                <w:sz w:val="16"/>
                <w:szCs w:val="16"/>
              </w:rPr>
              <w:t>Об установлении границы территории, на которой осуществляется территориальное общественного самоуправления «</w:t>
            </w:r>
            <w:proofErr w:type="spellStart"/>
            <w:r w:rsidRPr="00C40CA4">
              <w:rPr>
                <w:b/>
                <w:sz w:val="16"/>
                <w:szCs w:val="16"/>
              </w:rPr>
              <w:t>ул</w:t>
            </w:r>
            <w:proofErr w:type="gramStart"/>
            <w:r w:rsidRPr="00C40CA4">
              <w:rPr>
                <w:b/>
                <w:sz w:val="16"/>
                <w:szCs w:val="16"/>
              </w:rPr>
              <w:t>.З</w:t>
            </w:r>
            <w:proofErr w:type="gramEnd"/>
            <w:r w:rsidRPr="00C40CA4">
              <w:rPr>
                <w:b/>
                <w:sz w:val="16"/>
                <w:szCs w:val="16"/>
              </w:rPr>
              <w:t>еленая</w:t>
            </w:r>
            <w:proofErr w:type="spellEnd"/>
            <w:r w:rsidRPr="00C40CA4">
              <w:rPr>
                <w:b/>
                <w:sz w:val="16"/>
                <w:szCs w:val="16"/>
              </w:rPr>
              <w:t xml:space="preserve"> » </w:t>
            </w:r>
            <w:proofErr w:type="spellStart"/>
            <w:r w:rsidRPr="00C40CA4">
              <w:rPr>
                <w:b/>
                <w:sz w:val="16"/>
                <w:szCs w:val="16"/>
              </w:rPr>
              <w:t>с.Зарубино</w:t>
            </w:r>
            <w:proofErr w:type="spellEnd"/>
          </w:p>
        </w:tc>
      </w:tr>
    </w:tbl>
    <w:p w:rsidR="00C40CA4" w:rsidRPr="00C40CA4" w:rsidRDefault="00C40CA4" w:rsidP="00C40CA4">
      <w:pPr>
        <w:spacing w:line="360" w:lineRule="atLeast"/>
        <w:jc w:val="both"/>
        <w:rPr>
          <w:sz w:val="16"/>
          <w:szCs w:val="16"/>
        </w:rPr>
      </w:pPr>
      <w:r w:rsidRPr="00C40CA4">
        <w:rPr>
          <w:sz w:val="16"/>
          <w:szCs w:val="16"/>
        </w:rPr>
        <w:tab/>
        <w:t>На основании Федерального закона от 06.10.2003 г. №131-ФЗ «Об общих принципах организации местного самоуправления в Российской Федерации», Положения о территориальном общественном самоуправлении в Любытинском сельском поселении утверждённого решением Совета депутатов Любытинского сельского поселения от 27.03.2008 № 56, в соответствии со статьёй 12 Устава Любытинского сельского поселения</w:t>
      </w:r>
    </w:p>
    <w:p w:rsidR="00C40CA4" w:rsidRPr="00C40CA4" w:rsidRDefault="00C40CA4" w:rsidP="00C40CA4">
      <w:pPr>
        <w:spacing w:line="360" w:lineRule="atLeast"/>
        <w:jc w:val="both"/>
        <w:rPr>
          <w:sz w:val="16"/>
          <w:szCs w:val="16"/>
        </w:rPr>
      </w:pPr>
      <w:r w:rsidRPr="00C40CA4">
        <w:rPr>
          <w:sz w:val="16"/>
          <w:szCs w:val="16"/>
        </w:rPr>
        <w:tab/>
        <w:t>Совет депутатов сельского поселения</w:t>
      </w:r>
    </w:p>
    <w:p w:rsidR="00C40CA4" w:rsidRPr="00C40CA4" w:rsidRDefault="00C40CA4" w:rsidP="00C40CA4">
      <w:pPr>
        <w:spacing w:line="360" w:lineRule="atLeast"/>
        <w:jc w:val="both"/>
        <w:rPr>
          <w:b/>
          <w:sz w:val="16"/>
          <w:szCs w:val="16"/>
        </w:rPr>
      </w:pPr>
      <w:r w:rsidRPr="00C40CA4">
        <w:rPr>
          <w:b/>
          <w:sz w:val="16"/>
          <w:szCs w:val="16"/>
        </w:rPr>
        <w:t>РЕШИЛ:</w:t>
      </w:r>
    </w:p>
    <w:p w:rsidR="00C40CA4" w:rsidRPr="00C40CA4" w:rsidRDefault="00C40CA4" w:rsidP="00C40CA4">
      <w:pPr>
        <w:spacing w:line="360" w:lineRule="atLeast"/>
        <w:ind w:firstLine="720"/>
        <w:jc w:val="both"/>
        <w:rPr>
          <w:sz w:val="16"/>
          <w:szCs w:val="16"/>
        </w:rPr>
      </w:pPr>
      <w:r w:rsidRPr="00C40CA4">
        <w:rPr>
          <w:sz w:val="16"/>
          <w:szCs w:val="16"/>
        </w:rPr>
        <w:t>1.Установить, что граница территории, на которой предполагается  осуществление территориального общественного самоуправления «</w:t>
      </w:r>
      <w:proofErr w:type="spellStart"/>
      <w:r w:rsidRPr="00C40CA4">
        <w:rPr>
          <w:sz w:val="16"/>
          <w:szCs w:val="16"/>
        </w:rPr>
        <w:t>ул</w:t>
      </w:r>
      <w:proofErr w:type="gramStart"/>
      <w:r w:rsidRPr="00C40CA4">
        <w:rPr>
          <w:sz w:val="16"/>
          <w:szCs w:val="16"/>
        </w:rPr>
        <w:t>.З</w:t>
      </w:r>
      <w:proofErr w:type="gramEnd"/>
      <w:r w:rsidRPr="00C40CA4">
        <w:rPr>
          <w:sz w:val="16"/>
          <w:szCs w:val="16"/>
        </w:rPr>
        <w:t>елёная</w:t>
      </w:r>
      <w:proofErr w:type="spellEnd"/>
      <w:r w:rsidRPr="00C40CA4">
        <w:rPr>
          <w:sz w:val="16"/>
          <w:szCs w:val="16"/>
        </w:rPr>
        <w:t xml:space="preserve"> » </w:t>
      </w:r>
      <w:proofErr w:type="spellStart"/>
      <w:r w:rsidRPr="00C40CA4">
        <w:rPr>
          <w:sz w:val="16"/>
          <w:szCs w:val="16"/>
        </w:rPr>
        <w:t>с.Зарубино</w:t>
      </w:r>
      <w:proofErr w:type="spellEnd"/>
      <w:r w:rsidRPr="00C40CA4">
        <w:rPr>
          <w:sz w:val="16"/>
          <w:szCs w:val="16"/>
        </w:rPr>
        <w:t xml:space="preserve">  входят многоквартирные дома № 12,16,18,20,22  по  улице Зеленая </w:t>
      </w:r>
      <w:proofErr w:type="spellStart"/>
      <w:r w:rsidRPr="00C40CA4">
        <w:rPr>
          <w:sz w:val="16"/>
          <w:szCs w:val="16"/>
        </w:rPr>
        <w:t>с.Зарубино</w:t>
      </w:r>
      <w:proofErr w:type="spellEnd"/>
      <w:r w:rsidRPr="00C40CA4">
        <w:rPr>
          <w:sz w:val="16"/>
          <w:szCs w:val="16"/>
        </w:rPr>
        <w:t xml:space="preserve">  с численностью населения 27  человек. </w:t>
      </w:r>
    </w:p>
    <w:p w:rsidR="00C40CA4" w:rsidRPr="00C40CA4" w:rsidRDefault="00C40CA4" w:rsidP="00C40CA4">
      <w:pPr>
        <w:spacing w:line="360" w:lineRule="atLeast"/>
        <w:ind w:firstLine="720"/>
        <w:jc w:val="both"/>
        <w:rPr>
          <w:sz w:val="16"/>
          <w:szCs w:val="16"/>
        </w:rPr>
      </w:pPr>
      <w:r w:rsidRPr="00C40CA4">
        <w:rPr>
          <w:sz w:val="16"/>
          <w:szCs w:val="16"/>
        </w:rPr>
        <w:t>2.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информационно-коммуникационной сети «Интернет».</w:t>
      </w:r>
    </w:p>
    <w:p w:rsidR="00C40CA4" w:rsidRPr="00C40CA4" w:rsidRDefault="00C40CA4" w:rsidP="00C40CA4">
      <w:pPr>
        <w:widowControl w:val="0"/>
        <w:suppressAutoHyphens/>
        <w:jc w:val="both"/>
        <w:rPr>
          <w:rFonts w:eastAsia="Lucida Sans Unicode"/>
          <w:color w:val="000000"/>
          <w:kern w:val="1"/>
          <w:sz w:val="16"/>
          <w:szCs w:val="16"/>
          <w:lang w:eastAsia="ar-SA"/>
        </w:rPr>
      </w:pPr>
    </w:p>
    <w:p w:rsidR="00C40CA4" w:rsidRPr="00C40CA4" w:rsidRDefault="00C40CA4" w:rsidP="00C40CA4">
      <w:pPr>
        <w:framePr w:hSpace="180" w:wrap="around" w:vAnchor="text" w:hAnchor="page" w:x="1239" w:y="221"/>
        <w:widowControl w:val="0"/>
        <w:suppressAutoHyphens/>
        <w:rPr>
          <w:rFonts w:eastAsia="Lucida Sans Unicode"/>
          <w:kern w:val="1"/>
          <w:sz w:val="16"/>
          <w:szCs w:val="16"/>
          <w:lang w:eastAsia="ar-SA"/>
        </w:rPr>
      </w:pPr>
    </w:p>
    <w:p w:rsidR="00C40CA4" w:rsidRPr="00C40CA4" w:rsidRDefault="00C40CA4" w:rsidP="00C40CA4">
      <w:pPr>
        <w:widowControl w:val="0"/>
        <w:suppressAutoHyphens/>
        <w:ind w:right="425"/>
        <w:jc w:val="both"/>
        <w:rPr>
          <w:rFonts w:eastAsia="Lucida Sans Unicode"/>
          <w:b/>
          <w:color w:val="000000"/>
          <w:kern w:val="1"/>
          <w:sz w:val="16"/>
          <w:szCs w:val="16"/>
          <w:lang w:eastAsia="ar-SA"/>
        </w:rPr>
      </w:pPr>
      <w:r w:rsidRPr="00C40CA4">
        <w:rPr>
          <w:rFonts w:eastAsia="Lucida Sans Unicode"/>
          <w:b/>
          <w:color w:val="000000"/>
          <w:kern w:val="1"/>
          <w:sz w:val="16"/>
          <w:szCs w:val="16"/>
          <w:lang w:eastAsia="ar-SA"/>
        </w:rPr>
        <w:t>Глава сельского поселения                                              А.Н. Миронов</w:t>
      </w:r>
    </w:p>
    <w:p w:rsidR="00C40CA4" w:rsidRPr="00C40CA4" w:rsidRDefault="00C40CA4" w:rsidP="00C40CA4">
      <w:pPr>
        <w:widowControl w:val="0"/>
        <w:suppressAutoHyphens/>
        <w:jc w:val="both"/>
        <w:rPr>
          <w:rFonts w:eastAsia="Lucida Sans Unicode"/>
          <w:b/>
          <w:kern w:val="1"/>
          <w:sz w:val="16"/>
          <w:szCs w:val="16"/>
          <w:lang w:eastAsia="ar-SA"/>
        </w:rPr>
      </w:pPr>
    </w:p>
    <w:p w:rsidR="00C40CA4" w:rsidRDefault="00C40CA4" w:rsidP="00C40CA4">
      <w:pPr>
        <w:widowControl w:val="0"/>
        <w:suppressAutoHyphens/>
        <w:jc w:val="both"/>
        <w:rPr>
          <w:rFonts w:eastAsia="Lucida Sans Unicode"/>
          <w:b/>
          <w:kern w:val="1"/>
          <w:sz w:val="16"/>
          <w:szCs w:val="16"/>
          <w:lang w:eastAsia="ar-SA"/>
        </w:rPr>
      </w:pPr>
      <w:r w:rsidRPr="00C40CA4">
        <w:rPr>
          <w:rFonts w:eastAsia="Lucida Sans Unicode"/>
          <w:b/>
          <w:kern w:val="1"/>
          <w:sz w:val="16"/>
          <w:szCs w:val="16"/>
          <w:lang w:eastAsia="ar-SA"/>
        </w:rPr>
        <w:t xml:space="preserve"> </w:t>
      </w:r>
    </w:p>
    <w:p w:rsidR="004B5C89" w:rsidRPr="00C40CA4" w:rsidRDefault="004B5C89" w:rsidP="00C40CA4">
      <w:pPr>
        <w:widowControl w:val="0"/>
        <w:suppressAutoHyphens/>
        <w:jc w:val="both"/>
        <w:rPr>
          <w:rFonts w:eastAsia="Lucida Sans Unicode"/>
          <w:kern w:val="1"/>
          <w:sz w:val="16"/>
          <w:szCs w:val="16"/>
          <w:lang w:eastAsia="ar-SA"/>
        </w:rPr>
      </w:pPr>
    </w:p>
    <w:p w:rsidR="004B5C89" w:rsidRPr="004B5C89" w:rsidRDefault="004B5C89" w:rsidP="004B5C89">
      <w:pPr>
        <w:widowControl w:val="0"/>
        <w:suppressAutoHyphens/>
        <w:jc w:val="center"/>
        <w:rPr>
          <w:rFonts w:eastAsia="Lucida Sans Unicode"/>
          <w:b/>
          <w:kern w:val="2"/>
          <w:sz w:val="16"/>
          <w:szCs w:val="16"/>
          <w:lang w:eastAsia="ar-SA"/>
        </w:rPr>
      </w:pPr>
      <w:r w:rsidRPr="004B5C89">
        <w:rPr>
          <w:rFonts w:eastAsia="Lucida Sans Unicode"/>
          <w:b/>
          <w:kern w:val="2"/>
          <w:sz w:val="16"/>
          <w:szCs w:val="16"/>
          <w:lang w:eastAsia="ar-SA"/>
        </w:rPr>
        <w:t>СОВЕТ ДЕПУТАТОВ ЛЮБЫТИНСКОГО</w:t>
      </w:r>
    </w:p>
    <w:p w:rsidR="004B5C89" w:rsidRPr="004B5C89" w:rsidRDefault="004B5C89" w:rsidP="004B5C89">
      <w:pPr>
        <w:widowControl w:val="0"/>
        <w:suppressAutoHyphens/>
        <w:jc w:val="center"/>
        <w:rPr>
          <w:rFonts w:eastAsia="Lucida Sans Unicode"/>
          <w:b/>
          <w:kern w:val="2"/>
          <w:sz w:val="16"/>
          <w:szCs w:val="16"/>
          <w:lang w:eastAsia="ar-SA"/>
        </w:rPr>
      </w:pPr>
      <w:r w:rsidRPr="004B5C89">
        <w:rPr>
          <w:rFonts w:eastAsia="Lucida Sans Unicode"/>
          <w:b/>
          <w:kern w:val="2"/>
          <w:sz w:val="16"/>
          <w:szCs w:val="16"/>
          <w:lang w:eastAsia="ar-SA"/>
        </w:rPr>
        <w:t>СЕЛЬСКОГО ПОСЕЛЕНИЯ</w:t>
      </w:r>
    </w:p>
    <w:p w:rsidR="004B5C89" w:rsidRPr="004B5C89" w:rsidRDefault="004B5C89" w:rsidP="004B5C89">
      <w:pPr>
        <w:widowControl w:val="0"/>
        <w:suppressAutoHyphens/>
        <w:jc w:val="center"/>
        <w:rPr>
          <w:rFonts w:eastAsia="Lucida Sans Unicode"/>
          <w:kern w:val="2"/>
          <w:sz w:val="16"/>
          <w:szCs w:val="16"/>
          <w:lang w:eastAsia="ar-SA"/>
        </w:rPr>
      </w:pPr>
      <w:r w:rsidRPr="004B5C89">
        <w:rPr>
          <w:rFonts w:eastAsia="Lucida Sans Unicode"/>
          <w:b/>
          <w:kern w:val="2"/>
          <w:sz w:val="16"/>
          <w:szCs w:val="16"/>
          <w:lang w:eastAsia="ar-SA"/>
        </w:rPr>
        <w:t>РЕШЕНИЕ</w:t>
      </w:r>
    </w:p>
    <w:p w:rsidR="004B5C89" w:rsidRPr="004B5C89" w:rsidRDefault="004B5C89" w:rsidP="004B5C89">
      <w:pPr>
        <w:widowControl w:val="0"/>
        <w:suppressAutoHyphens/>
        <w:jc w:val="center"/>
        <w:rPr>
          <w:rFonts w:eastAsia="Lucida Sans Unicode"/>
          <w:kern w:val="2"/>
          <w:sz w:val="16"/>
          <w:szCs w:val="16"/>
          <w:lang w:eastAsia="ar-SA"/>
        </w:rPr>
      </w:pPr>
      <w:r w:rsidRPr="004B5C89">
        <w:rPr>
          <w:rFonts w:eastAsia="Lucida Sans Unicode"/>
          <w:kern w:val="2"/>
          <w:sz w:val="16"/>
          <w:szCs w:val="16"/>
          <w:lang w:eastAsia="ar-SA"/>
        </w:rPr>
        <w:t xml:space="preserve">от 27.03.2020 № 226 </w:t>
      </w:r>
    </w:p>
    <w:p w:rsidR="004B5C89" w:rsidRPr="004B5C89" w:rsidRDefault="004B5C89" w:rsidP="004B5C89">
      <w:pPr>
        <w:widowControl w:val="0"/>
        <w:suppressAutoHyphens/>
        <w:autoSpaceDE w:val="0"/>
        <w:jc w:val="center"/>
        <w:rPr>
          <w:rFonts w:eastAsia="Lucida Sans Unicode"/>
          <w:kern w:val="2"/>
          <w:sz w:val="16"/>
          <w:szCs w:val="16"/>
          <w:lang w:eastAsia="ar-SA"/>
        </w:rPr>
      </w:pPr>
      <w:proofErr w:type="spellStart"/>
      <w:r w:rsidRPr="004B5C89">
        <w:rPr>
          <w:rFonts w:eastAsia="Lucida Sans Unicode"/>
          <w:kern w:val="2"/>
          <w:sz w:val="16"/>
          <w:szCs w:val="16"/>
          <w:lang w:eastAsia="ar-SA"/>
        </w:rPr>
        <w:t>р.п</w:t>
      </w:r>
      <w:proofErr w:type="spellEnd"/>
      <w:r w:rsidRPr="004B5C89">
        <w:rPr>
          <w:rFonts w:eastAsia="Lucida Sans Unicode"/>
          <w:kern w:val="2"/>
          <w:sz w:val="16"/>
          <w:szCs w:val="16"/>
          <w:lang w:eastAsia="ar-SA"/>
        </w:rPr>
        <w:t xml:space="preserve">. </w:t>
      </w:r>
      <w:proofErr w:type="spellStart"/>
      <w:r w:rsidRPr="004B5C89">
        <w:rPr>
          <w:rFonts w:eastAsia="Lucida Sans Unicode"/>
          <w:kern w:val="2"/>
          <w:sz w:val="16"/>
          <w:szCs w:val="16"/>
          <w:lang w:eastAsia="ar-SA"/>
        </w:rPr>
        <w:t>Любытино</w:t>
      </w:r>
      <w:proofErr w:type="spellEnd"/>
    </w:p>
    <w:p w:rsidR="004B5C89" w:rsidRPr="004B5C89" w:rsidRDefault="004B5C89" w:rsidP="004B5C89">
      <w:pPr>
        <w:widowControl w:val="0"/>
        <w:suppressAutoHyphens/>
        <w:jc w:val="center"/>
        <w:rPr>
          <w:rFonts w:eastAsia="Lucida Sans Unicode"/>
          <w:kern w:val="2"/>
          <w:sz w:val="16"/>
          <w:szCs w:val="16"/>
          <w:lang w:eastAsia="ar-SA"/>
        </w:rPr>
      </w:pPr>
      <w:r w:rsidRPr="004B5C89">
        <w:rPr>
          <w:rFonts w:eastAsia="Lucida Sans Unicode"/>
          <w:b/>
          <w:kern w:val="2"/>
          <w:sz w:val="16"/>
          <w:szCs w:val="16"/>
          <w:lang w:eastAsia="ar-SA"/>
        </w:rPr>
        <w:t>«О  внесении изменений в решение Совета депутатов Любытинского сельского поселения от 25.11.2014 №239 «О налоге на имущество физических лиц»</w:t>
      </w:r>
    </w:p>
    <w:p w:rsidR="004B5C89" w:rsidRPr="004B5C89" w:rsidRDefault="004B5C89" w:rsidP="004B5C89">
      <w:pPr>
        <w:widowControl w:val="0"/>
        <w:suppressAutoHyphens/>
        <w:ind w:firstLine="708"/>
        <w:jc w:val="both"/>
        <w:rPr>
          <w:rFonts w:eastAsia="Lucida Sans Unicode"/>
          <w:b/>
          <w:kern w:val="2"/>
          <w:sz w:val="16"/>
          <w:szCs w:val="16"/>
          <w:lang w:eastAsia="ar-SA"/>
        </w:rPr>
      </w:pPr>
      <w:r w:rsidRPr="004B5C89">
        <w:rPr>
          <w:rFonts w:eastAsia="Lucida Sans Unicode"/>
          <w:kern w:val="2"/>
          <w:sz w:val="16"/>
          <w:szCs w:val="16"/>
          <w:lang w:eastAsia="ar-SA"/>
        </w:rPr>
        <w:t>Совет депутатов Любытинского сельского поселения</w:t>
      </w:r>
    </w:p>
    <w:p w:rsidR="004B5C89" w:rsidRPr="004B5C89" w:rsidRDefault="004B5C89" w:rsidP="004B5C89">
      <w:pPr>
        <w:widowControl w:val="0"/>
        <w:suppressAutoHyphens/>
        <w:jc w:val="both"/>
        <w:rPr>
          <w:rFonts w:eastAsia="Lucida Sans Unicode"/>
          <w:b/>
          <w:kern w:val="2"/>
          <w:sz w:val="16"/>
          <w:szCs w:val="16"/>
          <w:lang w:eastAsia="ar-SA"/>
        </w:rPr>
      </w:pPr>
      <w:r w:rsidRPr="004B5C89">
        <w:rPr>
          <w:rFonts w:eastAsia="Lucida Sans Unicode"/>
          <w:b/>
          <w:kern w:val="2"/>
          <w:sz w:val="16"/>
          <w:szCs w:val="16"/>
          <w:lang w:eastAsia="ar-SA"/>
        </w:rPr>
        <w:t>РЕШИЛ:</w:t>
      </w:r>
    </w:p>
    <w:p w:rsidR="004B5C89" w:rsidRPr="004B5C89" w:rsidRDefault="004B5C89" w:rsidP="004B5C89">
      <w:pPr>
        <w:widowControl w:val="0"/>
        <w:suppressAutoHyphens/>
        <w:ind w:firstLine="708"/>
        <w:jc w:val="both"/>
        <w:rPr>
          <w:rFonts w:eastAsia="Lucida Sans Unicode"/>
          <w:kern w:val="2"/>
          <w:sz w:val="16"/>
          <w:szCs w:val="16"/>
          <w:lang w:eastAsia="ar-SA"/>
        </w:rPr>
      </w:pPr>
      <w:r w:rsidRPr="004B5C89">
        <w:rPr>
          <w:rFonts w:eastAsia="Lucida Sans Unicode"/>
          <w:kern w:val="2"/>
          <w:sz w:val="16"/>
          <w:szCs w:val="16"/>
          <w:lang w:eastAsia="ar-SA"/>
        </w:rPr>
        <w:t>1. Внести изменения в решение Совета депутатов поселения от  25.11.2014 №239 «О налоге на имущество физических лиц»:</w:t>
      </w:r>
    </w:p>
    <w:p w:rsidR="004B5C89" w:rsidRDefault="004B5C89" w:rsidP="004B5C89">
      <w:pPr>
        <w:widowControl w:val="0"/>
        <w:suppressAutoHyphens/>
        <w:ind w:firstLine="708"/>
        <w:jc w:val="both"/>
        <w:rPr>
          <w:rFonts w:eastAsia="Lucida Sans Unicode"/>
          <w:kern w:val="2"/>
          <w:sz w:val="16"/>
          <w:szCs w:val="16"/>
          <w:lang w:eastAsia="ar-SA"/>
        </w:rPr>
      </w:pPr>
      <w:r w:rsidRPr="004B5C89">
        <w:rPr>
          <w:rFonts w:eastAsia="Lucida Sans Unicode"/>
          <w:kern w:val="2"/>
          <w:sz w:val="16"/>
          <w:szCs w:val="16"/>
          <w:lang w:eastAsia="ar-SA"/>
        </w:rPr>
        <w:t>1.1.  В пункте 2 после строки:</w:t>
      </w: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Default="004B5C89" w:rsidP="004B5C89">
      <w:pPr>
        <w:widowControl w:val="0"/>
        <w:suppressAutoHyphens/>
        <w:ind w:firstLine="708"/>
        <w:jc w:val="both"/>
        <w:rPr>
          <w:rFonts w:eastAsia="Lucida Sans Unicode"/>
          <w:kern w:val="2"/>
          <w:sz w:val="16"/>
          <w:szCs w:val="16"/>
          <w:lang w:eastAsia="ar-SA"/>
        </w:rPr>
      </w:pPr>
    </w:p>
    <w:p w:rsidR="004B5C89" w:rsidRPr="004B5C89" w:rsidRDefault="004B5C89" w:rsidP="004B5C89">
      <w:pPr>
        <w:widowControl w:val="0"/>
        <w:suppressAutoHyphens/>
        <w:ind w:firstLine="708"/>
        <w:jc w:val="both"/>
        <w:rPr>
          <w:rFonts w:eastAsia="Lucida Sans Unicode"/>
          <w:kern w:val="2"/>
          <w:sz w:val="16"/>
          <w:szCs w:val="16"/>
          <w:lang w:eastAsia="ar-SA"/>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6"/>
      </w:tblGrid>
      <w:tr w:rsidR="004B5C89" w:rsidRPr="004B5C89" w:rsidTr="004B5C89">
        <w:trPr>
          <w:trHeight w:val="667"/>
        </w:trPr>
        <w:tc>
          <w:tcPr>
            <w:tcW w:w="7230" w:type="dxa"/>
            <w:tcBorders>
              <w:top w:val="single" w:sz="4" w:space="0" w:color="auto"/>
              <w:left w:val="single" w:sz="4" w:space="0" w:color="auto"/>
              <w:bottom w:val="single" w:sz="4" w:space="0" w:color="auto"/>
              <w:right w:val="single" w:sz="4" w:space="0" w:color="auto"/>
            </w:tcBorders>
            <w:hideMark/>
          </w:tcPr>
          <w:p w:rsidR="004B5C89" w:rsidRPr="004B5C89" w:rsidRDefault="004B5C89" w:rsidP="004B5C89">
            <w:pPr>
              <w:widowControl w:val="0"/>
              <w:suppressAutoHyphens/>
              <w:autoSpaceDE w:val="0"/>
              <w:jc w:val="both"/>
              <w:rPr>
                <w:rFonts w:eastAsia="Lucida Sans Unicode"/>
                <w:kern w:val="2"/>
                <w:sz w:val="16"/>
                <w:szCs w:val="16"/>
                <w:lang w:eastAsia="ar-SA"/>
              </w:rPr>
            </w:pPr>
            <w:r w:rsidRPr="004B5C89">
              <w:rPr>
                <w:rFonts w:eastAsia="Lucida Sans Unicode"/>
                <w:kern w:val="2"/>
                <w:sz w:val="16"/>
                <w:szCs w:val="16"/>
                <w:lang w:eastAsia="ar-SA"/>
              </w:rPr>
              <w:t>«Объекты налогообложения, кадастровая стоимость каждого из которых превышает 300 миллионов рублей»</w:t>
            </w:r>
          </w:p>
        </w:tc>
        <w:tc>
          <w:tcPr>
            <w:tcW w:w="2126" w:type="dxa"/>
            <w:tcBorders>
              <w:top w:val="single" w:sz="4" w:space="0" w:color="auto"/>
              <w:left w:val="single" w:sz="4" w:space="0" w:color="auto"/>
              <w:bottom w:val="single" w:sz="4" w:space="0" w:color="auto"/>
              <w:right w:val="single" w:sz="4" w:space="0" w:color="auto"/>
            </w:tcBorders>
            <w:hideMark/>
          </w:tcPr>
          <w:p w:rsidR="004B5C89" w:rsidRPr="004B5C89" w:rsidRDefault="004B5C89" w:rsidP="004B5C89">
            <w:pPr>
              <w:widowControl w:val="0"/>
              <w:tabs>
                <w:tab w:val="left" w:pos="0"/>
                <w:tab w:val="left" w:pos="1418"/>
              </w:tabs>
              <w:suppressAutoHyphens/>
              <w:jc w:val="center"/>
              <w:rPr>
                <w:rFonts w:eastAsia="Lucida Sans Unicode"/>
                <w:kern w:val="2"/>
                <w:sz w:val="16"/>
                <w:szCs w:val="16"/>
                <w:lang w:eastAsia="ar-SA"/>
              </w:rPr>
            </w:pPr>
            <w:r w:rsidRPr="004B5C89">
              <w:rPr>
                <w:rFonts w:eastAsia="Lucida Sans Unicode"/>
                <w:kern w:val="2"/>
                <w:sz w:val="16"/>
                <w:szCs w:val="16"/>
                <w:lang w:eastAsia="ar-SA"/>
              </w:rPr>
              <w:t>2,0</w:t>
            </w:r>
          </w:p>
        </w:tc>
      </w:tr>
    </w:tbl>
    <w:p w:rsidR="004B5C89" w:rsidRPr="004B5C89" w:rsidRDefault="004B5C89" w:rsidP="004B5C89">
      <w:pPr>
        <w:widowControl w:val="0"/>
        <w:suppressAutoHyphens/>
        <w:ind w:firstLine="708"/>
        <w:jc w:val="both"/>
        <w:rPr>
          <w:rFonts w:eastAsia="Lucida Sans Unicode"/>
          <w:b/>
          <w:bCs/>
          <w:kern w:val="2"/>
          <w:sz w:val="16"/>
          <w:szCs w:val="16"/>
          <w:lang w:eastAsia="ar-SA"/>
        </w:rPr>
      </w:pPr>
      <w:r w:rsidRPr="004B5C89">
        <w:rPr>
          <w:rFonts w:eastAsia="Lucida Sans Unicode"/>
          <w:kern w:val="2"/>
          <w:sz w:val="16"/>
          <w:szCs w:val="16"/>
          <w:lang w:eastAsia="ar-SA"/>
        </w:rPr>
        <w:t xml:space="preserve">добавить строку следующего  содержания: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6"/>
      </w:tblGrid>
      <w:tr w:rsidR="004B5C89" w:rsidRPr="004B5C89" w:rsidTr="004B5C89">
        <w:trPr>
          <w:trHeight w:val="667"/>
        </w:trPr>
        <w:tc>
          <w:tcPr>
            <w:tcW w:w="7230" w:type="dxa"/>
            <w:tcBorders>
              <w:top w:val="single" w:sz="4" w:space="0" w:color="auto"/>
              <w:left w:val="single" w:sz="4" w:space="0" w:color="auto"/>
              <w:bottom w:val="single" w:sz="4" w:space="0" w:color="auto"/>
              <w:right w:val="single" w:sz="4" w:space="0" w:color="auto"/>
            </w:tcBorders>
            <w:hideMark/>
          </w:tcPr>
          <w:p w:rsidR="004B5C89" w:rsidRPr="004B5C89" w:rsidRDefault="004B5C89" w:rsidP="004B5C89">
            <w:pPr>
              <w:widowControl w:val="0"/>
              <w:suppressAutoHyphens/>
              <w:autoSpaceDE w:val="0"/>
              <w:jc w:val="both"/>
              <w:rPr>
                <w:rFonts w:eastAsia="Lucida Sans Unicode"/>
                <w:kern w:val="2"/>
                <w:sz w:val="16"/>
                <w:szCs w:val="16"/>
                <w:lang w:eastAsia="ar-SA"/>
              </w:rPr>
            </w:pPr>
            <w:proofErr w:type="gramStart"/>
            <w:r w:rsidRPr="004B5C89">
              <w:rPr>
                <w:rFonts w:eastAsia="Lucida Sans Unicode"/>
                <w:kern w:val="2"/>
                <w:sz w:val="16"/>
                <w:szCs w:val="16"/>
                <w:lang w:eastAsia="ar-SA"/>
              </w:rPr>
              <w:t>«Нежилые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tc>
        <w:tc>
          <w:tcPr>
            <w:tcW w:w="2126" w:type="dxa"/>
            <w:tcBorders>
              <w:top w:val="single" w:sz="4" w:space="0" w:color="auto"/>
              <w:left w:val="single" w:sz="4" w:space="0" w:color="auto"/>
              <w:bottom w:val="single" w:sz="4" w:space="0" w:color="auto"/>
              <w:right w:val="single" w:sz="4" w:space="0" w:color="auto"/>
            </w:tcBorders>
          </w:tcPr>
          <w:p w:rsidR="004B5C89" w:rsidRPr="004B5C89" w:rsidRDefault="004B5C89" w:rsidP="004B5C89">
            <w:pPr>
              <w:widowControl w:val="0"/>
              <w:tabs>
                <w:tab w:val="left" w:pos="0"/>
                <w:tab w:val="left" w:pos="1418"/>
              </w:tabs>
              <w:suppressAutoHyphens/>
              <w:jc w:val="center"/>
              <w:rPr>
                <w:rFonts w:eastAsia="Lucida Sans Unicode"/>
                <w:kern w:val="2"/>
                <w:sz w:val="16"/>
                <w:szCs w:val="16"/>
                <w:lang w:eastAsia="ar-SA"/>
              </w:rPr>
            </w:pPr>
          </w:p>
          <w:p w:rsidR="004B5C89" w:rsidRPr="004B5C89" w:rsidRDefault="004B5C89" w:rsidP="004B5C89">
            <w:pPr>
              <w:widowControl w:val="0"/>
              <w:tabs>
                <w:tab w:val="left" w:pos="0"/>
                <w:tab w:val="left" w:pos="1418"/>
              </w:tabs>
              <w:suppressAutoHyphens/>
              <w:jc w:val="center"/>
              <w:rPr>
                <w:rFonts w:eastAsia="Lucida Sans Unicode"/>
                <w:kern w:val="2"/>
                <w:sz w:val="16"/>
                <w:szCs w:val="16"/>
                <w:lang w:eastAsia="ar-SA"/>
              </w:rPr>
            </w:pPr>
          </w:p>
          <w:p w:rsidR="004B5C89" w:rsidRPr="004B5C89" w:rsidRDefault="004B5C89" w:rsidP="004B5C89">
            <w:pPr>
              <w:widowControl w:val="0"/>
              <w:tabs>
                <w:tab w:val="left" w:pos="0"/>
                <w:tab w:val="left" w:pos="1418"/>
              </w:tabs>
              <w:suppressAutoHyphens/>
              <w:jc w:val="center"/>
              <w:rPr>
                <w:rFonts w:eastAsia="Lucida Sans Unicode"/>
                <w:kern w:val="2"/>
                <w:sz w:val="16"/>
                <w:szCs w:val="16"/>
                <w:lang w:eastAsia="ar-SA"/>
              </w:rPr>
            </w:pPr>
          </w:p>
          <w:p w:rsidR="004B5C89" w:rsidRPr="004B5C89" w:rsidRDefault="004B5C89" w:rsidP="004B5C89">
            <w:pPr>
              <w:widowControl w:val="0"/>
              <w:tabs>
                <w:tab w:val="left" w:pos="0"/>
                <w:tab w:val="left" w:pos="1418"/>
              </w:tabs>
              <w:suppressAutoHyphens/>
              <w:jc w:val="center"/>
              <w:rPr>
                <w:rFonts w:eastAsia="Lucida Sans Unicode"/>
                <w:kern w:val="2"/>
                <w:sz w:val="16"/>
                <w:szCs w:val="16"/>
                <w:lang w:eastAsia="ar-SA"/>
              </w:rPr>
            </w:pPr>
          </w:p>
          <w:p w:rsidR="004B5C89" w:rsidRPr="004B5C89" w:rsidRDefault="004B5C89" w:rsidP="004B5C89">
            <w:pPr>
              <w:widowControl w:val="0"/>
              <w:tabs>
                <w:tab w:val="left" w:pos="0"/>
                <w:tab w:val="left" w:pos="1418"/>
              </w:tabs>
              <w:suppressAutoHyphens/>
              <w:jc w:val="center"/>
              <w:rPr>
                <w:rFonts w:eastAsia="Lucida Sans Unicode"/>
                <w:kern w:val="2"/>
                <w:sz w:val="16"/>
                <w:szCs w:val="16"/>
                <w:lang w:eastAsia="ar-SA"/>
              </w:rPr>
            </w:pPr>
          </w:p>
          <w:p w:rsidR="004B5C89" w:rsidRPr="004B5C89" w:rsidRDefault="004B5C89" w:rsidP="004B5C89">
            <w:pPr>
              <w:widowControl w:val="0"/>
              <w:tabs>
                <w:tab w:val="left" w:pos="0"/>
                <w:tab w:val="left" w:pos="1418"/>
              </w:tabs>
              <w:suppressAutoHyphens/>
              <w:jc w:val="center"/>
              <w:rPr>
                <w:rFonts w:eastAsia="Lucida Sans Unicode"/>
                <w:kern w:val="2"/>
                <w:sz w:val="16"/>
                <w:szCs w:val="16"/>
                <w:lang w:eastAsia="ar-SA"/>
              </w:rPr>
            </w:pPr>
            <w:r w:rsidRPr="004B5C89">
              <w:rPr>
                <w:rFonts w:eastAsia="Lucida Sans Unicode"/>
                <w:kern w:val="2"/>
                <w:sz w:val="16"/>
                <w:szCs w:val="16"/>
                <w:lang w:eastAsia="ar-SA"/>
              </w:rPr>
              <w:t>0,5</w:t>
            </w:r>
          </w:p>
        </w:tc>
      </w:tr>
    </w:tbl>
    <w:p w:rsidR="004B5C89" w:rsidRPr="004B5C89" w:rsidRDefault="004B5C89" w:rsidP="004B5C89">
      <w:pPr>
        <w:widowControl w:val="0"/>
        <w:suppressAutoHyphens/>
        <w:autoSpaceDE w:val="0"/>
        <w:ind w:firstLine="708"/>
        <w:jc w:val="both"/>
        <w:rPr>
          <w:rFonts w:eastAsia="Lucida Sans Unicode"/>
          <w:b/>
          <w:bCs/>
          <w:kern w:val="2"/>
          <w:sz w:val="16"/>
          <w:szCs w:val="16"/>
          <w:lang w:eastAsia="ar-SA"/>
        </w:rPr>
      </w:pPr>
      <w:r w:rsidRPr="004B5C89">
        <w:rPr>
          <w:rFonts w:eastAsia="Lucida Sans Unicode"/>
          <w:kern w:val="2"/>
          <w:sz w:val="16"/>
          <w:szCs w:val="16"/>
          <w:lang w:eastAsia="ar-SA"/>
        </w:rPr>
        <w:t xml:space="preserve">2. Распространяется на правоотношения, возникшие с 01 января  2019 года. </w:t>
      </w:r>
    </w:p>
    <w:p w:rsidR="004B5C89" w:rsidRPr="004B5C89" w:rsidRDefault="004B5C89" w:rsidP="004B5C89">
      <w:pPr>
        <w:widowControl w:val="0"/>
        <w:suppressAutoHyphens/>
        <w:ind w:firstLine="708"/>
        <w:jc w:val="both"/>
        <w:rPr>
          <w:rFonts w:eastAsia="Lucida Sans Unicode"/>
          <w:b/>
          <w:bCs/>
          <w:kern w:val="2"/>
          <w:sz w:val="16"/>
          <w:szCs w:val="16"/>
          <w:lang w:eastAsia="ar-SA"/>
        </w:rPr>
      </w:pPr>
      <w:r w:rsidRPr="004B5C89">
        <w:rPr>
          <w:rFonts w:eastAsia="Lucida Sans Unicode"/>
          <w:bCs/>
          <w:kern w:val="2"/>
          <w:sz w:val="16"/>
          <w:szCs w:val="16"/>
          <w:lang w:eastAsia="ar-SA"/>
        </w:rPr>
        <w:t xml:space="preserve">3. </w:t>
      </w:r>
      <w:r w:rsidRPr="004B5C89">
        <w:rPr>
          <w:rFonts w:eastAsia="Lucida Sans Unicode"/>
          <w:kern w:val="2"/>
          <w:sz w:val="16"/>
          <w:szCs w:val="16"/>
          <w:lang w:eastAsia="ar-SA"/>
        </w:rPr>
        <w:t>Опубликовать настоящее решение в газете  «</w:t>
      </w:r>
      <w:proofErr w:type="spellStart"/>
      <w:r w:rsidRPr="004B5C89">
        <w:rPr>
          <w:rFonts w:eastAsia="Lucida Sans Unicode"/>
          <w:kern w:val="2"/>
          <w:sz w:val="16"/>
          <w:szCs w:val="16"/>
          <w:lang w:eastAsia="ar-SA"/>
        </w:rPr>
        <w:t>Любытинские</w:t>
      </w:r>
      <w:proofErr w:type="spellEnd"/>
      <w:r w:rsidRPr="004B5C89">
        <w:rPr>
          <w:rFonts w:eastAsia="Lucida Sans Unicode"/>
          <w:kern w:val="2"/>
          <w:sz w:val="16"/>
          <w:szCs w:val="16"/>
          <w:lang w:eastAsia="ar-SA"/>
        </w:rPr>
        <w:t xml:space="preserve"> вести» и разместить на официальном сайте Администрации муниципального района   в информационно-коммуникационной сети Интернет.</w:t>
      </w:r>
    </w:p>
    <w:p w:rsidR="004B5C89" w:rsidRPr="004B5C89" w:rsidRDefault="004B5C89" w:rsidP="004B5C89">
      <w:pPr>
        <w:widowControl w:val="0"/>
        <w:suppressAutoHyphens/>
        <w:jc w:val="both"/>
        <w:rPr>
          <w:rFonts w:eastAsia="Lucida Sans Unicode"/>
          <w:color w:val="000000"/>
          <w:kern w:val="2"/>
          <w:sz w:val="16"/>
          <w:szCs w:val="16"/>
          <w:lang w:eastAsia="ar-SA"/>
        </w:rPr>
      </w:pPr>
      <w:r w:rsidRPr="004B5C89">
        <w:rPr>
          <w:rFonts w:eastAsia="Lucida Sans Unicode"/>
          <w:b/>
          <w:color w:val="000000"/>
          <w:kern w:val="2"/>
          <w:sz w:val="16"/>
          <w:szCs w:val="16"/>
          <w:lang w:eastAsia="ar-SA"/>
        </w:rPr>
        <w:t xml:space="preserve"> </w:t>
      </w:r>
    </w:p>
    <w:p w:rsidR="004B5C89" w:rsidRPr="004B5C89" w:rsidRDefault="004B5C89" w:rsidP="004B5C89">
      <w:pPr>
        <w:framePr w:hSpace="180" w:wrap="around" w:vAnchor="text" w:hAnchor="page" w:x="1239" w:y="221"/>
        <w:widowControl w:val="0"/>
        <w:suppressAutoHyphens/>
        <w:rPr>
          <w:rFonts w:eastAsia="Lucida Sans Unicode"/>
          <w:kern w:val="2"/>
          <w:sz w:val="16"/>
          <w:szCs w:val="16"/>
          <w:lang w:eastAsia="ar-SA"/>
        </w:rPr>
      </w:pPr>
    </w:p>
    <w:p w:rsidR="004B5C89" w:rsidRPr="004B5C89" w:rsidRDefault="004B5C89" w:rsidP="004B5C89">
      <w:pPr>
        <w:widowControl w:val="0"/>
        <w:suppressAutoHyphens/>
        <w:jc w:val="both"/>
        <w:rPr>
          <w:rFonts w:eastAsia="Calibri"/>
          <w:color w:val="FF0000"/>
          <w:kern w:val="2"/>
          <w:sz w:val="16"/>
          <w:szCs w:val="16"/>
          <w:lang w:eastAsia="ar-SA"/>
        </w:rPr>
      </w:pPr>
      <w:r w:rsidRPr="004B5C89">
        <w:rPr>
          <w:rFonts w:eastAsia="Lucida Sans Unicode"/>
          <w:b/>
          <w:color w:val="000000"/>
          <w:kern w:val="2"/>
          <w:sz w:val="16"/>
          <w:szCs w:val="16"/>
          <w:lang w:eastAsia="ar-SA"/>
        </w:rPr>
        <w:t>Глава сельского поселения                                               А.Н. Миронов</w:t>
      </w:r>
    </w:p>
    <w:p w:rsidR="00373387" w:rsidRPr="004B5C89" w:rsidRDefault="00373387" w:rsidP="00373387">
      <w:pPr>
        <w:shd w:val="clear" w:color="auto" w:fill="FFFFFF"/>
        <w:ind w:right="-3"/>
        <w:jc w:val="center"/>
        <w:rPr>
          <w:b/>
          <w:spacing w:val="-1"/>
          <w:sz w:val="16"/>
          <w:szCs w:val="16"/>
        </w:rPr>
      </w:pPr>
    </w:p>
    <w:sectPr w:rsidR="00373387" w:rsidRPr="004B5C89" w:rsidSect="00AC415F">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88" w:rsidRDefault="00392C88" w:rsidP="00373387">
      <w:r>
        <w:separator/>
      </w:r>
    </w:p>
  </w:endnote>
  <w:endnote w:type="continuationSeparator" w:id="0">
    <w:p w:rsidR="00392C88" w:rsidRDefault="00392C88"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88" w:rsidRDefault="00392C88" w:rsidP="00373387">
      <w:r>
        <w:separator/>
      </w:r>
    </w:p>
  </w:footnote>
  <w:footnote w:type="continuationSeparator" w:id="0">
    <w:p w:rsidR="00392C88" w:rsidRDefault="00392C88"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65673D"/>
    <w:multiLevelType w:val="hybridMultilevel"/>
    <w:tmpl w:val="0270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02846"/>
    <w:multiLevelType w:val="hybridMultilevel"/>
    <w:tmpl w:val="F452AE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275C7"/>
    <w:multiLevelType w:val="hybridMultilevel"/>
    <w:tmpl w:val="17C66F78"/>
    <w:lvl w:ilvl="0" w:tplc="71E619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1"/>
  </w:num>
  <w:num w:numId="10">
    <w:abstractNumId w:val="8"/>
  </w:num>
  <w:num w:numId="11">
    <w:abstractNumId w:val="14"/>
  </w:num>
  <w:num w:numId="12">
    <w:abstractNumId w:val="5"/>
  </w:num>
  <w:num w:numId="13">
    <w:abstractNumId w:val="7"/>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436F"/>
    <w:rsid w:val="00044D1A"/>
    <w:rsid w:val="00052303"/>
    <w:rsid w:val="00080853"/>
    <w:rsid w:val="00096867"/>
    <w:rsid w:val="000A5189"/>
    <w:rsid w:val="000A5DB6"/>
    <w:rsid w:val="000E21AF"/>
    <w:rsid w:val="000E3DCF"/>
    <w:rsid w:val="00100869"/>
    <w:rsid w:val="001010AE"/>
    <w:rsid w:val="00112D44"/>
    <w:rsid w:val="0011625B"/>
    <w:rsid w:val="001172B7"/>
    <w:rsid w:val="0012131A"/>
    <w:rsid w:val="00123486"/>
    <w:rsid w:val="001240C1"/>
    <w:rsid w:val="00141816"/>
    <w:rsid w:val="00142EFF"/>
    <w:rsid w:val="00151EC7"/>
    <w:rsid w:val="0016085C"/>
    <w:rsid w:val="00172AED"/>
    <w:rsid w:val="00172E24"/>
    <w:rsid w:val="00175CB7"/>
    <w:rsid w:val="00193C4C"/>
    <w:rsid w:val="001950C8"/>
    <w:rsid w:val="001A1422"/>
    <w:rsid w:val="001A67F8"/>
    <w:rsid w:val="001B122F"/>
    <w:rsid w:val="001C0550"/>
    <w:rsid w:val="001D34FE"/>
    <w:rsid w:val="001D3D45"/>
    <w:rsid w:val="001D49FB"/>
    <w:rsid w:val="001E1C7C"/>
    <w:rsid w:val="001E383E"/>
    <w:rsid w:val="001E624C"/>
    <w:rsid w:val="001F0307"/>
    <w:rsid w:val="00205C98"/>
    <w:rsid w:val="00206008"/>
    <w:rsid w:val="0022190E"/>
    <w:rsid w:val="00230B26"/>
    <w:rsid w:val="002337E8"/>
    <w:rsid w:val="0024698D"/>
    <w:rsid w:val="00251306"/>
    <w:rsid w:val="00251D26"/>
    <w:rsid w:val="0025205A"/>
    <w:rsid w:val="00256BDA"/>
    <w:rsid w:val="002708D1"/>
    <w:rsid w:val="002728FC"/>
    <w:rsid w:val="002772EB"/>
    <w:rsid w:val="00283355"/>
    <w:rsid w:val="00285E92"/>
    <w:rsid w:val="00290604"/>
    <w:rsid w:val="00294746"/>
    <w:rsid w:val="002A12B9"/>
    <w:rsid w:val="002B4EA7"/>
    <w:rsid w:val="002B6CC4"/>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71011"/>
    <w:rsid w:val="00373387"/>
    <w:rsid w:val="003749C4"/>
    <w:rsid w:val="003827C1"/>
    <w:rsid w:val="00390834"/>
    <w:rsid w:val="00392C88"/>
    <w:rsid w:val="003A0CC5"/>
    <w:rsid w:val="003A36A7"/>
    <w:rsid w:val="003A594C"/>
    <w:rsid w:val="003A7AA5"/>
    <w:rsid w:val="003C39AF"/>
    <w:rsid w:val="003C49F4"/>
    <w:rsid w:val="003D5D92"/>
    <w:rsid w:val="003D6453"/>
    <w:rsid w:val="003E001E"/>
    <w:rsid w:val="003E60B7"/>
    <w:rsid w:val="003E6788"/>
    <w:rsid w:val="003F1F6A"/>
    <w:rsid w:val="00400C72"/>
    <w:rsid w:val="00406D0A"/>
    <w:rsid w:val="00407829"/>
    <w:rsid w:val="00410B12"/>
    <w:rsid w:val="00425A83"/>
    <w:rsid w:val="00441A64"/>
    <w:rsid w:val="00450C5B"/>
    <w:rsid w:val="004619DB"/>
    <w:rsid w:val="00462107"/>
    <w:rsid w:val="00462F80"/>
    <w:rsid w:val="004705AD"/>
    <w:rsid w:val="00472216"/>
    <w:rsid w:val="00474BF3"/>
    <w:rsid w:val="004867E6"/>
    <w:rsid w:val="0048733D"/>
    <w:rsid w:val="00491304"/>
    <w:rsid w:val="0049205E"/>
    <w:rsid w:val="004951E9"/>
    <w:rsid w:val="004962BC"/>
    <w:rsid w:val="004B5C89"/>
    <w:rsid w:val="004C085E"/>
    <w:rsid w:val="004D0987"/>
    <w:rsid w:val="004D1DED"/>
    <w:rsid w:val="004D5F7A"/>
    <w:rsid w:val="004F74BF"/>
    <w:rsid w:val="0050617D"/>
    <w:rsid w:val="00511FBC"/>
    <w:rsid w:val="0051697A"/>
    <w:rsid w:val="00526930"/>
    <w:rsid w:val="00526B10"/>
    <w:rsid w:val="00530857"/>
    <w:rsid w:val="00533456"/>
    <w:rsid w:val="00543AA2"/>
    <w:rsid w:val="0055184B"/>
    <w:rsid w:val="005807D6"/>
    <w:rsid w:val="00594974"/>
    <w:rsid w:val="005C3F12"/>
    <w:rsid w:val="005C47D0"/>
    <w:rsid w:val="005D5E06"/>
    <w:rsid w:val="005E2132"/>
    <w:rsid w:val="005F263D"/>
    <w:rsid w:val="005F7789"/>
    <w:rsid w:val="00602C21"/>
    <w:rsid w:val="00620131"/>
    <w:rsid w:val="0062562B"/>
    <w:rsid w:val="00633B24"/>
    <w:rsid w:val="006521F8"/>
    <w:rsid w:val="00683D38"/>
    <w:rsid w:val="00691261"/>
    <w:rsid w:val="006A6AFC"/>
    <w:rsid w:val="006A7367"/>
    <w:rsid w:val="006B2C75"/>
    <w:rsid w:val="006C669F"/>
    <w:rsid w:val="006C6E89"/>
    <w:rsid w:val="006D0382"/>
    <w:rsid w:val="006D1777"/>
    <w:rsid w:val="006D5109"/>
    <w:rsid w:val="006D5FF1"/>
    <w:rsid w:val="006F1C3A"/>
    <w:rsid w:val="007009E1"/>
    <w:rsid w:val="00705578"/>
    <w:rsid w:val="00707FDB"/>
    <w:rsid w:val="007158EF"/>
    <w:rsid w:val="00722F7C"/>
    <w:rsid w:val="007248E7"/>
    <w:rsid w:val="0073174D"/>
    <w:rsid w:val="007332CF"/>
    <w:rsid w:val="007464CE"/>
    <w:rsid w:val="0075238A"/>
    <w:rsid w:val="00760A9A"/>
    <w:rsid w:val="00761553"/>
    <w:rsid w:val="007770A4"/>
    <w:rsid w:val="00777725"/>
    <w:rsid w:val="00786E8D"/>
    <w:rsid w:val="007A2B62"/>
    <w:rsid w:val="007B6F2B"/>
    <w:rsid w:val="007C4011"/>
    <w:rsid w:val="007D2B57"/>
    <w:rsid w:val="00803F59"/>
    <w:rsid w:val="008041BA"/>
    <w:rsid w:val="00805E98"/>
    <w:rsid w:val="008079F1"/>
    <w:rsid w:val="00807BEB"/>
    <w:rsid w:val="00817797"/>
    <w:rsid w:val="00832320"/>
    <w:rsid w:val="00855118"/>
    <w:rsid w:val="008555C6"/>
    <w:rsid w:val="00857121"/>
    <w:rsid w:val="00857E77"/>
    <w:rsid w:val="00861AA0"/>
    <w:rsid w:val="00861B48"/>
    <w:rsid w:val="00870E05"/>
    <w:rsid w:val="00870F47"/>
    <w:rsid w:val="0087293A"/>
    <w:rsid w:val="00880ACD"/>
    <w:rsid w:val="008924AC"/>
    <w:rsid w:val="0089355B"/>
    <w:rsid w:val="008A1522"/>
    <w:rsid w:val="008C2B6D"/>
    <w:rsid w:val="008D6A98"/>
    <w:rsid w:val="008E7AE3"/>
    <w:rsid w:val="008F50B2"/>
    <w:rsid w:val="009108B6"/>
    <w:rsid w:val="00914EBF"/>
    <w:rsid w:val="00924CD6"/>
    <w:rsid w:val="009354C3"/>
    <w:rsid w:val="00942D4B"/>
    <w:rsid w:val="009542F4"/>
    <w:rsid w:val="00967DF8"/>
    <w:rsid w:val="009710A2"/>
    <w:rsid w:val="00972239"/>
    <w:rsid w:val="00982E24"/>
    <w:rsid w:val="00987385"/>
    <w:rsid w:val="009952D4"/>
    <w:rsid w:val="00997AE6"/>
    <w:rsid w:val="009C476B"/>
    <w:rsid w:val="009D1A49"/>
    <w:rsid w:val="009E1D42"/>
    <w:rsid w:val="009E6E8B"/>
    <w:rsid w:val="009E763D"/>
    <w:rsid w:val="009F11C1"/>
    <w:rsid w:val="009F6F5D"/>
    <w:rsid w:val="00A036B4"/>
    <w:rsid w:val="00A06459"/>
    <w:rsid w:val="00A232C1"/>
    <w:rsid w:val="00A3276A"/>
    <w:rsid w:val="00A33336"/>
    <w:rsid w:val="00A60E76"/>
    <w:rsid w:val="00A670F8"/>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E4E9D"/>
    <w:rsid w:val="00AF127E"/>
    <w:rsid w:val="00B033AF"/>
    <w:rsid w:val="00B07321"/>
    <w:rsid w:val="00B0757D"/>
    <w:rsid w:val="00B22530"/>
    <w:rsid w:val="00B2613B"/>
    <w:rsid w:val="00B34DA5"/>
    <w:rsid w:val="00B35665"/>
    <w:rsid w:val="00B5340A"/>
    <w:rsid w:val="00B54744"/>
    <w:rsid w:val="00B658BA"/>
    <w:rsid w:val="00B729DA"/>
    <w:rsid w:val="00B91AB7"/>
    <w:rsid w:val="00B92999"/>
    <w:rsid w:val="00B93055"/>
    <w:rsid w:val="00B94307"/>
    <w:rsid w:val="00B95DCA"/>
    <w:rsid w:val="00BA11BF"/>
    <w:rsid w:val="00BA3BF1"/>
    <w:rsid w:val="00BA634A"/>
    <w:rsid w:val="00BC2288"/>
    <w:rsid w:val="00BD27A3"/>
    <w:rsid w:val="00BD55B2"/>
    <w:rsid w:val="00BD6F8F"/>
    <w:rsid w:val="00BE7648"/>
    <w:rsid w:val="00BE7E26"/>
    <w:rsid w:val="00BF549D"/>
    <w:rsid w:val="00C05FA7"/>
    <w:rsid w:val="00C112A7"/>
    <w:rsid w:val="00C133D2"/>
    <w:rsid w:val="00C20CC0"/>
    <w:rsid w:val="00C23D1D"/>
    <w:rsid w:val="00C3318C"/>
    <w:rsid w:val="00C40CA4"/>
    <w:rsid w:val="00C4150A"/>
    <w:rsid w:val="00C41EF1"/>
    <w:rsid w:val="00C5290B"/>
    <w:rsid w:val="00C55492"/>
    <w:rsid w:val="00C57D8C"/>
    <w:rsid w:val="00C61445"/>
    <w:rsid w:val="00C6787D"/>
    <w:rsid w:val="00C74060"/>
    <w:rsid w:val="00C741FF"/>
    <w:rsid w:val="00C748FD"/>
    <w:rsid w:val="00C96D6B"/>
    <w:rsid w:val="00CA47C4"/>
    <w:rsid w:val="00CC0D3F"/>
    <w:rsid w:val="00CE08AA"/>
    <w:rsid w:val="00CE0B5F"/>
    <w:rsid w:val="00CE6A71"/>
    <w:rsid w:val="00CF00C6"/>
    <w:rsid w:val="00D07D11"/>
    <w:rsid w:val="00D229D9"/>
    <w:rsid w:val="00D31485"/>
    <w:rsid w:val="00D35A20"/>
    <w:rsid w:val="00D449CE"/>
    <w:rsid w:val="00D47997"/>
    <w:rsid w:val="00D57C71"/>
    <w:rsid w:val="00D61BC2"/>
    <w:rsid w:val="00D641B2"/>
    <w:rsid w:val="00D64AB4"/>
    <w:rsid w:val="00D8400C"/>
    <w:rsid w:val="00D84C4B"/>
    <w:rsid w:val="00D87172"/>
    <w:rsid w:val="00D87B3E"/>
    <w:rsid w:val="00D90AC9"/>
    <w:rsid w:val="00D9138C"/>
    <w:rsid w:val="00D913B2"/>
    <w:rsid w:val="00D960FD"/>
    <w:rsid w:val="00DD0050"/>
    <w:rsid w:val="00DD39A7"/>
    <w:rsid w:val="00DE1BFB"/>
    <w:rsid w:val="00DE4437"/>
    <w:rsid w:val="00DE545B"/>
    <w:rsid w:val="00DF0F71"/>
    <w:rsid w:val="00E03034"/>
    <w:rsid w:val="00E13B3E"/>
    <w:rsid w:val="00E1422E"/>
    <w:rsid w:val="00E20C98"/>
    <w:rsid w:val="00E214B9"/>
    <w:rsid w:val="00E260AD"/>
    <w:rsid w:val="00E437F9"/>
    <w:rsid w:val="00E46B88"/>
    <w:rsid w:val="00E509F2"/>
    <w:rsid w:val="00E510B1"/>
    <w:rsid w:val="00E52A77"/>
    <w:rsid w:val="00E6088F"/>
    <w:rsid w:val="00E661F2"/>
    <w:rsid w:val="00E77C68"/>
    <w:rsid w:val="00E84213"/>
    <w:rsid w:val="00E97FEA"/>
    <w:rsid w:val="00EA7F6F"/>
    <w:rsid w:val="00EB108D"/>
    <w:rsid w:val="00EB49D9"/>
    <w:rsid w:val="00EB4A04"/>
    <w:rsid w:val="00ED104F"/>
    <w:rsid w:val="00EE3B86"/>
    <w:rsid w:val="00EE4369"/>
    <w:rsid w:val="00F1705F"/>
    <w:rsid w:val="00F319A4"/>
    <w:rsid w:val="00F446F2"/>
    <w:rsid w:val="00F50B2B"/>
    <w:rsid w:val="00F52497"/>
    <w:rsid w:val="00F57C8A"/>
    <w:rsid w:val="00F609EE"/>
    <w:rsid w:val="00F61208"/>
    <w:rsid w:val="00F81E88"/>
    <w:rsid w:val="00F86602"/>
    <w:rsid w:val="00F870D4"/>
    <w:rsid w:val="00FA6F8C"/>
    <w:rsid w:val="00FB14AF"/>
    <w:rsid w:val="00FD6807"/>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rsid w:val="00373387"/>
    <w:pPr>
      <w:spacing w:before="100" w:beforeAutospacing="1" w:after="100" w:afterAutospacing="1"/>
      <w:jc w:val="both"/>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rsid w:val="00373387"/>
    <w:pPr>
      <w:spacing w:before="100" w:beforeAutospacing="1" w:after="100" w:afterAutospacing="1"/>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D1DD-16A9-4026-AC0D-EE3B99E7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9</cp:revision>
  <cp:lastPrinted>2020-03-30T12:27:00Z</cp:lastPrinted>
  <dcterms:created xsi:type="dcterms:W3CDTF">2020-03-30T05:32:00Z</dcterms:created>
  <dcterms:modified xsi:type="dcterms:W3CDTF">2020-03-30T12:27:00Z</dcterms:modified>
</cp:coreProperties>
</file>