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97" w:rsidRPr="005126D8" w:rsidRDefault="00A52597" w:rsidP="00A52597">
      <w:pPr>
        <w:jc w:val="center"/>
        <w:rPr>
          <w:sz w:val="28"/>
          <w:szCs w:val="28"/>
        </w:rPr>
      </w:pPr>
      <w:r w:rsidRPr="005126D8">
        <w:rPr>
          <w:b/>
          <w:sz w:val="28"/>
          <w:szCs w:val="28"/>
        </w:rPr>
        <w:t>И Т О Г И</w:t>
      </w:r>
    </w:p>
    <w:p w:rsidR="00A52597" w:rsidRPr="005126D8" w:rsidRDefault="00FD66B9" w:rsidP="00A52597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5126D8">
        <w:rPr>
          <w:b/>
          <w:bCs/>
          <w:sz w:val="28"/>
          <w:szCs w:val="28"/>
        </w:rPr>
        <w:t>Социально-</w:t>
      </w:r>
      <w:r w:rsidR="00A52597" w:rsidRPr="005126D8">
        <w:rPr>
          <w:b/>
          <w:bCs/>
          <w:sz w:val="28"/>
          <w:szCs w:val="28"/>
        </w:rPr>
        <w:t>экономического развития Любытинского</w:t>
      </w:r>
    </w:p>
    <w:p w:rsidR="00A52597" w:rsidRPr="005126D8" w:rsidRDefault="00A52597" w:rsidP="00A52597">
      <w:pPr>
        <w:jc w:val="center"/>
        <w:rPr>
          <w:sz w:val="28"/>
          <w:szCs w:val="28"/>
        </w:rPr>
      </w:pPr>
      <w:r w:rsidRPr="005126D8">
        <w:rPr>
          <w:b/>
          <w:sz w:val="28"/>
          <w:szCs w:val="28"/>
        </w:rPr>
        <w:t xml:space="preserve">муниципального района за  </w:t>
      </w:r>
      <w:r w:rsidR="00A5039A" w:rsidRPr="005126D8">
        <w:rPr>
          <w:b/>
          <w:sz w:val="28"/>
          <w:szCs w:val="28"/>
        </w:rPr>
        <w:t>12</w:t>
      </w:r>
      <w:r w:rsidR="0002366E" w:rsidRPr="005126D8">
        <w:rPr>
          <w:b/>
          <w:sz w:val="28"/>
          <w:szCs w:val="28"/>
        </w:rPr>
        <w:t xml:space="preserve"> месяцев</w:t>
      </w:r>
      <w:r w:rsidRPr="005126D8">
        <w:rPr>
          <w:b/>
          <w:sz w:val="28"/>
          <w:szCs w:val="28"/>
        </w:rPr>
        <w:t xml:space="preserve"> 201</w:t>
      </w:r>
      <w:r w:rsidR="000E3516" w:rsidRPr="005126D8">
        <w:rPr>
          <w:b/>
          <w:sz w:val="28"/>
          <w:szCs w:val="28"/>
        </w:rPr>
        <w:t>6</w:t>
      </w:r>
      <w:r w:rsidRPr="005126D8">
        <w:rPr>
          <w:b/>
          <w:sz w:val="28"/>
          <w:szCs w:val="28"/>
        </w:rPr>
        <w:t xml:space="preserve"> года</w:t>
      </w:r>
    </w:p>
    <w:p w:rsidR="001667C8" w:rsidRPr="005126D8" w:rsidRDefault="001667C8" w:rsidP="003B3921">
      <w:pPr>
        <w:jc w:val="both"/>
        <w:rPr>
          <w:sz w:val="28"/>
          <w:szCs w:val="28"/>
        </w:rPr>
      </w:pPr>
    </w:p>
    <w:p w:rsidR="0027717C" w:rsidRPr="005126D8" w:rsidRDefault="003B3921" w:rsidP="0027717C">
      <w:pPr>
        <w:ind w:firstLine="627"/>
        <w:jc w:val="both"/>
        <w:rPr>
          <w:sz w:val="28"/>
          <w:szCs w:val="28"/>
        </w:rPr>
      </w:pPr>
      <w:r w:rsidRPr="005126D8">
        <w:rPr>
          <w:sz w:val="28"/>
          <w:szCs w:val="28"/>
        </w:rPr>
        <w:t>Анализ с</w:t>
      </w:r>
      <w:r w:rsidR="00D77380" w:rsidRPr="005126D8">
        <w:rPr>
          <w:sz w:val="28"/>
          <w:szCs w:val="28"/>
        </w:rPr>
        <w:t xml:space="preserve">оциально-экономического деятельности </w:t>
      </w:r>
      <w:r w:rsidRPr="005126D8">
        <w:rPr>
          <w:sz w:val="28"/>
          <w:szCs w:val="28"/>
        </w:rPr>
        <w:t xml:space="preserve"> муниципального района </w:t>
      </w:r>
      <w:r w:rsidR="00730652" w:rsidRPr="005126D8">
        <w:rPr>
          <w:sz w:val="28"/>
          <w:szCs w:val="28"/>
        </w:rPr>
        <w:t xml:space="preserve">за </w:t>
      </w:r>
      <w:r w:rsidR="00766366" w:rsidRPr="005126D8">
        <w:rPr>
          <w:sz w:val="28"/>
          <w:szCs w:val="28"/>
        </w:rPr>
        <w:t>12</w:t>
      </w:r>
      <w:r w:rsidR="00D77380" w:rsidRPr="005126D8">
        <w:rPr>
          <w:sz w:val="28"/>
          <w:szCs w:val="28"/>
        </w:rPr>
        <w:t xml:space="preserve"> месяцев </w:t>
      </w:r>
      <w:r w:rsidR="00516983" w:rsidRPr="005126D8">
        <w:rPr>
          <w:sz w:val="28"/>
          <w:szCs w:val="28"/>
        </w:rPr>
        <w:t>выявил</w:t>
      </w:r>
      <w:r w:rsidR="00105E9F" w:rsidRPr="005126D8">
        <w:rPr>
          <w:sz w:val="28"/>
          <w:szCs w:val="28"/>
        </w:rPr>
        <w:t xml:space="preserve"> </w:t>
      </w:r>
      <w:r w:rsidR="00776095" w:rsidRPr="005126D8">
        <w:rPr>
          <w:sz w:val="28"/>
          <w:szCs w:val="28"/>
        </w:rPr>
        <w:t xml:space="preserve">в целом </w:t>
      </w:r>
      <w:r w:rsidR="00D77380" w:rsidRPr="005126D8">
        <w:rPr>
          <w:sz w:val="28"/>
          <w:szCs w:val="28"/>
        </w:rPr>
        <w:t xml:space="preserve">устойчивое </w:t>
      </w:r>
      <w:r w:rsidR="00FD66B9" w:rsidRPr="005126D8">
        <w:rPr>
          <w:sz w:val="28"/>
          <w:szCs w:val="28"/>
        </w:rPr>
        <w:t xml:space="preserve">экономическое </w:t>
      </w:r>
      <w:r w:rsidR="00D77380" w:rsidRPr="005126D8">
        <w:rPr>
          <w:sz w:val="28"/>
          <w:szCs w:val="28"/>
        </w:rPr>
        <w:t>положение</w:t>
      </w:r>
      <w:r w:rsidR="006E05E9" w:rsidRPr="005126D8">
        <w:rPr>
          <w:sz w:val="28"/>
          <w:szCs w:val="28"/>
        </w:rPr>
        <w:t xml:space="preserve">. </w:t>
      </w:r>
      <w:r w:rsidR="003028E6" w:rsidRPr="005126D8">
        <w:rPr>
          <w:sz w:val="28"/>
          <w:szCs w:val="28"/>
        </w:rPr>
        <w:t xml:space="preserve">Подтвердилась позитивная тенденция роста производства и отгрузки товаров собственного производства в обрабатывающих отраслях. </w:t>
      </w:r>
      <w:r w:rsidR="006E05E9" w:rsidRPr="005126D8">
        <w:rPr>
          <w:sz w:val="28"/>
          <w:szCs w:val="28"/>
        </w:rPr>
        <w:t>Наб</w:t>
      </w:r>
      <w:r w:rsidR="001D2765" w:rsidRPr="005126D8">
        <w:rPr>
          <w:sz w:val="28"/>
          <w:szCs w:val="28"/>
        </w:rPr>
        <w:t xml:space="preserve">людается положительная динамика </w:t>
      </w:r>
      <w:r w:rsidR="0027717C" w:rsidRPr="005126D8">
        <w:rPr>
          <w:sz w:val="28"/>
          <w:szCs w:val="28"/>
        </w:rPr>
        <w:t>в химической отрасли. Среднемесячная</w:t>
      </w:r>
      <w:r w:rsidR="00622711">
        <w:rPr>
          <w:sz w:val="28"/>
          <w:szCs w:val="28"/>
        </w:rPr>
        <w:t xml:space="preserve"> номинальная заработная плата</w:t>
      </w:r>
      <w:r w:rsidR="001D2765" w:rsidRPr="005126D8">
        <w:rPr>
          <w:sz w:val="28"/>
          <w:szCs w:val="28"/>
        </w:rPr>
        <w:t xml:space="preserve"> работников организаций</w:t>
      </w:r>
      <w:r w:rsidR="0027717C" w:rsidRPr="005126D8">
        <w:rPr>
          <w:sz w:val="28"/>
          <w:szCs w:val="28"/>
        </w:rPr>
        <w:t xml:space="preserve"> так же показал</w:t>
      </w:r>
      <w:r w:rsidR="00C2128D">
        <w:rPr>
          <w:sz w:val="28"/>
          <w:szCs w:val="28"/>
        </w:rPr>
        <w:t>а рост. 2016 год отметился пов</w:t>
      </w:r>
      <w:r w:rsidR="0027717C" w:rsidRPr="005126D8">
        <w:rPr>
          <w:sz w:val="28"/>
          <w:szCs w:val="28"/>
        </w:rPr>
        <w:t xml:space="preserve">ышение предпринимательской активности среди населения и развития малых форм деятельности. </w:t>
      </w:r>
    </w:p>
    <w:p w:rsidR="00045F2F" w:rsidRPr="005126D8" w:rsidRDefault="00622711" w:rsidP="0027717C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="001D2765" w:rsidRPr="005126D8">
        <w:rPr>
          <w:sz w:val="28"/>
          <w:szCs w:val="28"/>
        </w:rPr>
        <w:t xml:space="preserve"> зафиксировано снижение отгрузки товаров собственного производства в</w:t>
      </w:r>
      <w:r w:rsidR="00D77380" w:rsidRPr="005126D8">
        <w:rPr>
          <w:sz w:val="28"/>
          <w:szCs w:val="28"/>
        </w:rPr>
        <w:t xml:space="preserve"> </w:t>
      </w:r>
      <w:r w:rsidR="0027717C" w:rsidRPr="005126D8">
        <w:rPr>
          <w:sz w:val="28"/>
          <w:szCs w:val="28"/>
        </w:rPr>
        <w:t xml:space="preserve">добывающей промышленности. В </w:t>
      </w:r>
      <w:r w:rsidR="00D77380" w:rsidRPr="005126D8">
        <w:rPr>
          <w:sz w:val="28"/>
          <w:szCs w:val="28"/>
        </w:rPr>
        <w:t xml:space="preserve">сфере сельского </w:t>
      </w:r>
      <w:proofErr w:type="gramStart"/>
      <w:r w:rsidR="00D77380" w:rsidRPr="005126D8">
        <w:rPr>
          <w:sz w:val="28"/>
          <w:szCs w:val="28"/>
        </w:rPr>
        <w:t>хозяйства</w:t>
      </w:r>
      <w:proofErr w:type="gramEnd"/>
      <w:r w:rsidR="000F44CC" w:rsidRPr="005126D8">
        <w:rPr>
          <w:sz w:val="28"/>
          <w:szCs w:val="28"/>
        </w:rPr>
        <w:t xml:space="preserve"> </w:t>
      </w:r>
      <w:r w:rsidR="0027717C" w:rsidRPr="005126D8">
        <w:rPr>
          <w:sz w:val="28"/>
          <w:szCs w:val="28"/>
        </w:rPr>
        <w:t xml:space="preserve">несмотря на рост в производстве мяса, молока, яиц, КРС, </w:t>
      </w:r>
      <w:r w:rsidR="005126D8" w:rsidRPr="005126D8">
        <w:rPr>
          <w:sz w:val="28"/>
          <w:szCs w:val="28"/>
        </w:rPr>
        <w:t xml:space="preserve">поголовье коз и овец, </w:t>
      </w:r>
      <w:r w:rsidR="000F44CC" w:rsidRPr="005126D8">
        <w:rPr>
          <w:sz w:val="28"/>
          <w:szCs w:val="28"/>
        </w:rPr>
        <w:t xml:space="preserve">из-за низкой урожайности в растениеводстве, связанная с неблагоприятными погодными условиями, </w:t>
      </w:r>
      <w:r w:rsidR="005126D8" w:rsidRPr="005126D8">
        <w:rPr>
          <w:sz w:val="28"/>
          <w:szCs w:val="28"/>
        </w:rPr>
        <w:t xml:space="preserve">произошло снижение производства </w:t>
      </w:r>
      <w:r w:rsidR="000F44CC" w:rsidRPr="005126D8">
        <w:rPr>
          <w:sz w:val="28"/>
          <w:szCs w:val="28"/>
        </w:rPr>
        <w:t xml:space="preserve">с показателем 96,6% </w:t>
      </w:r>
      <w:r w:rsidR="00F505C3" w:rsidRPr="005126D8">
        <w:rPr>
          <w:sz w:val="28"/>
          <w:szCs w:val="28"/>
        </w:rPr>
        <w:t>к аналогичному периоду 2015 года</w:t>
      </w:r>
      <w:r w:rsidR="00FD66B9" w:rsidRPr="005126D8">
        <w:rPr>
          <w:sz w:val="28"/>
          <w:szCs w:val="28"/>
        </w:rPr>
        <w:t xml:space="preserve">. </w:t>
      </w:r>
    </w:p>
    <w:p w:rsidR="00045F2F" w:rsidRPr="005126D8" w:rsidRDefault="00045F2F" w:rsidP="00045F2F">
      <w:pPr>
        <w:ind w:firstLine="627"/>
        <w:jc w:val="both"/>
        <w:rPr>
          <w:bCs/>
          <w:sz w:val="28"/>
          <w:szCs w:val="28"/>
        </w:rPr>
      </w:pPr>
      <w:r w:rsidRPr="005126D8">
        <w:rPr>
          <w:bCs/>
          <w:sz w:val="28"/>
          <w:szCs w:val="28"/>
        </w:rPr>
        <w:t xml:space="preserve">Вклад района в </w:t>
      </w:r>
      <w:r w:rsidR="00055223" w:rsidRPr="005126D8">
        <w:rPr>
          <w:bCs/>
          <w:sz w:val="28"/>
          <w:szCs w:val="28"/>
        </w:rPr>
        <w:t>валовой</w:t>
      </w:r>
      <w:r w:rsidRPr="005126D8">
        <w:rPr>
          <w:bCs/>
          <w:sz w:val="28"/>
          <w:szCs w:val="28"/>
        </w:rPr>
        <w:t xml:space="preserve"> региональный продукт области в 2016 году составил 1691 млн. руб</w:t>
      </w:r>
      <w:r w:rsidR="00055223">
        <w:rPr>
          <w:bCs/>
          <w:sz w:val="28"/>
          <w:szCs w:val="28"/>
        </w:rPr>
        <w:t xml:space="preserve">., с долей 0,7% </w:t>
      </w:r>
      <w:r w:rsidRPr="005126D8">
        <w:rPr>
          <w:bCs/>
          <w:sz w:val="28"/>
          <w:szCs w:val="28"/>
        </w:rPr>
        <w:t xml:space="preserve">в общем объеме областного показателя. К уровню прошлого года этот показатель составил 110,5%. Это 12 место. </w:t>
      </w:r>
    </w:p>
    <w:p w:rsidR="00045F2F" w:rsidRPr="005126D8" w:rsidRDefault="00055223" w:rsidP="00045F2F">
      <w:pPr>
        <w:ind w:firstLine="627"/>
        <w:jc w:val="both"/>
        <w:rPr>
          <w:sz w:val="28"/>
          <w:szCs w:val="28"/>
        </w:rPr>
      </w:pPr>
      <w:r w:rsidRPr="005126D8">
        <w:rPr>
          <w:bCs/>
          <w:sz w:val="28"/>
          <w:szCs w:val="28"/>
        </w:rPr>
        <w:t>Валовой</w:t>
      </w:r>
      <w:r w:rsidR="00045F2F" w:rsidRPr="005126D8">
        <w:rPr>
          <w:bCs/>
          <w:sz w:val="28"/>
          <w:szCs w:val="28"/>
        </w:rPr>
        <w:t xml:space="preserve"> региональный продукт в расчете на душу населения увеличился на 11,5% в сравнении с уровнем прошлого года и составил 189,5 тыс.</w:t>
      </w:r>
      <w:r>
        <w:rPr>
          <w:bCs/>
          <w:sz w:val="28"/>
          <w:szCs w:val="28"/>
        </w:rPr>
        <w:t xml:space="preserve"> </w:t>
      </w:r>
      <w:r w:rsidR="00045F2F" w:rsidRPr="005126D8">
        <w:rPr>
          <w:bCs/>
          <w:sz w:val="28"/>
          <w:szCs w:val="28"/>
        </w:rPr>
        <w:t>руб.</w:t>
      </w:r>
      <w:r w:rsidR="00A52597" w:rsidRPr="005126D8">
        <w:rPr>
          <w:sz w:val="28"/>
          <w:szCs w:val="28"/>
        </w:rPr>
        <w:t xml:space="preserve">  </w:t>
      </w:r>
    </w:p>
    <w:p w:rsidR="003B25C4" w:rsidRPr="005126D8" w:rsidRDefault="00A52597" w:rsidP="00045F2F">
      <w:pPr>
        <w:ind w:firstLine="627"/>
        <w:jc w:val="both"/>
        <w:rPr>
          <w:sz w:val="28"/>
          <w:szCs w:val="28"/>
          <w:highlight w:val="yellow"/>
        </w:rPr>
      </w:pPr>
      <w:r w:rsidRPr="005126D8">
        <w:rPr>
          <w:sz w:val="28"/>
          <w:szCs w:val="28"/>
        </w:rPr>
        <w:t xml:space="preserve">      </w:t>
      </w:r>
      <w:r w:rsidRPr="005126D8">
        <w:rPr>
          <w:sz w:val="28"/>
          <w:szCs w:val="28"/>
          <w:highlight w:val="yellow"/>
        </w:rPr>
        <w:t xml:space="preserve">          </w:t>
      </w:r>
    </w:p>
    <w:p w:rsidR="00A52597" w:rsidRPr="005126D8" w:rsidRDefault="00A52597" w:rsidP="00045F2F">
      <w:pPr>
        <w:jc w:val="center"/>
        <w:rPr>
          <w:b/>
          <w:sz w:val="28"/>
          <w:szCs w:val="28"/>
        </w:rPr>
      </w:pPr>
      <w:r w:rsidRPr="005126D8">
        <w:rPr>
          <w:b/>
          <w:sz w:val="28"/>
          <w:szCs w:val="28"/>
        </w:rPr>
        <w:t>Основные показатели социально- экономического развития района</w:t>
      </w:r>
    </w:p>
    <w:tbl>
      <w:tblPr>
        <w:tblpPr w:leftFromText="180" w:rightFromText="180" w:vertAnchor="text" w:horzAnchor="margin" w:tblpY="80"/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33"/>
        <w:gridCol w:w="1941"/>
        <w:gridCol w:w="2024"/>
      </w:tblGrid>
      <w:tr w:rsidR="007F3019" w:rsidRPr="005126D8" w:rsidTr="00CA5D7E">
        <w:trPr>
          <w:trHeight w:val="871"/>
        </w:trPr>
        <w:tc>
          <w:tcPr>
            <w:tcW w:w="5733" w:type="dxa"/>
          </w:tcPr>
          <w:p w:rsidR="007F3019" w:rsidRPr="005126D8" w:rsidRDefault="007F3019" w:rsidP="007F3019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7F3019" w:rsidRPr="005126D8" w:rsidRDefault="007F3019" w:rsidP="007F3019">
            <w:pPr>
              <w:pStyle w:val="TableContents"/>
              <w:jc w:val="center"/>
              <w:rPr>
                <w:sz w:val="28"/>
                <w:szCs w:val="28"/>
              </w:rPr>
            </w:pPr>
            <w:r w:rsidRPr="005126D8">
              <w:rPr>
                <w:sz w:val="28"/>
                <w:szCs w:val="28"/>
              </w:rPr>
              <w:t>январь-</w:t>
            </w:r>
            <w:r w:rsidR="004E5A7D" w:rsidRPr="005126D8">
              <w:rPr>
                <w:sz w:val="28"/>
                <w:szCs w:val="28"/>
              </w:rPr>
              <w:t>декабрь</w:t>
            </w:r>
          </w:p>
          <w:p w:rsidR="007F3019" w:rsidRPr="005126D8" w:rsidRDefault="007F3019" w:rsidP="007F3019">
            <w:pPr>
              <w:pStyle w:val="TableContents"/>
              <w:jc w:val="center"/>
              <w:rPr>
                <w:sz w:val="28"/>
                <w:szCs w:val="28"/>
              </w:rPr>
            </w:pPr>
            <w:r w:rsidRPr="005126D8">
              <w:rPr>
                <w:sz w:val="28"/>
                <w:szCs w:val="28"/>
              </w:rPr>
              <w:t>2016 года</w:t>
            </w:r>
          </w:p>
        </w:tc>
        <w:tc>
          <w:tcPr>
            <w:tcW w:w="2024" w:type="dxa"/>
          </w:tcPr>
          <w:p w:rsidR="007F3019" w:rsidRPr="005126D8" w:rsidRDefault="007F3019" w:rsidP="00345114">
            <w:pPr>
              <w:pStyle w:val="TableContents"/>
              <w:jc w:val="center"/>
              <w:rPr>
                <w:sz w:val="28"/>
                <w:szCs w:val="28"/>
              </w:rPr>
            </w:pPr>
            <w:r w:rsidRPr="005126D8">
              <w:rPr>
                <w:sz w:val="28"/>
                <w:szCs w:val="28"/>
              </w:rPr>
              <w:t>к январю-</w:t>
            </w:r>
          </w:p>
          <w:p w:rsidR="007F3019" w:rsidRPr="005126D8" w:rsidRDefault="004E5A7D" w:rsidP="007F3019">
            <w:pPr>
              <w:pStyle w:val="TableContents"/>
              <w:jc w:val="center"/>
              <w:rPr>
                <w:sz w:val="28"/>
                <w:szCs w:val="28"/>
              </w:rPr>
            </w:pPr>
            <w:r w:rsidRPr="005126D8">
              <w:rPr>
                <w:sz w:val="28"/>
                <w:szCs w:val="28"/>
              </w:rPr>
              <w:t>декабрю</w:t>
            </w:r>
          </w:p>
          <w:p w:rsidR="007F3019" w:rsidRPr="005126D8" w:rsidRDefault="007F3019" w:rsidP="007F3019">
            <w:pPr>
              <w:pStyle w:val="TableContents"/>
              <w:jc w:val="center"/>
              <w:rPr>
                <w:sz w:val="28"/>
                <w:szCs w:val="28"/>
              </w:rPr>
            </w:pPr>
            <w:r w:rsidRPr="005126D8">
              <w:rPr>
                <w:sz w:val="28"/>
                <w:szCs w:val="28"/>
              </w:rPr>
              <w:t>2015 года</w:t>
            </w:r>
            <w:proofErr w:type="gramStart"/>
            <w:r w:rsidR="00345114" w:rsidRPr="005126D8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7F3019" w:rsidRPr="005126D8" w:rsidTr="00CA5D7E">
        <w:trPr>
          <w:trHeight w:val="884"/>
        </w:trPr>
        <w:tc>
          <w:tcPr>
            <w:tcW w:w="5733" w:type="dxa"/>
          </w:tcPr>
          <w:p w:rsidR="007F3019" w:rsidRPr="005126D8" w:rsidRDefault="007F3019" w:rsidP="00055223">
            <w:pPr>
              <w:pStyle w:val="TableContents"/>
              <w:rPr>
                <w:sz w:val="28"/>
                <w:szCs w:val="28"/>
              </w:rPr>
            </w:pPr>
            <w:r w:rsidRPr="005126D8">
              <w:rPr>
                <w:sz w:val="28"/>
                <w:szCs w:val="28"/>
              </w:rPr>
              <w:t>Объем отгруженных товаров собственного производства, выполненных работ, услуг,  по полному кругу предприятий, млн. руб</w:t>
            </w:r>
            <w:r w:rsidR="00055223">
              <w:rPr>
                <w:sz w:val="28"/>
                <w:szCs w:val="28"/>
              </w:rPr>
              <w:t>.</w:t>
            </w:r>
            <w:r w:rsidRPr="005126D8">
              <w:rPr>
                <w:sz w:val="28"/>
                <w:szCs w:val="28"/>
              </w:rPr>
              <w:t>:</w:t>
            </w:r>
          </w:p>
        </w:tc>
        <w:tc>
          <w:tcPr>
            <w:tcW w:w="1941" w:type="dxa"/>
          </w:tcPr>
          <w:p w:rsidR="004E5A7D" w:rsidRPr="005126D8" w:rsidRDefault="004E5A7D" w:rsidP="004E5A7D">
            <w:pPr>
              <w:jc w:val="center"/>
              <w:rPr>
                <w:bCs/>
                <w:sz w:val="28"/>
                <w:szCs w:val="28"/>
              </w:rPr>
            </w:pPr>
            <w:r w:rsidRPr="005126D8">
              <w:rPr>
                <w:bCs/>
                <w:sz w:val="28"/>
                <w:szCs w:val="28"/>
              </w:rPr>
              <w:t>3587,6</w:t>
            </w:r>
          </w:p>
          <w:p w:rsidR="007F3019" w:rsidRPr="005126D8" w:rsidRDefault="007F3019" w:rsidP="007F3019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7F3019" w:rsidRPr="005126D8" w:rsidRDefault="007F3019" w:rsidP="007F3019">
            <w:pPr>
              <w:pStyle w:val="TableContents"/>
              <w:jc w:val="center"/>
              <w:rPr>
                <w:sz w:val="28"/>
                <w:szCs w:val="28"/>
              </w:rPr>
            </w:pPr>
            <w:r w:rsidRPr="005126D8">
              <w:rPr>
                <w:sz w:val="28"/>
                <w:szCs w:val="28"/>
              </w:rPr>
              <w:t>115</w:t>
            </w:r>
            <w:r w:rsidR="00F32757" w:rsidRPr="005126D8">
              <w:rPr>
                <w:sz w:val="28"/>
                <w:szCs w:val="28"/>
              </w:rPr>
              <w:t>,0</w:t>
            </w:r>
          </w:p>
        </w:tc>
      </w:tr>
      <w:tr w:rsidR="007F3019" w:rsidRPr="005126D8" w:rsidTr="00CA5D7E">
        <w:trPr>
          <w:trHeight w:val="585"/>
        </w:trPr>
        <w:tc>
          <w:tcPr>
            <w:tcW w:w="5733" w:type="dxa"/>
          </w:tcPr>
          <w:p w:rsidR="007F3019" w:rsidRPr="005126D8" w:rsidRDefault="007F3019" w:rsidP="007F3019">
            <w:pPr>
              <w:pStyle w:val="TableContents"/>
              <w:rPr>
                <w:sz w:val="28"/>
                <w:szCs w:val="28"/>
              </w:rPr>
            </w:pPr>
            <w:r w:rsidRPr="005126D8">
              <w:rPr>
                <w:sz w:val="28"/>
                <w:szCs w:val="28"/>
              </w:rPr>
              <w:t xml:space="preserve"> - в обрабатывающих производствах,</w:t>
            </w:r>
          </w:p>
          <w:p w:rsidR="007F3019" w:rsidRPr="005126D8" w:rsidRDefault="007F3019" w:rsidP="00055223">
            <w:pPr>
              <w:pStyle w:val="TableContents"/>
              <w:rPr>
                <w:sz w:val="28"/>
                <w:szCs w:val="28"/>
              </w:rPr>
            </w:pPr>
            <w:r w:rsidRPr="005126D8">
              <w:rPr>
                <w:sz w:val="28"/>
                <w:szCs w:val="28"/>
              </w:rPr>
              <w:t>млн. руб</w:t>
            </w:r>
            <w:r w:rsidR="00055223">
              <w:rPr>
                <w:sz w:val="28"/>
                <w:szCs w:val="28"/>
              </w:rPr>
              <w:t>.</w:t>
            </w:r>
            <w:r w:rsidRPr="005126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1" w:type="dxa"/>
          </w:tcPr>
          <w:p w:rsidR="007F3019" w:rsidRPr="005126D8" w:rsidRDefault="004E5A7D" w:rsidP="007F3019">
            <w:pPr>
              <w:pStyle w:val="TableContents"/>
              <w:jc w:val="center"/>
              <w:rPr>
                <w:sz w:val="28"/>
                <w:szCs w:val="28"/>
              </w:rPr>
            </w:pPr>
            <w:r w:rsidRPr="005126D8">
              <w:rPr>
                <w:sz w:val="28"/>
                <w:szCs w:val="28"/>
              </w:rPr>
              <w:t>2771,6</w:t>
            </w:r>
          </w:p>
        </w:tc>
        <w:tc>
          <w:tcPr>
            <w:tcW w:w="2024" w:type="dxa"/>
          </w:tcPr>
          <w:p w:rsidR="007F3019" w:rsidRPr="005126D8" w:rsidRDefault="007F3019" w:rsidP="007F3019">
            <w:pPr>
              <w:pStyle w:val="TableContents"/>
              <w:jc w:val="center"/>
              <w:rPr>
                <w:sz w:val="28"/>
                <w:szCs w:val="28"/>
              </w:rPr>
            </w:pPr>
            <w:r w:rsidRPr="005126D8">
              <w:rPr>
                <w:sz w:val="28"/>
                <w:szCs w:val="28"/>
              </w:rPr>
              <w:t>12</w:t>
            </w:r>
            <w:r w:rsidR="004E5A7D" w:rsidRPr="005126D8">
              <w:rPr>
                <w:sz w:val="28"/>
                <w:szCs w:val="28"/>
              </w:rPr>
              <w:t>0,7</w:t>
            </w:r>
          </w:p>
        </w:tc>
      </w:tr>
      <w:tr w:rsidR="007F3019" w:rsidRPr="005126D8" w:rsidTr="00CA5D7E">
        <w:trPr>
          <w:trHeight w:val="286"/>
        </w:trPr>
        <w:tc>
          <w:tcPr>
            <w:tcW w:w="5733" w:type="dxa"/>
          </w:tcPr>
          <w:p w:rsidR="007F3019" w:rsidRPr="005126D8" w:rsidRDefault="007F3019" w:rsidP="00055223">
            <w:pPr>
              <w:pStyle w:val="TableContents"/>
              <w:rPr>
                <w:sz w:val="28"/>
                <w:szCs w:val="28"/>
              </w:rPr>
            </w:pPr>
            <w:r w:rsidRPr="005126D8">
              <w:rPr>
                <w:sz w:val="28"/>
                <w:szCs w:val="28"/>
              </w:rPr>
              <w:t xml:space="preserve"> - добыча полезных ископаемых, млн. руб</w:t>
            </w:r>
            <w:r w:rsidR="00055223">
              <w:rPr>
                <w:sz w:val="28"/>
                <w:szCs w:val="28"/>
              </w:rPr>
              <w:t>.</w:t>
            </w:r>
          </w:p>
        </w:tc>
        <w:tc>
          <w:tcPr>
            <w:tcW w:w="1941" w:type="dxa"/>
          </w:tcPr>
          <w:p w:rsidR="007F3019" w:rsidRPr="005126D8" w:rsidRDefault="00660A49" w:rsidP="007F3019">
            <w:pPr>
              <w:pStyle w:val="TableContents"/>
              <w:jc w:val="center"/>
              <w:rPr>
                <w:sz w:val="28"/>
                <w:szCs w:val="28"/>
              </w:rPr>
            </w:pPr>
            <w:r w:rsidRPr="005126D8">
              <w:rPr>
                <w:sz w:val="28"/>
                <w:szCs w:val="28"/>
              </w:rPr>
              <w:t>724,6</w:t>
            </w:r>
          </w:p>
        </w:tc>
        <w:tc>
          <w:tcPr>
            <w:tcW w:w="2024" w:type="dxa"/>
          </w:tcPr>
          <w:p w:rsidR="007F3019" w:rsidRPr="005126D8" w:rsidRDefault="00660A49" w:rsidP="007F3019">
            <w:pPr>
              <w:pStyle w:val="TableContents"/>
              <w:jc w:val="center"/>
              <w:rPr>
                <w:sz w:val="28"/>
                <w:szCs w:val="28"/>
              </w:rPr>
            </w:pPr>
            <w:r w:rsidRPr="005126D8">
              <w:rPr>
                <w:sz w:val="28"/>
                <w:szCs w:val="28"/>
              </w:rPr>
              <w:t>97,8</w:t>
            </w:r>
          </w:p>
        </w:tc>
      </w:tr>
      <w:tr w:rsidR="007F3019" w:rsidRPr="005126D8" w:rsidTr="00CA5D7E">
        <w:trPr>
          <w:trHeight w:val="585"/>
        </w:trPr>
        <w:tc>
          <w:tcPr>
            <w:tcW w:w="5733" w:type="dxa"/>
          </w:tcPr>
          <w:p w:rsidR="007F3019" w:rsidRPr="005126D8" w:rsidRDefault="007F3019" w:rsidP="00055223">
            <w:pPr>
              <w:pStyle w:val="TableContents"/>
              <w:jc w:val="both"/>
              <w:rPr>
                <w:sz w:val="28"/>
                <w:szCs w:val="28"/>
              </w:rPr>
            </w:pPr>
            <w:r w:rsidRPr="005126D8">
              <w:rPr>
                <w:sz w:val="28"/>
                <w:szCs w:val="28"/>
              </w:rPr>
              <w:t>Объем инвестиций в основной капитал, млн. руб</w:t>
            </w:r>
            <w:r w:rsidR="00055223">
              <w:rPr>
                <w:sz w:val="28"/>
                <w:szCs w:val="28"/>
              </w:rPr>
              <w:t>.</w:t>
            </w:r>
          </w:p>
        </w:tc>
        <w:tc>
          <w:tcPr>
            <w:tcW w:w="1941" w:type="dxa"/>
          </w:tcPr>
          <w:p w:rsidR="007F3019" w:rsidRPr="005126D8" w:rsidRDefault="004544CD" w:rsidP="007F3019">
            <w:pPr>
              <w:pStyle w:val="TableContents"/>
              <w:jc w:val="center"/>
              <w:rPr>
                <w:sz w:val="28"/>
                <w:szCs w:val="28"/>
              </w:rPr>
            </w:pPr>
            <w:r w:rsidRPr="005126D8">
              <w:rPr>
                <w:sz w:val="28"/>
                <w:szCs w:val="28"/>
              </w:rPr>
              <w:t>12</w:t>
            </w:r>
            <w:r w:rsidR="00660A49" w:rsidRPr="005126D8">
              <w:rPr>
                <w:sz w:val="28"/>
                <w:szCs w:val="28"/>
              </w:rPr>
              <w:t>1,</w:t>
            </w:r>
            <w:r w:rsidRPr="005126D8">
              <w:rPr>
                <w:sz w:val="28"/>
                <w:szCs w:val="28"/>
              </w:rPr>
              <w:t>6</w:t>
            </w:r>
          </w:p>
        </w:tc>
        <w:tc>
          <w:tcPr>
            <w:tcW w:w="2024" w:type="dxa"/>
          </w:tcPr>
          <w:p w:rsidR="007F3019" w:rsidRPr="005126D8" w:rsidRDefault="004544CD" w:rsidP="007F3019">
            <w:pPr>
              <w:pStyle w:val="TableContents"/>
              <w:jc w:val="center"/>
              <w:rPr>
                <w:sz w:val="28"/>
                <w:szCs w:val="28"/>
              </w:rPr>
            </w:pPr>
            <w:r w:rsidRPr="005126D8">
              <w:rPr>
                <w:sz w:val="28"/>
                <w:szCs w:val="28"/>
              </w:rPr>
              <w:t>111</w:t>
            </w:r>
            <w:r w:rsidR="00F32757" w:rsidRPr="005126D8">
              <w:rPr>
                <w:sz w:val="28"/>
                <w:szCs w:val="28"/>
              </w:rPr>
              <w:t>,</w:t>
            </w:r>
            <w:r w:rsidR="00602149" w:rsidRPr="005126D8">
              <w:rPr>
                <w:sz w:val="28"/>
                <w:szCs w:val="28"/>
              </w:rPr>
              <w:t>2</w:t>
            </w:r>
          </w:p>
        </w:tc>
      </w:tr>
      <w:tr w:rsidR="007F3019" w:rsidRPr="005126D8" w:rsidTr="00CA5D7E">
        <w:trPr>
          <w:trHeight w:val="585"/>
        </w:trPr>
        <w:tc>
          <w:tcPr>
            <w:tcW w:w="5733" w:type="dxa"/>
          </w:tcPr>
          <w:p w:rsidR="007F3019" w:rsidRPr="005126D8" w:rsidRDefault="007F3019" w:rsidP="007F3019">
            <w:pPr>
              <w:pStyle w:val="TableContents"/>
              <w:rPr>
                <w:sz w:val="28"/>
                <w:szCs w:val="28"/>
              </w:rPr>
            </w:pPr>
            <w:r w:rsidRPr="005126D8">
              <w:rPr>
                <w:sz w:val="28"/>
                <w:szCs w:val="28"/>
              </w:rPr>
              <w:t>Ввод в действие жилых домов за счет всех источников финансирования, кв. м.</w:t>
            </w:r>
          </w:p>
        </w:tc>
        <w:tc>
          <w:tcPr>
            <w:tcW w:w="1941" w:type="dxa"/>
          </w:tcPr>
          <w:p w:rsidR="007F3019" w:rsidRPr="005126D8" w:rsidRDefault="00766366" w:rsidP="00766366">
            <w:pPr>
              <w:pStyle w:val="TableContents"/>
              <w:jc w:val="center"/>
              <w:rPr>
                <w:sz w:val="28"/>
                <w:szCs w:val="28"/>
              </w:rPr>
            </w:pPr>
            <w:r w:rsidRPr="005126D8">
              <w:rPr>
                <w:sz w:val="28"/>
                <w:szCs w:val="28"/>
              </w:rPr>
              <w:t>4576</w:t>
            </w:r>
          </w:p>
        </w:tc>
        <w:tc>
          <w:tcPr>
            <w:tcW w:w="2024" w:type="dxa"/>
          </w:tcPr>
          <w:p w:rsidR="007F3019" w:rsidRPr="005126D8" w:rsidRDefault="00766366" w:rsidP="007F3019">
            <w:pPr>
              <w:pStyle w:val="TableContents"/>
              <w:jc w:val="center"/>
              <w:rPr>
                <w:sz w:val="28"/>
                <w:szCs w:val="28"/>
              </w:rPr>
            </w:pPr>
            <w:r w:rsidRPr="005126D8">
              <w:rPr>
                <w:sz w:val="28"/>
                <w:szCs w:val="28"/>
              </w:rPr>
              <w:t>122</w:t>
            </w:r>
            <w:r w:rsidR="007F3019" w:rsidRPr="005126D8">
              <w:rPr>
                <w:sz w:val="28"/>
                <w:szCs w:val="28"/>
              </w:rPr>
              <w:t>,0</w:t>
            </w:r>
          </w:p>
        </w:tc>
      </w:tr>
      <w:tr w:rsidR="007F3019" w:rsidRPr="005126D8" w:rsidTr="00CA5D7E">
        <w:trPr>
          <w:trHeight w:val="299"/>
        </w:trPr>
        <w:tc>
          <w:tcPr>
            <w:tcW w:w="5733" w:type="dxa"/>
          </w:tcPr>
          <w:p w:rsidR="007F3019" w:rsidRPr="005126D8" w:rsidRDefault="007F3019" w:rsidP="00055223">
            <w:pPr>
              <w:pStyle w:val="TableContents"/>
              <w:rPr>
                <w:sz w:val="28"/>
                <w:szCs w:val="28"/>
              </w:rPr>
            </w:pPr>
            <w:r w:rsidRPr="005126D8">
              <w:rPr>
                <w:sz w:val="28"/>
                <w:szCs w:val="28"/>
              </w:rPr>
              <w:t>Оборот розничной торговли, млн. руб</w:t>
            </w:r>
            <w:r w:rsidR="00055223">
              <w:rPr>
                <w:sz w:val="28"/>
                <w:szCs w:val="28"/>
              </w:rPr>
              <w:t>.</w:t>
            </w:r>
          </w:p>
        </w:tc>
        <w:tc>
          <w:tcPr>
            <w:tcW w:w="1941" w:type="dxa"/>
          </w:tcPr>
          <w:p w:rsidR="007F3019" w:rsidRPr="005126D8" w:rsidRDefault="00645EDA" w:rsidP="007F3019">
            <w:pPr>
              <w:pStyle w:val="TableContents"/>
              <w:jc w:val="center"/>
              <w:rPr>
                <w:sz w:val="28"/>
                <w:szCs w:val="28"/>
                <w:highlight w:val="yellow"/>
              </w:rPr>
            </w:pPr>
            <w:r w:rsidRPr="005126D8">
              <w:rPr>
                <w:sz w:val="28"/>
                <w:szCs w:val="28"/>
              </w:rPr>
              <w:t>1114,1</w:t>
            </w:r>
          </w:p>
        </w:tc>
        <w:tc>
          <w:tcPr>
            <w:tcW w:w="2024" w:type="dxa"/>
          </w:tcPr>
          <w:p w:rsidR="007F3019" w:rsidRPr="005126D8" w:rsidRDefault="007F3019" w:rsidP="007F3019">
            <w:pPr>
              <w:pStyle w:val="TableContents"/>
              <w:jc w:val="center"/>
              <w:rPr>
                <w:sz w:val="28"/>
                <w:szCs w:val="28"/>
                <w:highlight w:val="yellow"/>
              </w:rPr>
            </w:pPr>
            <w:r w:rsidRPr="005126D8">
              <w:rPr>
                <w:sz w:val="28"/>
                <w:szCs w:val="28"/>
              </w:rPr>
              <w:t>9</w:t>
            </w:r>
            <w:r w:rsidR="00645EDA" w:rsidRPr="005126D8">
              <w:rPr>
                <w:sz w:val="28"/>
                <w:szCs w:val="28"/>
              </w:rPr>
              <w:t>5,3</w:t>
            </w:r>
          </w:p>
        </w:tc>
      </w:tr>
      <w:tr w:rsidR="007F3019" w:rsidRPr="005126D8" w:rsidTr="00CA5D7E">
        <w:trPr>
          <w:trHeight w:val="286"/>
        </w:trPr>
        <w:tc>
          <w:tcPr>
            <w:tcW w:w="5733" w:type="dxa"/>
          </w:tcPr>
          <w:p w:rsidR="007F3019" w:rsidRPr="005126D8" w:rsidRDefault="007F3019" w:rsidP="00055223">
            <w:pPr>
              <w:pStyle w:val="TableContents"/>
              <w:rPr>
                <w:sz w:val="28"/>
                <w:szCs w:val="28"/>
              </w:rPr>
            </w:pPr>
            <w:r w:rsidRPr="005126D8">
              <w:rPr>
                <w:sz w:val="28"/>
                <w:szCs w:val="28"/>
              </w:rPr>
              <w:lastRenderedPageBreak/>
              <w:t>Оборот общественного питания, млн. руб</w:t>
            </w:r>
            <w:r w:rsidR="00055223">
              <w:rPr>
                <w:sz w:val="28"/>
                <w:szCs w:val="28"/>
              </w:rPr>
              <w:t>.</w:t>
            </w:r>
          </w:p>
        </w:tc>
        <w:tc>
          <w:tcPr>
            <w:tcW w:w="1941" w:type="dxa"/>
          </w:tcPr>
          <w:p w:rsidR="007F3019" w:rsidRPr="005126D8" w:rsidRDefault="00645EDA" w:rsidP="007F3019">
            <w:pPr>
              <w:pStyle w:val="TableContents"/>
              <w:jc w:val="center"/>
              <w:rPr>
                <w:sz w:val="28"/>
                <w:szCs w:val="28"/>
                <w:highlight w:val="yellow"/>
              </w:rPr>
            </w:pPr>
            <w:r w:rsidRPr="005126D8">
              <w:rPr>
                <w:sz w:val="28"/>
                <w:szCs w:val="28"/>
              </w:rPr>
              <w:t>20,5</w:t>
            </w:r>
          </w:p>
        </w:tc>
        <w:tc>
          <w:tcPr>
            <w:tcW w:w="2024" w:type="dxa"/>
          </w:tcPr>
          <w:p w:rsidR="007F3019" w:rsidRPr="005126D8" w:rsidRDefault="007F3019" w:rsidP="007F3019">
            <w:pPr>
              <w:pStyle w:val="TableContents"/>
              <w:jc w:val="center"/>
              <w:rPr>
                <w:sz w:val="28"/>
                <w:szCs w:val="28"/>
                <w:highlight w:val="yellow"/>
              </w:rPr>
            </w:pPr>
            <w:r w:rsidRPr="005126D8">
              <w:rPr>
                <w:sz w:val="28"/>
                <w:szCs w:val="28"/>
              </w:rPr>
              <w:t>9</w:t>
            </w:r>
            <w:r w:rsidR="00645EDA" w:rsidRPr="005126D8">
              <w:rPr>
                <w:sz w:val="28"/>
                <w:szCs w:val="28"/>
              </w:rPr>
              <w:t>6,6</w:t>
            </w:r>
          </w:p>
        </w:tc>
      </w:tr>
      <w:tr w:rsidR="007F3019" w:rsidRPr="005126D8" w:rsidTr="00CA5D7E">
        <w:trPr>
          <w:trHeight w:val="286"/>
        </w:trPr>
        <w:tc>
          <w:tcPr>
            <w:tcW w:w="5733" w:type="dxa"/>
          </w:tcPr>
          <w:p w:rsidR="007F3019" w:rsidRPr="005126D8" w:rsidRDefault="007F3019" w:rsidP="00055223">
            <w:pPr>
              <w:pStyle w:val="TableContents"/>
              <w:rPr>
                <w:sz w:val="28"/>
                <w:szCs w:val="28"/>
              </w:rPr>
            </w:pPr>
            <w:r w:rsidRPr="005126D8">
              <w:rPr>
                <w:sz w:val="28"/>
                <w:szCs w:val="28"/>
              </w:rPr>
              <w:t>Объем платных услуг населению, млн. руб</w:t>
            </w:r>
            <w:r w:rsidR="00055223">
              <w:rPr>
                <w:sz w:val="28"/>
                <w:szCs w:val="28"/>
              </w:rPr>
              <w:t>.</w:t>
            </w:r>
          </w:p>
        </w:tc>
        <w:tc>
          <w:tcPr>
            <w:tcW w:w="1941" w:type="dxa"/>
          </w:tcPr>
          <w:p w:rsidR="007F3019" w:rsidRPr="005126D8" w:rsidRDefault="00645EDA" w:rsidP="007F3019">
            <w:pPr>
              <w:pStyle w:val="TableContents"/>
              <w:jc w:val="center"/>
              <w:rPr>
                <w:sz w:val="28"/>
                <w:szCs w:val="28"/>
                <w:highlight w:val="yellow"/>
              </w:rPr>
            </w:pPr>
            <w:r w:rsidRPr="005126D8">
              <w:rPr>
                <w:sz w:val="28"/>
                <w:szCs w:val="28"/>
              </w:rPr>
              <w:t>73,3</w:t>
            </w:r>
          </w:p>
        </w:tc>
        <w:tc>
          <w:tcPr>
            <w:tcW w:w="2024" w:type="dxa"/>
            <w:shd w:val="clear" w:color="auto" w:fill="auto"/>
          </w:tcPr>
          <w:p w:rsidR="007F3019" w:rsidRPr="005126D8" w:rsidRDefault="007F3019" w:rsidP="007F3019">
            <w:pPr>
              <w:pStyle w:val="TableContents"/>
              <w:jc w:val="center"/>
              <w:rPr>
                <w:sz w:val="28"/>
                <w:szCs w:val="28"/>
                <w:highlight w:val="yellow"/>
              </w:rPr>
            </w:pPr>
            <w:r w:rsidRPr="005126D8">
              <w:rPr>
                <w:sz w:val="28"/>
                <w:szCs w:val="28"/>
              </w:rPr>
              <w:t>9</w:t>
            </w:r>
            <w:r w:rsidR="00645EDA" w:rsidRPr="005126D8">
              <w:rPr>
                <w:sz w:val="28"/>
                <w:szCs w:val="28"/>
              </w:rPr>
              <w:t>4,5</w:t>
            </w:r>
          </w:p>
        </w:tc>
      </w:tr>
      <w:tr w:rsidR="007F3019" w:rsidRPr="005126D8" w:rsidTr="00CA5D7E">
        <w:trPr>
          <w:trHeight w:val="585"/>
        </w:trPr>
        <w:tc>
          <w:tcPr>
            <w:tcW w:w="5733" w:type="dxa"/>
          </w:tcPr>
          <w:p w:rsidR="007F3019" w:rsidRPr="005126D8" w:rsidRDefault="007F3019" w:rsidP="007F3019">
            <w:pPr>
              <w:pStyle w:val="TableContents"/>
              <w:rPr>
                <w:sz w:val="28"/>
                <w:szCs w:val="28"/>
              </w:rPr>
            </w:pPr>
            <w:r w:rsidRPr="005126D8">
              <w:rPr>
                <w:sz w:val="28"/>
                <w:szCs w:val="28"/>
              </w:rPr>
              <w:t>Выручка от реализации сельскохозяйственной продукции, млн.</w:t>
            </w:r>
            <w:r w:rsidR="00055223">
              <w:rPr>
                <w:sz w:val="28"/>
                <w:szCs w:val="28"/>
              </w:rPr>
              <w:t xml:space="preserve"> </w:t>
            </w:r>
            <w:r w:rsidRPr="005126D8">
              <w:rPr>
                <w:sz w:val="28"/>
                <w:szCs w:val="28"/>
              </w:rPr>
              <w:t>руб.</w:t>
            </w:r>
          </w:p>
        </w:tc>
        <w:tc>
          <w:tcPr>
            <w:tcW w:w="1941" w:type="dxa"/>
          </w:tcPr>
          <w:p w:rsidR="007F3019" w:rsidRPr="005126D8" w:rsidRDefault="00766366" w:rsidP="007F3019">
            <w:pPr>
              <w:pStyle w:val="TableContents"/>
              <w:jc w:val="center"/>
              <w:rPr>
                <w:sz w:val="28"/>
                <w:szCs w:val="28"/>
              </w:rPr>
            </w:pPr>
            <w:r w:rsidRPr="005126D8">
              <w:rPr>
                <w:sz w:val="28"/>
                <w:szCs w:val="28"/>
              </w:rPr>
              <w:t>20,0</w:t>
            </w:r>
          </w:p>
        </w:tc>
        <w:tc>
          <w:tcPr>
            <w:tcW w:w="2024" w:type="dxa"/>
          </w:tcPr>
          <w:p w:rsidR="007F3019" w:rsidRPr="005126D8" w:rsidRDefault="00766366" w:rsidP="007F3019">
            <w:pPr>
              <w:pStyle w:val="TableContents"/>
              <w:jc w:val="center"/>
              <w:rPr>
                <w:sz w:val="28"/>
                <w:szCs w:val="28"/>
              </w:rPr>
            </w:pPr>
            <w:r w:rsidRPr="005126D8">
              <w:rPr>
                <w:sz w:val="28"/>
                <w:szCs w:val="28"/>
              </w:rPr>
              <w:t>93,0</w:t>
            </w:r>
          </w:p>
        </w:tc>
      </w:tr>
      <w:tr w:rsidR="007F3019" w:rsidRPr="005126D8" w:rsidTr="00CA5D7E">
        <w:trPr>
          <w:trHeight w:val="299"/>
        </w:trPr>
        <w:tc>
          <w:tcPr>
            <w:tcW w:w="5733" w:type="dxa"/>
          </w:tcPr>
          <w:p w:rsidR="007F3019" w:rsidRPr="005126D8" w:rsidRDefault="007F3019" w:rsidP="007F3019">
            <w:pPr>
              <w:pStyle w:val="TableContents"/>
              <w:jc w:val="both"/>
              <w:rPr>
                <w:sz w:val="28"/>
                <w:szCs w:val="28"/>
              </w:rPr>
            </w:pPr>
            <w:r w:rsidRPr="005126D8">
              <w:rPr>
                <w:sz w:val="28"/>
                <w:szCs w:val="28"/>
              </w:rPr>
              <w:t>Среднемесячная начисленная заработная плата, рублей</w:t>
            </w:r>
            <w:r w:rsidR="00622711">
              <w:rPr>
                <w:sz w:val="28"/>
                <w:szCs w:val="28"/>
              </w:rPr>
              <w:t xml:space="preserve"> (январь-ноябрь)</w:t>
            </w:r>
          </w:p>
        </w:tc>
        <w:tc>
          <w:tcPr>
            <w:tcW w:w="1941" w:type="dxa"/>
          </w:tcPr>
          <w:p w:rsidR="007F3019" w:rsidRPr="005126D8" w:rsidRDefault="00645EDA" w:rsidP="007F3019">
            <w:pPr>
              <w:pStyle w:val="TableContents"/>
              <w:jc w:val="center"/>
              <w:rPr>
                <w:sz w:val="28"/>
                <w:szCs w:val="28"/>
              </w:rPr>
            </w:pPr>
            <w:r w:rsidRPr="005126D8">
              <w:rPr>
                <w:sz w:val="28"/>
                <w:szCs w:val="28"/>
              </w:rPr>
              <w:t>27020</w:t>
            </w:r>
            <w:r w:rsidR="007F3019" w:rsidRPr="005126D8">
              <w:rPr>
                <w:sz w:val="28"/>
                <w:szCs w:val="28"/>
              </w:rPr>
              <w:t>,1</w:t>
            </w:r>
          </w:p>
        </w:tc>
        <w:tc>
          <w:tcPr>
            <w:tcW w:w="2024" w:type="dxa"/>
          </w:tcPr>
          <w:p w:rsidR="007F3019" w:rsidRPr="005126D8" w:rsidRDefault="007F3019" w:rsidP="007F3019">
            <w:pPr>
              <w:pStyle w:val="TableContents"/>
              <w:jc w:val="center"/>
              <w:rPr>
                <w:sz w:val="28"/>
                <w:szCs w:val="28"/>
              </w:rPr>
            </w:pPr>
            <w:r w:rsidRPr="005126D8">
              <w:rPr>
                <w:sz w:val="28"/>
                <w:szCs w:val="28"/>
              </w:rPr>
              <w:t>109,</w:t>
            </w:r>
            <w:r w:rsidR="00645EDA" w:rsidRPr="005126D8">
              <w:rPr>
                <w:sz w:val="28"/>
                <w:szCs w:val="28"/>
              </w:rPr>
              <w:t>3</w:t>
            </w:r>
          </w:p>
        </w:tc>
      </w:tr>
      <w:tr w:rsidR="007F3019" w:rsidRPr="005126D8" w:rsidTr="00CA5D7E">
        <w:trPr>
          <w:trHeight w:val="585"/>
        </w:trPr>
        <w:tc>
          <w:tcPr>
            <w:tcW w:w="5733" w:type="dxa"/>
          </w:tcPr>
          <w:p w:rsidR="007F3019" w:rsidRPr="005126D8" w:rsidRDefault="007F3019" w:rsidP="007F3019">
            <w:pPr>
              <w:pStyle w:val="TableContents"/>
              <w:jc w:val="both"/>
              <w:rPr>
                <w:sz w:val="28"/>
                <w:szCs w:val="28"/>
              </w:rPr>
            </w:pPr>
            <w:r w:rsidRPr="005126D8">
              <w:rPr>
                <w:sz w:val="28"/>
                <w:szCs w:val="28"/>
              </w:rPr>
              <w:t xml:space="preserve">Численность официально </w:t>
            </w:r>
            <w:proofErr w:type="gramStart"/>
            <w:r w:rsidRPr="005126D8">
              <w:rPr>
                <w:sz w:val="28"/>
                <w:szCs w:val="28"/>
              </w:rPr>
              <w:t>зарегистрированных</w:t>
            </w:r>
            <w:proofErr w:type="gramEnd"/>
            <w:r w:rsidRPr="005126D8">
              <w:rPr>
                <w:sz w:val="28"/>
                <w:szCs w:val="28"/>
              </w:rPr>
              <w:t xml:space="preserve"> </w:t>
            </w:r>
          </w:p>
          <w:p w:rsidR="007F3019" w:rsidRPr="005126D8" w:rsidRDefault="007F3019" w:rsidP="007F3019">
            <w:pPr>
              <w:pStyle w:val="TableContents"/>
              <w:rPr>
                <w:sz w:val="28"/>
                <w:szCs w:val="28"/>
              </w:rPr>
            </w:pPr>
            <w:r w:rsidRPr="005126D8">
              <w:rPr>
                <w:sz w:val="28"/>
                <w:szCs w:val="28"/>
              </w:rPr>
              <w:t>безработных, человек</w:t>
            </w:r>
          </w:p>
        </w:tc>
        <w:tc>
          <w:tcPr>
            <w:tcW w:w="1941" w:type="dxa"/>
          </w:tcPr>
          <w:p w:rsidR="007F3019" w:rsidRPr="005126D8" w:rsidRDefault="00F32757" w:rsidP="007F3019">
            <w:pPr>
              <w:pStyle w:val="TableContents"/>
              <w:jc w:val="center"/>
              <w:rPr>
                <w:sz w:val="28"/>
                <w:szCs w:val="28"/>
              </w:rPr>
            </w:pPr>
            <w:r w:rsidRPr="005126D8">
              <w:rPr>
                <w:sz w:val="28"/>
                <w:szCs w:val="28"/>
              </w:rPr>
              <w:t>131</w:t>
            </w:r>
          </w:p>
        </w:tc>
        <w:tc>
          <w:tcPr>
            <w:tcW w:w="2024" w:type="dxa"/>
          </w:tcPr>
          <w:p w:rsidR="007F3019" w:rsidRPr="005126D8" w:rsidRDefault="00345114" w:rsidP="007F3019">
            <w:pPr>
              <w:pStyle w:val="TableContents"/>
              <w:jc w:val="center"/>
              <w:rPr>
                <w:sz w:val="28"/>
                <w:szCs w:val="28"/>
              </w:rPr>
            </w:pPr>
            <w:r w:rsidRPr="005126D8">
              <w:rPr>
                <w:sz w:val="28"/>
                <w:szCs w:val="28"/>
              </w:rPr>
              <w:t>123,6</w:t>
            </w:r>
          </w:p>
        </w:tc>
      </w:tr>
    </w:tbl>
    <w:p w:rsidR="00FD78F2" w:rsidRPr="00CA5D7E" w:rsidRDefault="00A52597" w:rsidP="00CA5D7E">
      <w:pPr>
        <w:rPr>
          <w:b/>
          <w:sz w:val="28"/>
        </w:rPr>
      </w:pPr>
      <w:r w:rsidRPr="00E00A79">
        <w:rPr>
          <w:b/>
        </w:rPr>
        <w:t xml:space="preserve">                                                 </w:t>
      </w:r>
      <w:r w:rsidRPr="00E00A79">
        <w:rPr>
          <w:b/>
          <w:sz w:val="28"/>
        </w:rPr>
        <w:t>за январь</w:t>
      </w:r>
      <w:r w:rsidR="00E02693" w:rsidRPr="00E00A79">
        <w:rPr>
          <w:b/>
          <w:sz w:val="28"/>
        </w:rPr>
        <w:t xml:space="preserve"> </w:t>
      </w:r>
      <w:r w:rsidRPr="00E00A79">
        <w:rPr>
          <w:b/>
          <w:sz w:val="28"/>
        </w:rPr>
        <w:t xml:space="preserve">- </w:t>
      </w:r>
      <w:r w:rsidR="00A5039A">
        <w:rPr>
          <w:b/>
          <w:sz w:val="28"/>
        </w:rPr>
        <w:t>январь</w:t>
      </w:r>
      <w:r w:rsidRPr="00E00A79">
        <w:rPr>
          <w:b/>
          <w:sz w:val="28"/>
        </w:rPr>
        <w:t xml:space="preserve"> 201</w:t>
      </w:r>
      <w:r w:rsidR="000E3516" w:rsidRPr="00E00A79">
        <w:rPr>
          <w:b/>
          <w:sz w:val="28"/>
        </w:rPr>
        <w:t>6</w:t>
      </w:r>
      <w:r w:rsidRPr="00E00A79">
        <w:rPr>
          <w:b/>
          <w:sz w:val="28"/>
        </w:rPr>
        <w:t xml:space="preserve"> года</w:t>
      </w:r>
    </w:p>
    <w:p w:rsidR="00605E74" w:rsidRPr="00605E74" w:rsidRDefault="00590644" w:rsidP="00605E74">
      <w:pPr>
        <w:tabs>
          <w:tab w:val="left" w:pos="5790"/>
        </w:tabs>
        <w:ind w:firstLine="540"/>
        <w:jc w:val="both"/>
        <w:rPr>
          <w:sz w:val="28"/>
          <w:szCs w:val="28"/>
        </w:rPr>
      </w:pPr>
      <w:r>
        <w:t xml:space="preserve">     </w:t>
      </w:r>
      <w:r w:rsidR="0020618A" w:rsidRPr="00263A89">
        <w:rPr>
          <w:b/>
          <w:sz w:val="28"/>
          <w:szCs w:val="28"/>
        </w:rPr>
        <w:t>Численность</w:t>
      </w:r>
      <w:r w:rsidR="0020618A" w:rsidRPr="002B1A72">
        <w:rPr>
          <w:b/>
          <w:sz w:val="28"/>
          <w:szCs w:val="28"/>
        </w:rPr>
        <w:t xml:space="preserve">  населения </w:t>
      </w:r>
      <w:r w:rsidR="00605E74" w:rsidRPr="00605E74">
        <w:rPr>
          <w:sz w:val="28"/>
          <w:szCs w:val="28"/>
        </w:rPr>
        <w:t>нашего района имеет устойчивую тенденцию к снижению в основном за счет естественной убыли. Более трети населения нашего района составляют пенсионеры, население продолжает активно стареть.</w:t>
      </w:r>
    </w:p>
    <w:p w:rsidR="00605E74" w:rsidRPr="00605E74" w:rsidRDefault="00605E74" w:rsidP="00605E74">
      <w:pPr>
        <w:ind w:firstLine="513"/>
        <w:jc w:val="both"/>
        <w:rPr>
          <w:sz w:val="28"/>
          <w:szCs w:val="28"/>
        </w:rPr>
      </w:pPr>
      <w:r w:rsidRPr="00605E74">
        <w:rPr>
          <w:sz w:val="28"/>
          <w:szCs w:val="28"/>
        </w:rPr>
        <w:t xml:space="preserve"> Численность постоянно проживающего населения района на 01.01.2016 года составила 8925 человек.</w:t>
      </w:r>
    </w:p>
    <w:p w:rsidR="00605E74" w:rsidRPr="00605E74" w:rsidRDefault="00605E74" w:rsidP="00605E74">
      <w:pPr>
        <w:ind w:firstLine="456"/>
        <w:jc w:val="both"/>
        <w:rPr>
          <w:sz w:val="28"/>
          <w:szCs w:val="28"/>
        </w:rPr>
      </w:pPr>
      <w:r w:rsidRPr="00605E74">
        <w:rPr>
          <w:sz w:val="28"/>
          <w:szCs w:val="28"/>
        </w:rPr>
        <w:t xml:space="preserve">В  2016 году в районе  количество зарегистрированных браков уменьшилось  на 20,5% (по области на 9,4%), зарегистрировано  35 брака. Количество расторжения браков увеличилось с 30 расторжений в 2015, на 33 в 2016 году, или 10% (по области на 0,2%) </w:t>
      </w:r>
    </w:p>
    <w:p w:rsidR="00605E74" w:rsidRPr="00605E74" w:rsidRDefault="00CA5D7E" w:rsidP="00605E74">
      <w:pPr>
        <w:tabs>
          <w:tab w:val="left" w:pos="579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 2016</w:t>
      </w:r>
      <w:r w:rsidR="00605E74" w:rsidRPr="00605E74">
        <w:rPr>
          <w:sz w:val="28"/>
          <w:szCs w:val="28"/>
        </w:rPr>
        <w:t xml:space="preserve"> год  родилось 60 человек, против 78 человек уровня 2015 года. Смертность увеличилось с 194 человека в 2015 году, до 197 человек в 2016 году, что составило 1,5% прироста (по области 1,1%) </w:t>
      </w:r>
    </w:p>
    <w:p w:rsidR="003A187E" w:rsidRDefault="003A187E" w:rsidP="00605E74">
      <w:pPr>
        <w:rPr>
          <w:b/>
          <w:sz w:val="28"/>
        </w:rPr>
      </w:pPr>
    </w:p>
    <w:p w:rsidR="00B221EC" w:rsidRDefault="00E058DC" w:rsidP="00D30BAA">
      <w:pPr>
        <w:jc w:val="center"/>
        <w:rPr>
          <w:b/>
          <w:sz w:val="28"/>
        </w:rPr>
      </w:pPr>
      <w:r w:rsidRPr="00263A89">
        <w:rPr>
          <w:b/>
          <w:sz w:val="28"/>
        </w:rPr>
        <w:t>Тр</w:t>
      </w:r>
      <w:r w:rsidRPr="003A187E">
        <w:rPr>
          <w:b/>
          <w:sz w:val="28"/>
        </w:rPr>
        <w:t>уд</w:t>
      </w:r>
      <w:r w:rsidRPr="00122035">
        <w:rPr>
          <w:b/>
          <w:sz w:val="28"/>
        </w:rPr>
        <w:t xml:space="preserve"> и занятость населения.</w:t>
      </w:r>
    </w:p>
    <w:p w:rsidR="00E058DC" w:rsidRPr="00122035" w:rsidRDefault="00EF3CA3" w:rsidP="005F3AF9">
      <w:pPr>
        <w:pStyle w:val="2"/>
      </w:pPr>
      <w:r>
        <w:rPr>
          <w:b/>
        </w:rPr>
        <w:t xml:space="preserve">     </w:t>
      </w:r>
      <w:r w:rsidR="009E13F8">
        <w:rPr>
          <w:b/>
        </w:rPr>
        <w:tab/>
      </w:r>
      <w:r w:rsidR="00B6189A">
        <w:t>По оперативным данным в</w:t>
      </w:r>
      <w:r w:rsidR="00583A7D" w:rsidRPr="00122035">
        <w:t xml:space="preserve"> экономике района по состоянию на 01.</w:t>
      </w:r>
      <w:r w:rsidR="00F32757">
        <w:t>01</w:t>
      </w:r>
      <w:r w:rsidR="008A103F">
        <w:t>.</w:t>
      </w:r>
      <w:r w:rsidR="00583A7D" w:rsidRPr="00122035">
        <w:t>201</w:t>
      </w:r>
      <w:r w:rsidR="00F32757">
        <w:t>7</w:t>
      </w:r>
      <w:r w:rsidR="00583A7D" w:rsidRPr="00122035">
        <w:t xml:space="preserve"> года занято</w:t>
      </w:r>
      <w:r w:rsidR="00E058DC" w:rsidRPr="00122035">
        <w:t xml:space="preserve"> </w:t>
      </w:r>
      <w:r w:rsidR="00B36B1C" w:rsidRPr="00122035">
        <w:t>3</w:t>
      </w:r>
      <w:r w:rsidR="00F32757">
        <w:t>0</w:t>
      </w:r>
      <w:r w:rsidR="00263A89">
        <w:t>62</w:t>
      </w:r>
      <w:r w:rsidR="00187A8C" w:rsidRPr="00122035">
        <w:t xml:space="preserve"> </w:t>
      </w:r>
      <w:r w:rsidR="00E058DC" w:rsidRPr="00122035">
        <w:t>человек</w:t>
      </w:r>
      <w:r w:rsidR="00187A8C" w:rsidRPr="00122035">
        <w:t>а</w:t>
      </w:r>
      <w:r w:rsidR="00E058DC" w:rsidRPr="00122035">
        <w:t xml:space="preserve">, в том числе в промышленности </w:t>
      </w:r>
      <w:r w:rsidR="00766366">
        <w:t>623</w:t>
      </w:r>
      <w:r w:rsidR="00E058DC" w:rsidRPr="00122035">
        <w:t xml:space="preserve"> человек, на предприятиях сельского хозяйства  </w:t>
      </w:r>
      <w:r w:rsidR="00766366">
        <w:t>13</w:t>
      </w:r>
      <w:r w:rsidR="00E058DC" w:rsidRPr="00122035">
        <w:t xml:space="preserve"> человек, торговли 2</w:t>
      </w:r>
      <w:r w:rsidR="00766366">
        <w:t>22</w:t>
      </w:r>
      <w:r w:rsidR="00E058DC" w:rsidRPr="00122035">
        <w:t xml:space="preserve"> человек, </w:t>
      </w:r>
      <w:r w:rsidR="00874E77" w:rsidRPr="00122035">
        <w:t xml:space="preserve">в сферах </w:t>
      </w:r>
      <w:r w:rsidR="00E058DC" w:rsidRPr="00122035">
        <w:t>здравоохранени</w:t>
      </w:r>
      <w:r w:rsidR="00874E77" w:rsidRPr="00122035">
        <w:t>я</w:t>
      </w:r>
      <w:r w:rsidR="00E058DC" w:rsidRPr="00122035">
        <w:t xml:space="preserve"> </w:t>
      </w:r>
      <w:r w:rsidR="00766366">
        <w:t>179</w:t>
      </w:r>
      <w:r w:rsidR="00E058DC" w:rsidRPr="00122035">
        <w:t xml:space="preserve"> человек, </w:t>
      </w:r>
      <w:r w:rsidR="00187A8C" w:rsidRPr="00122035">
        <w:t xml:space="preserve">в </w:t>
      </w:r>
      <w:r w:rsidR="00E058DC" w:rsidRPr="00122035">
        <w:t>образовани</w:t>
      </w:r>
      <w:r w:rsidR="00187A8C" w:rsidRPr="00122035">
        <w:t>и</w:t>
      </w:r>
      <w:r w:rsidR="007C47B1">
        <w:t xml:space="preserve"> 197</w:t>
      </w:r>
      <w:r w:rsidR="00E058DC" w:rsidRPr="00122035">
        <w:t xml:space="preserve"> челове</w:t>
      </w:r>
      <w:r w:rsidR="004346CC" w:rsidRPr="00122035">
        <w:t>ка</w:t>
      </w:r>
      <w:r w:rsidR="00874E77" w:rsidRPr="00122035">
        <w:t>, кул</w:t>
      </w:r>
      <w:r w:rsidR="00E251E0" w:rsidRPr="00122035">
        <w:t>ь</w:t>
      </w:r>
      <w:r w:rsidR="00AA7D7F" w:rsidRPr="00122035">
        <w:t xml:space="preserve">туры </w:t>
      </w:r>
      <w:r w:rsidR="0014167A">
        <w:t>100</w:t>
      </w:r>
      <w:r w:rsidR="00874E77" w:rsidRPr="00122035">
        <w:t xml:space="preserve"> человек, социального обслуживания населения </w:t>
      </w:r>
      <w:r w:rsidR="00766366">
        <w:t>80</w:t>
      </w:r>
      <w:r w:rsidR="00874E77" w:rsidRPr="00122035">
        <w:t xml:space="preserve"> человек</w:t>
      </w:r>
      <w:r w:rsidR="004346CC" w:rsidRPr="00122035">
        <w:t>а</w:t>
      </w:r>
      <w:r w:rsidR="00E058DC" w:rsidRPr="00122035">
        <w:t xml:space="preserve">. Среднемесячная заработная плата </w:t>
      </w:r>
      <w:r w:rsidR="00AC3C1E" w:rsidRPr="00122035">
        <w:t xml:space="preserve">с учетом субъектов малого предпринимательства </w:t>
      </w:r>
      <w:r w:rsidR="0014167A">
        <w:t>за 2016</w:t>
      </w:r>
      <w:r w:rsidR="005F3AF9">
        <w:t xml:space="preserve"> </w:t>
      </w:r>
      <w:r w:rsidR="00E058DC" w:rsidRPr="00122035">
        <w:t>го</w:t>
      </w:r>
      <w:r w:rsidR="0014167A">
        <w:t>д</w:t>
      </w:r>
      <w:r w:rsidR="005F3AF9">
        <w:t xml:space="preserve"> </w:t>
      </w:r>
      <w:r w:rsidR="00E058DC" w:rsidRPr="00122035">
        <w:t xml:space="preserve">составила </w:t>
      </w:r>
      <w:r w:rsidR="00645EDA">
        <w:t>2453</w:t>
      </w:r>
      <w:r w:rsidR="00B02C4C" w:rsidRPr="00645EDA">
        <w:t>0</w:t>
      </w:r>
      <w:r w:rsidR="00C20480">
        <w:t xml:space="preserve"> рублей. </w:t>
      </w:r>
      <w:r w:rsidR="00AC3C1E" w:rsidRPr="00122035">
        <w:t xml:space="preserve">Среднемесячная </w:t>
      </w:r>
      <w:r w:rsidR="00046F80" w:rsidRPr="00122035">
        <w:t xml:space="preserve">номинальная начисленная </w:t>
      </w:r>
      <w:r w:rsidR="00AC3C1E" w:rsidRPr="00122035">
        <w:t>заработная плата</w:t>
      </w:r>
      <w:r w:rsidR="00046F80" w:rsidRPr="00122035">
        <w:t xml:space="preserve"> работников крупных и средних организаций</w:t>
      </w:r>
      <w:r w:rsidR="009840FF">
        <w:t xml:space="preserve"> </w:t>
      </w:r>
      <w:r w:rsidR="005F3AF9">
        <w:t>(без субъектов малого предпринимательства)</w:t>
      </w:r>
      <w:r w:rsidR="00046F80" w:rsidRPr="00122035">
        <w:t xml:space="preserve"> района за январь-</w:t>
      </w:r>
      <w:r w:rsidR="00B02C4C">
        <w:t>декабрь</w:t>
      </w:r>
      <w:r w:rsidR="00046F80" w:rsidRPr="00122035">
        <w:t xml:space="preserve"> текущего года составила </w:t>
      </w:r>
      <w:r w:rsidR="00645EDA">
        <w:t>27020,1</w:t>
      </w:r>
      <w:r w:rsidR="0042413E" w:rsidRPr="00122035">
        <w:t xml:space="preserve"> рублей</w:t>
      </w:r>
      <w:r w:rsidR="00046F80" w:rsidRPr="00122035">
        <w:t xml:space="preserve"> с темпом роста </w:t>
      </w:r>
      <w:r w:rsidR="00645EDA">
        <w:t>109,3</w:t>
      </w:r>
      <w:r w:rsidR="00122035" w:rsidRPr="00122035">
        <w:t xml:space="preserve"> </w:t>
      </w:r>
      <w:r w:rsidR="00046F80" w:rsidRPr="00122035">
        <w:t>% к соответствующему периоду прошлого года.</w:t>
      </w:r>
    </w:p>
    <w:p w:rsidR="00E058DC" w:rsidRPr="00536D9A" w:rsidRDefault="00EF3CA3" w:rsidP="00E058DC">
      <w:pPr>
        <w:jc w:val="both"/>
        <w:rPr>
          <w:sz w:val="28"/>
        </w:rPr>
      </w:pPr>
      <w:r>
        <w:rPr>
          <w:sz w:val="28"/>
        </w:rPr>
        <w:t xml:space="preserve">    </w:t>
      </w:r>
      <w:r w:rsidR="009E13F8">
        <w:rPr>
          <w:sz w:val="28"/>
        </w:rPr>
        <w:tab/>
      </w:r>
      <w:r>
        <w:rPr>
          <w:sz w:val="28"/>
        </w:rPr>
        <w:t xml:space="preserve"> </w:t>
      </w:r>
      <w:r w:rsidR="00E058DC" w:rsidRPr="00263A89">
        <w:rPr>
          <w:b/>
          <w:sz w:val="28"/>
        </w:rPr>
        <w:t>Число</w:t>
      </w:r>
      <w:r w:rsidR="00E058DC" w:rsidRPr="004F50D0">
        <w:rPr>
          <w:b/>
          <w:sz w:val="28"/>
        </w:rPr>
        <w:t xml:space="preserve"> пенсионеров</w:t>
      </w:r>
      <w:r w:rsidR="00E058DC" w:rsidRPr="004F50D0">
        <w:rPr>
          <w:sz w:val="28"/>
        </w:rPr>
        <w:t xml:space="preserve"> </w:t>
      </w:r>
      <w:r w:rsidR="005572FC">
        <w:rPr>
          <w:sz w:val="28"/>
        </w:rPr>
        <w:t>у</w:t>
      </w:r>
      <w:r w:rsidR="005D41E6">
        <w:rPr>
          <w:sz w:val="28"/>
        </w:rPr>
        <w:t>меньшилось</w:t>
      </w:r>
      <w:r w:rsidR="005572FC">
        <w:rPr>
          <w:sz w:val="28"/>
        </w:rPr>
        <w:t xml:space="preserve"> </w:t>
      </w:r>
      <w:r w:rsidR="00E058DC" w:rsidRPr="004F50D0">
        <w:rPr>
          <w:sz w:val="28"/>
        </w:rPr>
        <w:t>на</w:t>
      </w:r>
      <w:r w:rsidR="00C22115" w:rsidRPr="004F50D0">
        <w:rPr>
          <w:sz w:val="28"/>
        </w:rPr>
        <w:t xml:space="preserve"> </w:t>
      </w:r>
      <w:r w:rsidR="00536D9A">
        <w:rPr>
          <w:sz w:val="28"/>
        </w:rPr>
        <w:t>40</w:t>
      </w:r>
      <w:r w:rsidR="00E058DC" w:rsidRPr="004F50D0">
        <w:rPr>
          <w:sz w:val="28"/>
        </w:rPr>
        <w:t xml:space="preserve"> человек</w:t>
      </w:r>
      <w:r w:rsidR="001E7104" w:rsidRPr="004F50D0">
        <w:rPr>
          <w:sz w:val="28"/>
        </w:rPr>
        <w:t>а</w:t>
      </w:r>
      <w:r w:rsidR="00E058DC" w:rsidRPr="004F50D0">
        <w:rPr>
          <w:sz w:val="28"/>
        </w:rPr>
        <w:t xml:space="preserve"> по сравнению с</w:t>
      </w:r>
      <w:r w:rsidR="00C22115" w:rsidRPr="004F50D0">
        <w:rPr>
          <w:sz w:val="28"/>
        </w:rPr>
        <w:t xml:space="preserve"> аналогичным периодом </w:t>
      </w:r>
      <w:r w:rsidR="00E058DC" w:rsidRPr="004F50D0">
        <w:rPr>
          <w:sz w:val="28"/>
        </w:rPr>
        <w:t xml:space="preserve"> 201</w:t>
      </w:r>
      <w:r w:rsidR="00965A6B">
        <w:rPr>
          <w:sz w:val="28"/>
        </w:rPr>
        <w:t>5</w:t>
      </w:r>
      <w:r w:rsidR="00E058DC" w:rsidRPr="004F50D0">
        <w:rPr>
          <w:sz w:val="28"/>
        </w:rPr>
        <w:t xml:space="preserve"> год</w:t>
      </w:r>
      <w:r w:rsidR="00C22115" w:rsidRPr="004F50D0">
        <w:rPr>
          <w:sz w:val="28"/>
        </w:rPr>
        <w:t>а и составляет по состоянию на 01.</w:t>
      </w:r>
      <w:r w:rsidR="00263A89">
        <w:rPr>
          <w:sz w:val="28"/>
        </w:rPr>
        <w:t>01</w:t>
      </w:r>
      <w:r w:rsidR="00C22115" w:rsidRPr="004F50D0">
        <w:rPr>
          <w:sz w:val="28"/>
        </w:rPr>
        <w:t>.201</w:t>
      </w:r>
      <w:r w:rsidR="00263A89">
        <w:rPr>
          <w:sz w:val="28"/>
        </w:rPr>
        <w:t>7</w:t>
      </w:r>
      <w:r w:rsidR="00C22115" w:rsidRPr="004F50D0">
        <w:rPr>
          <w:sz w:val="28"/>
        </w:rPr>
        <w:t xml:space="preserve"> года</w:t>
      </w:r>
      <w:r w:rsidR="00E058DC" w:rsidRPr="004F50D0">
        <w:rPr>
          <w:sz w:val="28"/>
        </w:rPr>
        <w:t xml:space="preserve"> </w:t>
      </w:r>
      <w:r w:rsidR="00E72276" w:rsidRPr="004F50D0">
        <w:rPr>
          <w:sz w:val="28"/>
        </w:rPr>
        <w:t>3</w:t>
      </w:r>
      <w:r w:rsidR="005D41E6">
        <w:rPr>
          <w:sz w:val="28"/>
        </w:rPr>
        <w:t>214</w:t>
      </w:r>
      <w:r w:rsidR="00E058DC" w:rsidRPr="004F50D0">
        <w:rPr>
          <w:sz w:val="28"/>
        </w:rPr>
        <w:t xml:space="preserve"> человек, это </w:t>
      </w:r>
      <w:r w:rsidR="00E72276" w:rsidRPr="004F50D0">
        <w:rPr>
          <w:sz w:val="28"/>
        </w:rPr>
        <w:t>36,</w:t>
      </w:r>
      <w:r w:rsidR="006B3975">
        <w:rPr>
          <w:sz w:val="28"/>
        </w:rPr>
        <w:t>1</w:t>
      </w:r>
      <w:r w:rsidR="00E058DC" w:rsidRPr="004F50D0">
        <w:rPr>
          <w:sz w:val="28"/>
        </w:rPr>
        <w:t xml:space="preserve">  % от общей  численности  населения. Средний размер пенсии </w:t>
      </w:r>
      <w:r w:rsidR="001E7104" w:rsidRPr="004F50D0">
        <w:rPr>
          <w:sz w:val="28"/>
        </w:rPr>
        <w:t xml:space="preserve">за </w:t>
      </w:r>
      <w:r w:rsidR="006B3975">
        <w:rPr>
          <w:sz w:val="28"/>
        </w:rPr>
        <w:t>12</w:t>
      </w:r>
      <w:r w:rsidR="00536D9A">
        <w:rPr>
          <w:sz w:val="28"/>
        </w:rPr>
        <w:t xml:space="preserve"> месяцев</w:t>
      </w:r>
      <w:r w:rsidR="001E7104" w:rsidRPr="004F50D0">
        <w:rPr>
          <w:sz w:val="28"/>
        </w:rPr>
        <w:t xml:space="preserve"> текущего года </w:t>
      </w:r>
      <w:r w:rsidR="00E058DC" w:rsidRPr="004F50D0">
        <w:rPr>
          <w:sz w:val="28"/>
        </w:rPr>
        <w:t>состав</w:t>
      </w:r>
      <w:r w:rsidR="001E7104" w:rsidRPr="004F50D0">
        <w:rPr>
          <w:sz w:val="28"/>
        </w:rPr>
        <w:t>ил</w:t>
      </w:r>
      <w:r w:rsidR="00E058DC" w:rsidRPr="004F50D0">
        <w:rPr>
          <w:sz w:val="28"/>
        </w:rPr>
        <w:t xml:space="preserve"> </w:t>
      </w:r>
      <w:r w:rsidR="005572FC">
        <w:rPr>
          <w:sz w:val="28"/>
        </w:rPr>
        <w:t>116</w:t>
      </w:r>
      <w:r w:rsidR="006B3975">
        <w:rPr>
          <w:sz w:val="28"/>
        </w:rPr>
        <w:t>09,6</w:t>
      </w:r>
      <w:r w:rsidR="00E72276" w:rsidRPr="004F50D0">
        <w:rPr>
          <w:sz w:val="28"/>
        </w:rPr>
        <w:t xml:space="preserve"> рубл</w:t>
      </w:r>
      <w:r w:rsidR="004F50D0" w:rsidRPr="004F50D0">
        <w:rPr>
          <w:sz w:val="28"/>
        </w:rPr>
        <w:t>ей</w:t>
      </w:r>
      <w:r w:rsidR="006B3975">
        <w:rPr>
          <w:sz w:val="28"/>
        </w:rPr>
        <w:t>, что на 103,1</w:t>
      </w:r>
      <w:r w:rsidR="00536D9A">
        <w:rPr>
          <w:sz w:val="28"/>
        </w:rPr>
        <w:t>% выше предыдущего года</w:t>
      </w:r>
      <w:r w:rsidR="00E058DC" w:rsidRPr="004F50D0">
        <w:rPr>
          <w:sz w:val="28"/>
        </w:rPr>
        <w:t>.</w:t>
      </w:r>
    </w:p>
    <w:p w:rsidR="009E13F8" w:rsidRPr="003A187E" w:rsidRDefault="00590644" w:rsidP="009E13F8">
      <w:pPr>
        <w:jc w:val="both"/>
      </w:pPr>
      <w:r>
        <w:t xml:space="preserve">     </w:t>
      </w:r>
      <w:r w:rsidR="009E13F8">
        <w:tab/>
      </w:r>
      <w:r w:rsidR="00122035" w:rsidRPr="00263A89">
        <w:rPr>
          <w:b/>
          <w:sz w:val="28"/>
          <w:lang w:eastAsia="ru-RU"/>
        </w:rPr>
        <w:t>Численность</w:t>
      </w:r>
      <w:r w:rsidR="00122035" w:rsidRPr="00363DFD">
        <w:rPr>
          <w:b/>
          <w:sz w:val="28"/>
          <w:lang w:eastAsia="ru-RU"/>
        </w:rPr>
        <w:t xml:space="preserve"> малообеспеченных граждан</w:t>
      </w:r>
      <w:r w:rsidR="00122035" w:rsidRPr="00363DFD">
        <w:rPr>
          <w:sz w:val="28"/>
          <w:lang w:eastAsia="ru-RU"/>
        </w:rPr>
        <w:t xml:space="preserve">, </w:t>
      </w:r>
      <w:r w:rsidR="009E13F8">
        <w:rPr>
          <w:sz w:val="28"/>
          <w:lang w:eastAsia="ru-RU"/>
        </w:rPr>
        <w:t>п</w:t>
      </w:r>
      <w:r w:rsidR="009E13F8">
        <w:rPr>
          <w:sz w:val="28"/>
          <w:szCs w:val="28"/>
        </w:rPr>
        <w:t xml:space="preserve">о результатам мониторинга численности малоимущих граждан и граждан, находящихся в трудной жизненной ситуации, на учете в комитете социальной защиты </w:t>
      </w:r>
      <w:r w:rsidR="009E13F8">
        <w:rPr>
          <w:sz w:val="28"/>
          <w:szCs w:val="28"/>
        </w:rPr>
        <w:lastRenderedPageBreak/>
        <w:t>населения Администрации м</w:t>
      </w:r>
      <w:r w:rsidR="006B3975">
        <w:rPr>
          <w:sz w:val="28"/>
          <w:szCs w:val="28"/>
        </w:rPr>
        <w:t>униципального района состоит 984  чел., или 11</w:t>
      </w:r>
      <w:r w:rsidR="009E13F8">
        <w:rPr>
          <w:sz w:val="28"/>
          <w:szCs w:val="28"/>
        </w:rPr>
        <w:t>%  всего населения района, в том числе численность малоимущих граждан с доходом ниже величины про</w:t>
      </w:r>
      <w:r w:rsidR="006B3975">
        <w:rPr>
          <w:sz w:val="28"/>
          <w:szCs w:val="28"/>
        </w:rPr>
        <w:t>житочного минимума составляет 927 человек (10,3</w:t>
      </w:r>
      <w:r w:rsidR="009E13F8" w:rsidRPr="00827317">
        <w:rPr>
          <w:sz w:val="28"/>
          <w:szCs w:val="28"/>
        </w:rPr>
        <w:t>%)</w:t>
      </w:r>
      <w:r w:rsidR="009E13F8">
        <w:rPr>
          <w:sz w:val="28"/>
          <w:szCs w:val="28"/>
        </w:rPr>
        <w:t>.</w:t>
      </w:r>
    </w:p>
    <w:p w:rsidR="009E13F8" w:rsidRDefault="009E13F8" w:rsidP="009E1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предоставление государственной социальной помощи и социальной поддержки израсходовано –</w:t>
      </w:r>
      <w:r w:rsidR="0092043D">
        <w:rPr>
          <w:sz w:val="28"/>
          <w:szCs w:val="28"/>
        </w:rPr>
        <w:t xml:space="preserve"> </w:t>
      </w:r>
      <w:r w:rsidR="006B3975">
        <w:rPr>
          <w:sz w:val="28"/>
          <w:szCs w:val="28"/>
        </w:rPr>
        <w:t>2556,6</w:t>
      </w:r>
      <w:r w:rsidR="00845900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</w:t>
      </w:r>
      <w:r w:rsidR="0092043D">
        <w:rPr>
          <w:sz w:val="28"/>
          <w:szCs w:val="28"/>
        </w:rPr>
        <w:t xml:space="preserve">1582,1 </w:t>
      </w:r>
      <w:r>
        <w:rPr>
          <w:sz w:val="28"/>
          <w:szCs w:val="28"/>
        </w:rPr>
        <w:t>средства областного бюджета и 1187,5 – внебюджетные поступления)</w:t>
      </w:r>
    </w:p>
    <w:p w:rsidR="009E13F8" w:rsidRDefault="009E13F8" w:rsidP="009E1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</w:t>
      </w:r>
      <w:r w:rsidR="0092043D">
        <w:rPr>
          <w:sz w:val="28"/>
          <w:szCs w:val="28"/>
        </w:rPr>
        <w:t>зличные виды помощи получили 1438</w:t>
      </w:r>
      <w:r>
        <w:rPr>
          <w:sz w:val="28"/>
          <w:szCs w:val="28"/>
        </w:rPr>
        <w:t xml:space="preserve"> чел. </w:t>
      </w:r>
    </w:p>
    <w:p w:rsidR="009E13F8" w:rsidRDefault="009E13F8" w:rsidP="009E1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Ежемесячное пособие на ребёнка начислено и </w:t>
      </w:r>
      <w:r w:rsidR="0092043D">
        <w:rPr>
          <w:sz w:val="28"/>
          <w:szCs w:val="28"/>
        </w:rPr>
        <w:t>выплачено 350 получателям на 576</w:t>
      </w:r>
      <w:r>
        <w:rPr>
          <w:sz w:val="28"/>
          <w:szCs w:val="28"/>
        </w:rPr>
        <w:t xml:space="preserve"> детей. </w:t>
      </w:r>
    </w:p>
    <w:p w:rsidR="009E13F8" w:rsidRDefault="009E13F8" w:rsidP="009E1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ОБУСО «</w:t>
      </w:r>
      <w:proofErr w:type="spellStart"/>
      <w:r>
        <w:rPr>
          <w:sz w:val="28"/>
          <w:szCs w:val="28"/>
        </w:rPr>
        <w:t>Любытинский</w:t>
      </w:r>
      <w:proofErr w:type="spellEnd"/>
      <w:r>
        <w:rPr>
          <w:sz w:val="28"/>
          <w:szCs w:val="28"/>
        </w:rPr>
        <w:t xml:space="preserve"> комплексный центр социального обслуживания населения» с начала года оказывал регулярную п</w:t>
      </w:r>
      <w:r w:rsidR="0092043D">
        <w:rPr>
          <w:sz w:val="28"/>
          <w:szCs w:val="28"/>
        </w:rPr>
        <w:t>омощь в обслуживании на дому 307</w:t>
      </w:r>
      <w:r>
        <w:rPr>
          <w:sz w:val="28"/>
          <w:szCs w:val="28"/>
        </w:rPr>
        <w:t xml:space="preserve"> гражданам.</w:t>
      </w:r>
    </w:p>
    <w:p w:rsidR="003A187E" w:rsidRDefault="009E13F8" w:rsidP="003A1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Услуги ОАУСО «</w:t>
      </w:r>
      <w:proofErr w:type="spellStart"/>
      <w:r>
        <w:rPr>
          <w:sz w:val="28"/>
          <w:szCs w:val="28"/>
        </w:rPr>
        <w:t>Любытинский</w:t>
      </w:r>
      <w:proofErr w:type="spellEnd"/>
      <w:r>
        <w:rPr>
          <w:sz w:val="28"/>
          <w:szCs w:val="28"/>
        </w:rPr>
        <w:t xml:space="preserve"> дом-интернат для прест</w:t>
      </w:r>
      <w:r w:rsidR="0092043D">
        <w:rPr>
          <w:sz w:val="28"/>
          <w:szCs w:val="28"/>
        </w:rPr>
        <w:t>арелых и инвалидов»  получили 91</w:t>
      </w:r>
      <w:r>
        <w:rPr>
          <w:sz w:val="28"/>
          <w:szCs w:val="28"/>
        </w:rPr>
        <w:t xml:space="preserve"> человек.</w:t>
      </w:r>
    </w:p>
    <w:p w:rsidR="003A187E" w:rsidRPr="003A187E" w:rsidRDefault="003A187E" w:rsidP="003A187E">
      <w:pPr>
        <w:ind w:firstLine="708"/>
        <w:jc w:val="both"/>
        <w:rPr>
          <w:sz w:val="28"/>
          <w:szCs w:val="28"/>
        </w:rPr>
      </w:pPr>
    </w:p>
    <w:p w:rsidR="000718D2" w:rsidRPr="00122035" w:rsidRDefault="000718D2" w:rsidP="00D30BAA">
      <w:pPr>
        <w:jc w:val="center"/>
        <w:rPr>
          <w:lang w:eastAsia="ru-RU" w:bidi="ar-SA"/>
        </w:rPr>
      </w:pPr>
      <w:r w:rsidRPr="00CA5D7E">
        <w:rPr>
          <w:b/>
          <w:sz w:val="28"/>
          <w:lang w:eastAsia="ru-RU" w:bidi="ar-SA"/>
        </w:rPr>
        <w:t>П</w:t>
      </w:r>
      <w:r w:rsidRPr="003A187E">
        <w:rPr>
          <w:b/>
          <w:sz w:val="28"/>
          <w:lang w:eastAsia="ru-RU" w:bidi="ar-SA"/>
        </w:rPr>
        <w:t>ро</w:t>
      </w:r>
      <w:r w:rsidRPr="00122035">
        <w:rPr>
          <w:b/>
          <w:sz w:val="28"/>
          <w:lang w:eastAsia="ru-RU" w:bidi="ar-SA"/>
        </w:rPr>
        <w:t>мышленность</w:t>
      </w:r>
    </w:p>
    <w:p w:rsidR="000718D2" w:rsidRPr="0092043D" w:rsidRDefault="00EF3CA3" w:rsidP="0092043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0412">
        <w:rPr>
          <w:sz w:val="28"/>
          <w:szCs w:val="28"/>
        </w:rPr>
        <w:tab/>
      </w:r>
      <w:r w:rsidR="000718D2" w:rsidRPr="00122035">
        <w:rPr>
          <w:sz w:val="28"/>
          <w:szCs w:val="28"/>
        </w:rPr>
        <w:t>За отчетный период в промышленности района</w:t>
      </w:r>
      <w:r w:rsidR="005513B4" w:rsidRPr="00122035">
        <w:rPr>
          <w:sz w:val="28"/>
          <w:szCs w:val="28"/>
        </w:rPr>
        <w:t xml:space="preserve"> с учетом лесозаготовительной деятельности</w:t>
      </w:r>
      <w:r w:rsidR="000718D2" w:rsidRPr="00122035">
        <w:rPr>
          <w:sz w:val="28"/>
          <w:szCs w:val="28"/>
        </w:rPr>
        <w:t xml:space="preserve"> объем  отгруженных товаров собственного производства, выполненных работ и услуг с учетом субъектов малого предпринимательства  составил    </w:t>
      </w:r>
      <w:r w:rsidR="0092043D" w:rsidRPr="004E5A7D">
        <w:rPr>
          <w:bCs/>
          <w:sz w:val="28"/>
          <w:szCs w:val="28"/>
        </w:rPr>
        <w:t>3587</w:t>
      </w:r>
      <w:r w:rsidR="0092043D">
        <w:rPr>
          <w:bCs/>
          <w:sz w:val="28"/>
          <w:szCs w:val="28"/>
        </w:rPr>
        <w:t>,6</w:t>
      </w:r>
      <w:r w:rsidR="00845900">
        <w:rPr>
          <w:bCs/>
          <w:sz w:val="28"/>
          <w:szCs w:val="28"/>
        </w:rPr>
        <w:t xml:space="preserve"> </w:t>
      </w:r>
      <w:r w:rsidR="00845900">
        <w:rPr>
          <w:sz w:val="28"/>
          <w:szCs w:val="28"/>
        </w:rPr>
        <w:t>млн. руб.</w:t>
      </w:r>
      <w:r w:rsidR="0092043D">
        <w:rPr>
          <w:sz w:val="28"/>
          <w:szCs w:val="28"/>
        </w:rPr>
        <w:t>, что составляет 115,0</w:t>
      </w:r>
      <w:r w:rsidR="009D6EF0" w:rsidRPr="00122035">
        <w:rPr>
          <w:sz w:val="28"/>
          <w:szCs w:val="28"/>
        </w:rPr>
        <w:t xml:space="preserve">% объема промышленной отгрузки </w:t>
      </w:r>
      <w:r w:rsidR="0092043D">
        <w:rPr>
          <w:sz w:val="28"/>
          <w:szCs w:val="28"/>
        </w:rPr>
        <w:t>12</w:t>
      </w:r>
      <w:r w:rsidR="00FD66B9">
        <w:rPr>
          <w:sz w:val="28"/>
          <w:szCs w:val="28"/>
        </w:rPr>
        <w:t xml:space="preserve"> месяцев</w:t>
      </w:r>
      <w:r w:rsidR="009D6EF0" w:rsidRPr="00122035">
        <w:rPr>
          <w:sz w:val="28"/>
          <w:szCs w:val="28"/>
        </w:rPr>
        <w:t xml:space="preserve"> 201</w:t>
      </w:r>
      <w:r w:rsidR="005F3AF9">
        <w:rPr>
          <w:sz w:val="28"/>
          <w:szCs w:val="28"/>
        </w:rPr>
        <w:t>5</w:t>
      </w:r>
      <w:r w:rsidR="00B42F66">
        <w:rPr>
          <w:sz w:val="28"/>
          <w:szCs w:val="28"/>
        </w:rPr>
        <w:t xml:space="preserve"> </w:t>
      </w:r>
      <w:r w:rsidR="009D6EF0" w:rsidRPr="00122035">
        <w:rPr>
          <w:sz w:val="28"/>
          <w:szCs w:val="28"/>
        </w:rPr>
        <w:t>года</w:t>
      </w:r>
      <w:r w:rsidR="000718D2" w:rsidRPr="00122035">
        <w:rPr>
          <w:sz w:val="28"/>
          <w:szCs w:val="28"/>
        </w:rPr>
        <w:t>.</w:t>
      </w:r>
    </w:p>
    <w:p w:rsidR="00FD66B9" w:rsidRDefault="00EF3CA3" w:rsidP="000718D2"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="00D50412">
        <w:rPr>
          <w:sz w:val="28"/>
          <w:szCs w:val="28"/>
        </w:rPr>
        <w:tab/>
      </w:r>
      <w:r w:rsidR="000718D2" w:rsidRPr="00122035">
        <w:rPr>
          <w:sz w:val="28"/>
          <w:szCs w:val="28"/>
        </w:rPr>
        <w:t>По-прежнему, в</w:t>
      </w:r>
      <w:r w:rsidR="000718D2" w:rsidRPr="00122035">
        <w:rPr>
          <w:sz w:val="28"/>
        </w:rPr>
        <w:t xml:space="preserve"> структуре промышленного производства продукция лесной отрасли занимает ведущее место. Доля лесной отрасли, включая лесозаготовку и деревообработку, в общем объеме </w:t>
      </w:r>
      <w:r w:rsidR="00E07601" w:rsidRPr="00122035">
        <w:rPr>
          <w:sz w:val="28"/>
        </w:rPr>
        <w:t>отгруженной</w:t>
      </w:r>
      <w:r w:rsidR="000718D2" w:rsidRPr="00122035">
        <w:rPr>
          <w:sz w:val="28"/>
        </w:rPr>
        <w:t xml:space="preserve"> продукции </w:t>
      </w:r>
      <w:r w:rsidR="00E07601" w:rsidRPr="00122035">
        <w:rPr>
          <w:sz w:val="28"/>
        </w:rPr>
        <w:t xml:space="preserve"> составляет </w:t>
      </w:r>
      <w:r w:rsidR="00902F28">
        <w:rPr>
          <w:sz w:val="28"/>
        </w:rPr>
        <w:t>79,4</w:t>
      </w:r>
      <w:r w:rsidR="00122035" w:rsidRPr="00122035">
        <w:rPr>
          <w:sz w:val="28"/>
        </w:rPr>
        <w:t xml:space="preserve"> </w:t>
      </w:r>
      <w:r w:rsidR="000718D2" w:rsidRPr="00122035">
        <w:rPr>
          <w:sz w:val="28"/>
        </w:rPr>
        <w:t>%</w:t>
      </w:r>
      <w:r w:rsidR="00FD66B9">
        <w:rPr>
          <w:sz w:val="28"/>
        </w:rPr>
        <w:t xml:space="preserve">. Снижение объема </w:t>
      </w:r>
      <w:r w:rsidR="00902F28">
        <w:rPr>
          <w:sz w:val="28"/>
        </w:rPr>
        <w:t>отгрузки за 12</w:t>
      </w:r>
      <w:r w:rsidR="00FD66B9">
        <w:rPr>
          <w:sz w:val="28"/>
        </w:rPr>
        <w:t xml:space="preserve"> месяце</w:t>
      </w:r>
      <w:r w:rsidR="00902F28">
        <w:rPr>
          <w:sz w:val="28"/>
        </w:rPr>
        <w:t>в произошло в ООО «Клен» на 11,4%, ООО «</w:t>
      </w:r>
      <w:proofErr w:type="spellStart"/>
      <w:r w:rsidR="00902F28">
        <w:rPr>
          <w:sz w:val="28"/>
        </w:rPr>
        <w:t>Эльфар</w:t>
      </w:r>
      <w:proofErr w:type="spellEnd"/>
      <w:r w:rsidR="00902F28">
        <w:rPr>
          <w:sz w:val="28"/>
        </w:rPr>
        <w:t>» на 28</w:t>
      </w:r>
      <w:r w:rsidR="00FD66B9">
        <w:rPr>
          <w:sz w:val="28"/>
        </w:rPr>
        <w:t>%</w:t>
      </w:r>
      <w:r w:rsidR="00705ADE">
        <w:rPr>
          <w:sz w:val="28"/>
        </w:rPr>
        <w:t>, ООО «Мста» на 18%</w:t>
      </w:r>
      <w:r w:rsidR="00FD66B9">
        <w:rPr>
          <w:sz w:val="28"/>
        </w:rPr>
        <w:t xml:space="preserve"> по отношению к соответствующему периоду 2015г. в связи с погодными условиями.</w:t>
      </w:r>
      <w:r w:rsidR="009D6EF0" w:rsidRPr="00122035">
        <w:rPr>
          <w:sz w:val="28"/>
        </w:rPr>
        <w:t xml:space="preserve"> </w:t>
      </w:r>
    </w:p>
    <w:p w:rsidR="00205608" w:rsidRPr="006A64F8" w:rsidRDefault="00FD66B9" w:rsidP="00D50412">
      <w:pPr>
        <w:ind w:firstLine="708"/>
        <w:jc w:val="both"/>
        <w:rPr>
          <w:sz w:val="28"/>
        </w:rPr>
      </w:pPr>
      <w:r>
        <w:rPr>
          <w:sz w:val="28"/>
        </w:rPr>
        <w:t>П</w:t>
      </w:r>
      <w:r w:rsidR="00205608" w:rsidRPr="006A64F8">
        <w:rPr>
          <w:sz w:val="28"/>
        </w:rPr>
        <w:t xml:space="preserve">о полному кругу предприятий в отрасли "добыча полезных ископаемых" объем отгруженных товаров собственного производства составил </w:t>
      </w:r>
      <w:r w:rsidR="00705ADE">
        <w:rPr>
          <w:sz w:val="28"/>
        </w:rPr>
        <w:t>724,6</w:t>
      </w:r>
      <w:r w:rsidR="00D27AA5" w:rsidRPr="006A64F8">
        <w:rPr>
          <w:sz w:val="28"/>
        </w:rPr>
        <w:t xml:space="preserve"> </w:t>
      </w:r>
      <w:r w:rsidR="00845900">
        <w:rPr>
          <w:sz w:val="28"/>
        </w:rPr>
        <w:t>млн. руб.</w:t>
      </w:r>
      <w:r w:rsidR="00BB2590">
        <w:rPr>
          <w:sz w:val="28"/>
        </w:rPr>
        <w:t xml:space="preserve">, что составило </w:t>
      </w:r>
      <w:r w:rsidR="00705ADE">
        <w:rPr>
          <w:sz w:val="28"/>
        </w:rPr>
        <w:t>97,8</w:t>
      </w:r>
      <w:r>
        <w:rPr>
          <w:sz w:val="28"/>
        </w:rPr>
        <w:t>% к</w:t>
      </w:r>
      <w:r w:rsidR="00D50412">
        <w:rPr>
          <w:sz w:val="28"/>
        </w:rPr>
        <w:t xml:space="preserve"> аналогичному периоду 2015 года</w:t>
      </w:r>
      <w:r w:rsidR="0098741D">
        <w:rPr>
          <w:sz w:val="28"/>
        </w:rPr>
        <w:t xml:space="preserve">, </w:t>
      </w:r>
      <w:r w:rsidR="00705ADE">
        <w:rPr>
          <w:sz w:val="28"/>
        </w:rPr>
        <w:t>это 20,2</w:t>
      </w:r>
      <w:r>
        <w:rPr>
          <w:sz w:val="28"/>
        </w:rPr>
        <w:t xml:space="preserve">% от общего объема отгруженной продукции. </w:t>
      </w:r>
      <w:r w:rsidR="00C112BA">
        <w:rPr>
          <w:sz w:val="28"/>
        </w:rPr>
        <w:t>Основная причина с</w:t>
      </w:r>
      <w:r>
        <w:rPr>
          <w:sz w:val="28"/>
        </w:rPr>
        <w:t xml:space="preserve">нижение </w:t>
      </w:r>
      <w:r w:rsidR="00FD78F2">
        <w:rPr>
          <w:sz w:val="28"/>
        </w:rPr>
        <w:t>объема отгрузки</w:t>
      </w:r>
      <w:r w:rsidR="00C112BA">
        <w:rPr>
          <w:sz w:val="28"/>
        </w:rPr>
        <w:t xml:space="preserve"> товаров,</w:t>
      </w:r>
      <w:r w:rsidR="00FD78F2">
        <w:rPr>
          <w:sz w:val="28"/>
        </w:rPr>
        <w:t xml:space="preserve"> </w:t>
      </w:r>
      <w:r w:rsidR="00705ADE">
        <w:rPr>
          <w:sz w:val="28"/>
        </w:rPr>
        <w:t xml:space="preserve">произошло из-за </w:t>
      </w:r>
      <w:r w:rsidR="00C112BA">
        <w:rPr>
          <w:sz w:val="28"/>
        </w:rPr>
        <w:t>ремонта дробильного оборудования</w:t>
      </w:r>
      <w:r w:rsidR="00177312">
        <w:rPr>
          <w:sz w:val="28"/>
        </w:rPr>
        <w:t xml:space="preserve"> и отсутствия сбыта</w:t>
      </w:r>
      <w:r w:rsidR="00C112BA">
        <w:rPr>
          <w:sz w:val="28"/>
        </w:rPr>
        <w:t xml:space="preserve"> в</w:t>
      </w:r>
      <w:r w:rsidR="00FD78F2">
        <w:rPr>
          <w:sz w:val="28"/>
        </w:rPr>
        <w:t xml:space="preserve"> </w:t>
      </w:r>
      <w:r w:rsidR="00BB2590">
        <w:rPr>
          <w:sz w:val="28"/>
        </w:rPr>
        <w:t>ООО «</w:t>
      </w:r>
      <w:proofErr w:type="spellStart"/>
      <w:r w:rsidR="00BB2590">
        <w:rPr>
          <w:sz w:val="28"/>
        </w:rPr>
        <w:t>Сормоль</w:t>
      </w:r>
      <w:proofErr w:type="spellEnd"/>
      <w:r w:rsidR="00BB2590">
        <w:rPr>
          <w:sz w:val="28"/>
        </w:rPr>
        <w:t>»</w:t>
      </w:r>
      <w:r w:rsidR="00D73590">
        <w:rPr>
          <w:sz w:val="28"/>
        </w:rPr>
        <w:t>.</w:t>
      </w:r>
      <w:r w:rsidR="00177312">
        <w:rPr>
          <w:sz w:val="28"/>
        </w:rPr>
        <w:t xml:space="preserve"> </w:t>
      </w:r>
    </w:p>
    <w:p w:rsidR="00D50412" w:rsidRDefault="000718D2" w:rsidP="00177312">
      <w:pPr>
        <w:ind w:firstLine="708"/>
        <w:jc w:val="both"/>
        <w:rPr>
          <w:sz w:val="28"/>
        </w:rPr>
      </w:pPr>
      <w:r w:rsidRPr="00E35557">
        <w:rPr>
          <w:sz w:val="28"/>
        </w:rPr>
        <w:t xml:space="preserve">В обрабатывающих производствах объем отгрузки продукции собственного производства с учетом субъектов малого предпринимательства за отчетный период составил </w:t>
      </w:r>
      <w:r w:rsidR="00D73590">
        <w:rPr>
          <w:sz w:val="28"/>
        </w:rPr>
        <w:t>2771,6</w:t>
      </w:r>
      <w:r w:rsidR="00845900">
        <w:rPr>
          <w:sz w:val="28"/>
        </w:rPr>
        <w:t xml:space="preserve"> млн. руб.</w:t>
      </w:r>
      <w:r w:rsidR="009F0439" w:rsidRPr="00E35557">
        <w:rPr>
          <w:sz w:val="28"/>
        </w:rPr>
        <w:t xml:space="preserve">, что составляет </w:t>
      </w:r>
      <w:r w:rsidR="00D73590">
        <w:rPr>
          <w:sz w:val="28"/>
        </w:rPr>
        <w:t>120,7</w:t>
      </w:r>
      <w:r w:rsidR="00214D62" w:rsidRPr="00E35557">
        <w:rPr>
          <w:sz w:val="28"/>
        </w:rPr>
        <w:t xml:space="preserve"> </w:t>
      </w:r>
      <w:r w:rsidR="009F0439" w:rsidRPr="00E35557">
        <w:rPr>
          <w:sz w:val="28"/>
        </w:rPr>
        <w:t>%</w:t>
      </w:r>
      <w:r w:rsidR="00D73590">
        <w:rPr>
          <w:sz w:val="28"/>
        </w:rPr>
        <w:t xml:space="preserve"> к</w:t>
      </w:r>
      <w:r w:rsidR="009F0439" w:rsidRPr="00E35557">
        <w:rPr>
          <w:sz w:val="28"/>
        </w:rPr>
        <w:t xml:space="preserve"> отгруженной продукции собстве</w:t>
      </w:r>
      <w:r w:rsidR="00061BF5" w:rsidRPr="00E35557">
        <w:rPr>
          <w:sz w:val="28"/>
        </w:rPr>
        <w:t>н</w:t>
      </w:r>
      <w:r w:rsidR="00D73590">
        <w:rPr>
          <w:sz w:val="28"/>
        </w:rPr>
        <w:t>ного производства за</w:t>
      </w:r>
      <w:r w:rsidR="009F0439" w:rsidRPr="00E35557">
        <w:rPr>
          <w:sz w:val="28"/>
        </w:rPr>
        <w:t xml:space="preserve"> 201</w:t>
      </w:r>
      <w:r w:rsidR="004E6CB7">
        <w:rPr>
          <w:sz w:val="28"/>
        </w:rPr>
        <w:t>5</w:t>
      </w:r>
      <w:r w:rsidR="009F0439" w:rsidRPr="00E35557">
        <w:rPr>
          <w:sz w:val="28"/>
        </w:rPr>
        <w:t xml:space="preserve"> года</w:t>
      </w:r>
      <w:r w:rsidRPr="00E35557">
        <w:rPr>
          <w:sz w:val="28"/>
        </w:rPr>
        <w:t xml:space="preserve">. </w:t>
      </w:r>
    </w:p>
    <w:p w:rsidR="00205608" w:rsidRPr="00E35557" w:rsidRDefault="000718D2" w:rsidP="00D50412">
      <w:pPr>
        <w:ind w:firstLine="708"/>
        <w:jc w:val="both"/>
        <w:rPr>
          <w:sz w:val="28"/>
        </w:rPr>
      </w:pPr>
      <w:r w:rsidRPr="00E35557">
        <w:rPr>
          <w:sz w:val="28"/>
        </w:rPr>
        <w:t>Наибольший удельный вес в обрабатывающих производствах приходится  на долю ООО «</w:t>
      </w:r>
      <w:proofErr w:type="spellStart"/>
      <w:r w:rsidRPr="00E35557">
        <w:rPr>
          <w:sz w:val="28"/>
        </w:rPr>
        <w:t>Сетново</w:t>
      </w:r>
      <w:proofErr w:type="spellEnd"/>
      <w:r w:rsidRPr="00E35557">
        <w:rPr>
          <w:sz w:val="28"/>
        </w:rPr>
        <w:t>»</w:t>
      </w:r>
      <w:r w:rsidR="004D372C">
        <w:rPr>
          <w:sz w:val="28"/>
        </w:rPr>
        <w:t xml:space="preserve"> с показателем 86,4</w:t>
      </w:r>
      <w:r w:rsidR="00CF5FA6">
        <w:rPr>
          <w:sz w:val="28"/>
        </w:rPr>
        <w:t>%</w:t>
      </w:r>
      <w:r w:rsidRPr="00E35557">
        <w:rPr>
          <w:sz w:val="28"/>
        </w:rPr>
        <w:t xml:space="preserve">. Объем отгруженных товаров собственного производства на предприятии за отчетный период составил </w:t>
      </w:r>
      <w:r w:rsidR="004D372C">
        <w:rPr>
          <w:sz w:val="28"/>
        </w:rPr>
        <w:t>2460,4</w:t>
      </w:r>
      <w:r w:rsidR="0096291E">
        <w:rPr>
          <w:sz w:val="28"/>
        </w:rPr>
        <w:t xml:space="preserve"> </w:t>
      </w:r>
      <w:r w:rsidR="00C83D81" w:rsidRPr="00E35557">
        <w:rPr>
          <w:sz w:val="28"/>
        </w:rPr>
        <w:t xml:space="preserve">млн. рублей, </w:t>
      </w:r>
      <w:r w:rsidR="00B20F42" w:rsidRPr="00E35557">
        <w:rPr>
          <w:sz w:val="28"/>
        </w:rPr>
        <w:t xml:space="preserve">что составляет </w:t>
      </w:r>
      <w:r w:rsidR="004D372C">
        <w:rPr>
          <w:sz w:val="28"/>
        </w:rPr>
        <w:t>124,2</w:t>
      </w:r>
      <w:r w:rsidR="00B20F42" w:rsidRPr="00E35557">
        <w:rPr>
          <w:sz w:val="28"/>
        </w:rPr>
        <w:t xml:space="preserve">% от </w:t>
      </w:r>
      <w:r w:rsidR="00B069B2" w:rsidRPr="00E35557">
        <w:rPr>
          <w:sz w:val="28"/>
        </w:rPr>
        <w:t>аналогичн</w:t>
      </w:r>
      <w:r w:rsidR="00B20F42" w:rsidRPr="00E35557">
        <w:rPr>
          <w:sz w:val="28"/>
        </w:rPr>
        <w:t>ого</w:t>
      </w:r>
      <w:r w:rsidR="00B069B2" w:rsidRPr="00E35557">
        <w:rPr>
          <w:sz w:val="28"/>
        </w:rPr>
        <w:t xml:space="preserve"> показател</w:t>
      </w:r>
      <w:r w:rsidR="00B20F42" w:rsidRPr="00E35557">
        <w:rPr>
          <w:sz w:val="28"/>
        </w:rPr>
        <w:t>я</w:t>
      </w:r>
      <w:r w:rsidR="00B069B2" w:rsidRPr="00E35557">
        <w:rPr>
          <w:sz w:val="28"/>
        </w:rPr>
        <w:t xml:space="preserve"> прошлого года</w:t>
      </w:r>
      <w:r w:rsidRPr="00E35557">
        <w:rPr>
          <w:sz w:val="28"/>
        </w:rPr>
        <w:t>.</w:t>
      </w:r>
      <w:r w:rsidR="00B069B2" w:rsidRPr="00E35557">
        <w:rPr>
          <w:sz w:val="28"/>
        </w:rPr>
        <w:t xml:space="preserve"> </w:t>
      </w:r>
      <w:r w:rsidR="005876F0" w:rsidRPr="00E35557">
        <w:rPr>
          <w:sz w:val="28"/>
        </w:rPr>
        <w:t xml:space="preserve">В целом, объем отгруженных товаров собственного производства  по крупным и средним организациям </w:t>
      </w:r>
      <w:r w:rsidR="005876F0" w:rsidRPr="00E35557">
        <w:rPr>
          <w:sz w:val="28"/>
        </w:rPr>
        <w:lastRenderedPageBreak/>
        <w:t xml:space="preserve">района по обрабатывающим производствам составил </w:t>
      </w:r>
      <w:r w:rsidR="004D372C">
        <w:rPr>
          <w:sz w:val="28"/>
        </w:rPr>
        <w:t>2751</w:t>
      </w:r>
      <w:r w:rsidR="00845900">
        <w:rPr>
          <w:sz w:val="28"/>
        </w:rPr>
        <w:t>,0 млн. руб.</w:t>
      </w:r>
      <w:r w:rsidR="005876F0" w:rsidRPr="00E35557">
        <w:rPr>
          <w:sz w:val="28"/>
        </w:rPr>
        <w:t xml:space="preserve">, что составляет </w:t>
      </w:r>
      <w:r w:rsidR="004D372C">
        <w:rPr>
          <w:sz w:val="28"/>
        </w:rPr>
        <w:t>121,1</w:t>
      </w:r>
      <w:r w:rsidR="00AB2620">
        <w:rPr>
          <w:sz w:val="28"/>
        </w:rPr>
        <w:t>%</w:t>
      </w:r>
      <w:r w:rsidR="007C7CB7" w:rsidRPr="00E35557">
        <w:rPr>
          <w:sz w:val="28"/>
        </w:rPr>
        <w:t xml:space="preserve"> </w:t>
      </w:r>
      <w:r w:rsidR="005876F0" w:rsidRPr="00E35557">
        <w:rPr>
          <w:sz w:val="28"/>
        </w:rPr>
        <w:t>к соответствующему периоду прошлого года.</w:t>
      </w:r>
      <w:r w:rsidR="00AB2620">
        <w:rPr>
          <w:sz w:val="28"/>
        </w:rPr>
        <w:t xml:space="preserve"> </w:t>
      </w:r>
      <w:r w:rsidR="00C83D81" w:rsidRPr="00E35557">
        <w:rPr>
          <w:sz w:val="28"/>
        </w:rPr>
        <w:t xml:space="preserve"> </w:t>
      </w:r>
    </w:p>
    <w:p w:rsidR="0036098F" w:rsidRDefault="00BF6CD5" w:rsidP="00BF6CD5">
      <w:pPr>
        <w:jc w:val="both"/>
        <w:rPr>
          <w:sz w:val="28"/>
        </w:rPr>
      </w:pPr>
      <w:r w:rsidRPr="00AD3AE1">
        <w:rPr>
          <w:sz w:val="28"/>
        </w:rPr>
        <w:t xml:space="preserve">       </w:t>
      </w:r>
      <w:r w:rsidRPr="00AD3AE1">
        <w:t xml:space="preserve">    </w:t>
      </w:r>
      <w:r w:rsidRPr="00AD3AE1">
        <w:rPr>
          <w:sz w:val="28"/>
        </w:rPr>
        <w:t xml:space="preserve">В химической отрасли на заводе красок объем отгруженной продукции составил </w:t>
      </w:r>
      <w:r w:rsidR="004D372C">
        <w:rPr>
          <w:sz w:val="28"/>
        </w:rPr>
        <w:t>15,4</w:t>
      </w:r>
      <w:r w:rsidR="00845900">
        <w:rPr>
          <w:sz w:val="28"/>
        </w:rPr>
        <w:t xml:space="preserve"> млн. руб.</w:t>
      </w:r>
      <w:r w:rsidRPr="00AD3AE1">
        <w:rPr>
          <w:sz w:val="28"/>
        </w:rPr>
        <w:t xml:space="preserve">, что </w:t>
      </w:r>
      <w:r w:rsidR="00BB5F25">
        <w:rPr>
          <w:sz w:val="28"/>
        </w:rPr>
        <w:t xml:space="preserve">на </w:t>
      </w:r>
      <w:r w:rsidR="004D372C">
        <w:rPr>
          <w:sz w:val="28"/>
        </w:rPr>
        <w:t>6,2</w:t>
      </w:r>
      <w:r w:rsidR="00CF5FA6">
        <w:rPr>
          <w:sz w:val="28"/>
        </w:rPr>
        <w:t xml:space="preserve"> </w:t>
      </w:r>
      <w:r w:rsidR="00BB5F25">
        <w:rPr>
          <w:sz w:val="28"/>
        </w:rPr>
        <w:t>%</w:t>
      </w:r>
      <w:r w:rsidR="00AD3AE1" w:rsidRPr="00AD3AE1">
        <w:rPr>
          <w:sz w:val="28"/>
        </w:rPr>
        <w:t xml:space="preserve"> больше </w:t>
      </w:r>
      <w:r w:rsidRPr="00AD3AE1">
        <w:rPr>
          <w:sz w:val="28"/>
        </w:rPr>
        <w:t>соответствующего периода 201</w:t>
      </w:r>
      <w:r w:rsidR="00BB5F25">
        <w:rPr>
          <w:sz w:val="28"/>
        </w:rPr>
        <w:t>5</w:t>
      </w:r>
      <w:r w:rsidRPr="00AD3AE1">
        <w:rPr>
          <w:sz w:val="28"/>
        </w:rPr>
        <w:t xml:space="preserve"> года</w:t>
      </w:r>
      <w:r w:rsidR="00503E8C" w:rsidRPr="00AD3AE1">
        <w:rPr>
          <w:sz w:val="28"/>
        </w:rPr>
        <w:t>.</w:t>
      </w:r>
      <w:r w:rsidRPr="00AD3AE1">
        <w:rPr>
          <w:sz w:val="28"/>
        </w:rPr>
        <w:t xml:space="preserve"> </w:t>
      </w:r>
    </w:p>
    <w:p w:rsidR="0036098F" w:rsidRPr="007407F0" w:rsidRDefault="00BF6CD5" w:rsidP="007B0EE9">
      <w:pPr>
        <w:ind w:firstLine="426"/>
        <w:jc w:val="both"/>
        <w:rPr>
          <w:sz w:val="28"/>
          <w:szCs w:val="28"/>
        </w:rPr>
      </w:pPr>
      <w:r w:rsidRPr="00AD3AE1">
        <w:rPr>
          <w:sz w:val="28"/>
        </w:rPr>
        <w:t xml:space="preserve"> </w:t>
      </w:r>
      <w:r w:rsidR="0036098F" w:rsidRPr="00465970">
        <w:rPr>
          <w:sz w:val="28"/>
          <w:szCs w:val="28"/>
        </w:rPr>
        <w:t>Экспортом</w:t>
      </w:r>
      <w:r w:rsidR="0036098F" w:rsidRPr="007B0EE9">
        <w:rPr>
          <w:sz w:val="28"/>
          <w:szCs w:val="28"/>
        </w:rPr>
        <w:t xml:space="preserve"> продукции  на территории района занимались  два предприятия ООО «</w:t>
      </w:r>
      <w:proofErr w:type="spellStart"/>
      <w:r w:rsidR="0036098F" w:rsidRPr="007B0EE9">
        <w:rPr>
          <w:sz w:val="28"/>
          <w:szCs w:val="28"/>
        </w:rPr>
        <w:t>Сетново</w:t>
      </w:r>
      <w:proofErr w:type="spellEnd"/>
      <w:r w:rsidR="0036098F" w:rsidRPr="007B0EE9">
        <w:rPr>
          <w:sz w:val="28"/>
          <w:szCs w:val="28"/>
        </w:rPr>
        <w:t xml:space="preserve">» </w:t>
      </w:r>
      <w:proofErr w:type="gramStart"/>
      <w:r w:rsidR="0036098F" w:rsidRPr="007B0EE9">
        <w:rPr>
          <w:sz w:val="28"/>
          <w:szCs w:val="28"/>
        </w:rPr>
        <w:t>и ООО</w:t>
      </w:r>
      <w:proofErr w:type="gramEnd"/>
      <w:r w:rsidR="0036098F" w:rsidRPr="007B0EE9">
        <w:rPr>
          <w:sz w:val="28"/>
          <w:szCs w:val="28"/>
        </w:rPr>
        <w:t xml:space="preserve"> «Новгородская Лесопромышленная Компания «Содружество». Основным потребителем является Финляндия, а так же Эстония, Германия, </w:t>
      </w:r>
      <w:r w:rsidR="007B0EE9">
        <w:rPr>
          <w:sz w:val="28"/>
          <w:szCs w:val="28"/>
        </w:rPr>
        <w:t xml:space="preserve">Индия, Китай </w:t>
      </w:r>
      <w:r w:rsidR="0036098F" w:rsidRPr="007B0EE9">
        <w:rPr>
          <w:sz w:val="28"/>
          <w:szCs w:val="28"/>
        </w:rPr>
        <w:t xml:space="preserve">и другие. Всего </w:t>
      </w:r>
      <w:r w:rsidR="00A0469C">
        <w:rPr>
          <w:sz w:val="28"/>
          <w:szCs w:val="28"/>
        </w:rPr>
        <w:t xml:space="preserve">выпущено </w:t>
      </w:r>
      <w:proofErr w:type="spellStart"/>
      <w:r w:rsidR="0036098F" w:rsidRPr="007B0EE9">
        <w:rPr>
          <w:sz w:val="28"/>
          <w:szCs w:val="28"/>
        </w:rPr>
        <w:t>лесопродукции</w:t>
      </w:r>
      <w:proofErr w:type="spellEnd"/>
      <w:r w:rsidR="0036098F" w:rsidRPr="007B0EE9">
        <w:rPr>
          <w:sz w:val="28"/>
          <w:szCs w:val="28"/>
        </w:rPr>
        <w:t xml:space="preserve"> на  сумму </w:t>
      </w:r>
      <w:r w:rsidR="00465970" w:rsidRPr="00465970">
        <w:rPr>
          <w:sz w:val="28"/>
          <w:szCs w:val="28"/>
        </w:rPr>
        <w:t>2091</w:t>
      </w:r>
      <w:r w:rsidR="00465970">
        <w:rPr>
          <w:sz w:val="28"/>
          <w:szCs w:val="28"/>
        </w:rPr>
        <w:t>,</w:t>
      </w:r>
      <w:r w:rsidR="00465970" w:rsidRPr="00465970">
        <w:rPr>
          <w:sz w:val="28"/>
          <w:szCs w:val="28"/>
        </w:rPr>
        <w:t>3</w:t>
      </w:r>
      <w:r w:rsidR="00465970">
        <w:rPr>
          <w:sz w:val="28"/>
          <w:szCs w:val="28"/>
        </w:rPr>
        <w:t>м</w:t>
      </w:r>
      <w:r w:rsidR="00845900">
        <w:rPr>
          <w:sz w:val="28"/>
          <w:szCs w:val="28"/>
        </w:rPr>
        <w:t>лн. руб.</w:t>
      </w:r>
      <w:r w:rsidR="0036098F" w:rsidRPr="00C871DC">
        <w:rPr>
          <w:sz w:val="28"/>
          <w:szCs w:val="28"/>
        </w:rPr>
        <w:t xml:space="preserve"> (</w:t>
      </w:r>
      <w:r w:rsidR="0036098F" w:rsidRPr="00010DA7">
        <w:rPr>
          <w:sz w:val="28"/>
          <w:szCs w:val="28"/>
        </w:rPr>
        <w:t>1</w:t>
      </w:r>
      <w:r w:rsidR="00465970">
        <w:rPr>
          <w:sz w:val="28"/>
          <w:szCs w:val="28"/>
        </w:rPr>
        <w:t>14,9</w:t>
      </w:r>
      <w:r w:rsidR="0036098F" w:rsidRPr="00010DA7">
        <w:rPr>
          <w:sz w:val="28"/>
          <w:szCs w:val="28"/>
        </w:rPr>
        <w:t>%</w:t>
      </w:r>
      <w:r w:rsidR="0036098F" w:rsidRPr="00C871DC">
        <w:rPr>
          <w:sz w:val="28"/>
          <w:szCs w:val="28"/>
        </w:rPr>
        <w:t xml:space="preserve"> от показателя 201</w:t>
      </w:r>
      <w:r w:rsidR="007B0EE9" w:rsidRPr="00C871DC">
        <w:rPr>
          <w:sz w:val="28"/>
          <w:szCs w:val="28"/>
        </w:rPr>
        <w:t>5</w:t>
      </w:r>
      <w:r w:rsidR="0036098F" w:rsidRPr="00C871DC">
        <w:rPr>
          <w:sz w:val="28"/>
          <w:szCs w:val="28"/>
        </w:rPr>
        <w:t xml:space="preserve"> года),  в том числе </w:t>
      </w:r>
      <w:r w:rsidR="00465970">
        <w:rPr>
          <w:sz w:val="28"/>
          <w:szCs w:val="28"/>
        </w:rPr>
        <w:t>30</w:t>
      </w:r>
      <w:r w:rsidR="00C666B2">
        <w:rPr>
          <w:sz w:val="28"/>
          <w:szCs w:val="28"/>
        </w:rPr>
        <w:t>,7</w:t>
      </w:r>
      <w:r w:rsidR="0036098F" w:rsidRPr="00C871DC">
        <w:rPr>
          <w:sz w:val="28"/>
          <w:szCs w:val="28"/>
        </w:rPr>
        <w:t xml:space="preserve"> тыс. тонн древесных топливных гранул, щепы </w:t>
      </w:r>
      <w:r w:rsidR="00465970">
        <w:rPr>
          <w:sz w:val="28"/>
          <w:szCs w:val="28"/>
        </w:rPr>
        <w:t>123</w:t>
      </w:r>
      <w:r w:rsidR="0036098F" w:rsidRPr="00C871DC">
        <w:rPr>
          <w:sz w:val="28"/>
          <w:szCs w:val="28"/>
        </w:rPr>
        <w:t xml:space="preserve"> тыс. куб.м., пиломатериалов </w:t>
      </w:r>
      <w:r w:rsidR="00465970">
        <w:rPr>
          <w:sz w:val="28"/>
          <w:szCs w:val="28"/>
        </w:rPr>
        <w:t>180,7</w:t>
      </w:r>
      <w:r w:rsidR="0036098F" w:rsidRPr="00C871DC">
        <w:rPr>
          <w:sz w:val="28"/>
          <w:szCs w:val="28"/>
        </w:rPr>
        <w:t xml:space="preserve"> тыс. </w:t>
      </w:r>
      <w:r w:rsidR="007B0EE9" w:rsidRPr="00C871DC">
        <w:rPr>
          <w:sz w:val="28"/>
          <w:szCs w:val="28"/>
        </w:rPr>
        <w:t>куб.м</w:t>
      </w:r>
      <w:r w:rsidR="0036098F" w:rsidRPr="00C871DC">
        <w:rPr>
          <w:sz w:val="28"/>
          <w:szCs w:val="28"/>
        </w:rPr>
        <w:t>.</w:t>
      </w:r>
      <w:r w:rsidR="0036098F" w:rsidRPr="007407F0">
        <w:rPr>
          <w:sz w:val="28"/>
          <w:szCs w:val="28"/>
        </w:rPr>
        <w:t xml:space="preserve"> </w:t>
      </w:r>
    </w:p>
    <w:p w:rsidR="003A187E" w:rsidRDefault="003A187E" w:rsidP="008E4D69">
      <w:pPr>
        <w:ind w:firstLine="567"/>
        <w:jc w:val="center"/>
        <w:rPr>
          <w:b/>
          <w:sz w:val="28"/>
          <w:szCs w:val="28"/>
        </w:rPr>
      </w:pPr>
    </w:p>
    <w:p w:rsidR="00592443" w:rsidRPr="0096230F" w:rsidRDefault="00592443" w:rsidP="008E4D69">
      <w:pPr>
        <w:ind w:firstLine="567"/>
        <w:jc w:val="center"/>
        <w:rPr>
          <w:sz w:val="28"/>
          <w:szCs w:val="28"/>
        </w:rPr>
      </w:pPr>
      <w:r w:rsidRPr="003E0063">
        <w:rPr>
          <w:b/>
          <w:sz w:val="28"/>
          <w:szCs w:val="28"/>
        </w:rPr>
        <w:t>И</w:t>
      </w:r>
      <w:r w:rsidRPr="003A187E">
        <w:rPr>
          <w:b/>
          <w:sz w:val="28"/>
          <w:szCs w:val="28"/>
        </w:rPr>
        <w:t>н</w:t>
      </w:r>
      <w:r w:rsidRPr="00BF0BAE">
        <w:rPr>
          <w:b/>
          <w:sz w:val="28"/>
          <w:szCs w:val="28"/>
        </w:rPr>
        <w:t>вестиции</w:t>
      </w:r>
    </w:p>
    <w:p w:rsidR="00D04478" w:rsidRDefault="00592443" w:rsidP="0036098F">
      <w:pPr>
        <w:jc w:val="both"/>
        <w:rPr>
          <w:sz w:val="28"/>
        </w:rPr>
      </w:pPr>
      <w:r w:rsidRPr="0096230F">
        <w:t xml:space="preserve">         </w:t>
      </w:r>
      <w:r w:rsidRPr="0096230F">
        <w:rPr>
          <w:sz w:val="28"/>
        </w:rPr>
        <w:t xml:space="preserve">Объем инвестиций в </w:t>
      </w:r>
      <w:r w:rsidR="00095670" w:rsidRPr="0096230F">
        <w:rPr>
          <w:sz w:val="28"/>
        </w:rPr>
        <w:t>основной капитал</w:t>
      </w:r>
      <w:r w:rsidR="00373045" w:rsidRPr="0096230F">
        <w:rPr>
          <w:sz w:val="28"/>
        </w:rPr>
        <w:t xml:space="preserve"> </w:t>
      </w:r>
      <w:r w:rsidR="00095670" w:rsidRPr="0096230F">
        <w:rPr>
          <w:sz w:val="28"/>
        </w:rPr>
        <w:t xml:space="preserve">за </w:t>
      </w:r>
      <w:r w:rsidR="00465970">
        <w:rPr>
          <w:sz w:val="28"/>
        </w:rPr>
        <w:t>2016 год</w:t>
      </w:r>
      <w:r w:rsidR="00373045" w:rsidRPr="0096230F">
        <w:rPr>
          <w:sz w:val="28"/>
        </w:rPr>
        <w:t xml:space="preserve"> с учетом субъектов малого предпринимательства</w:t>
      </w:r>
      <w:r w:rsidRPr="0096230F">
        <w:rPr>
          <w:sz w:val="28"/>
        </w:rPr>
        <w:t xml:space="preserve"> </w:t>
      </w:r>
      <w:r w:rsidR="009B1294" w:rsidRPr="0096230F">
        <w:rPr>
          <w:sz w:val="28"/>
        </w:rPr>
        <w:t>без учета бюджетных инвестиций</w:t>
      </w:r>
      <w:r w:rsidR="00557BBE">
        <w:rPr>
          <w:sz w:val="28"/>
        </w:rPr>
        <w:t>,</w:t>
      </w:r>
      <w:r w:rsidR="009B1294" w:rsidRPr="0096230F">
        <w:rPr>
          <w:sz w:val="28"/>
        </w:rPr>
        <w:t xml:space="preserve"> </w:t>
      </w:r>
      <w:r w:rsidRPr="0096230F">
        <w:rPr>
          <w:sz w:val="28"/>
        </w:rPr>
        <w:t xml:space="preserve">составил </w:t>
      </w:r>
      <w:r w:rsidR="004544CD">
        <w:rPr>
          <w:sz w:val="28"/>
        </w:rPr>
        <w:t>121,6</w:t>
      </w:r>
      <w:r w:rsidR="00ED36EF">
        <w:rPr>
          <w:sz w:val="28"/>
        </w:rPr>
        <w:t xml:space="preserve"> </w:t>
      </w:r>
      <w:r w:rsidR="00845900">
        <w:rPr>
          <w:sz w:val="28"/>
        </w:rPr>
        <w:t>млн. руб.</w:t>
      </w:r>
      <w:r w:rsidRPr="0096230F">
        <w:rPr>
          <w:sz w:val="28"/>
        </w:rPr>
        <w:t xml:space="preserve">, что  </w:t>
      </w:r>
      <w:r w:rsidR="009C6C9F" w:rsidRPr="0096230F">
        <w:rPr>
          <w:sz w:val="28"/>
        </w:rPr>
        <w:t xml:space="preserve">составляет </w:t>
      </w:r>
      <w:r w:rsidR="004544CD">
        <w:rPr>
          <w:sz w:val="28"/>
        </w:rPr>
        <w:t>111,2</w:t>
      </w:r>
      <w:r w:rsidR="0096230F" w:rsidRPr="0096230F">
        <w:rPr>
          <w:sz w:val="28"/>
        </w:rPr>
        <w:t>%</w:t>
      </w:r>
      <w:r w:rsidR="009C6C9F" w:rsidRPr="0096230F">
        <w:rPr>
          <w:sz w:val="28"/>
        </w:rPr>
        <w:t xml:space="preserve"> уровня </w:t>
      </w:r>
      <w:r w:rsidRPr="0096230F">
        <w:rPr>
          <w:sz w:val="28"/>
        </w:rPr>
        <w:t xml:space="preserve"> </w:t>
      </w:r>
      <w:r w:rsidR="00373045" w:rsidRPr="0096230F">
        <w:rPr>
          <w:sz w:val="28"/>
        </w:rPr>
        <w:t>показател</w:t>
      </w:r>
      <w:r w:rsidR="009C6C9F" w:rsidRPr="0096230F">
        <w:rPr>
          <w:sz w:val="28"/>
        </w:rPr>
        <w:t>я</w:t>
      </w:r>
      <w:r w:rsidR="00373045" w:rsidRPr="0096230F">
        <w:rPr>
          <w:sz w:val="28"/>
        </w:rPr>
        <w:t xml:space="preserve"> соответствующего периода прошлого года</w:t>
      </w:r>
      <w:r w:rsidRPr="0096230F">
        <w:rPr>
          <w:sz w:val="28"/>
          <w:szCs w:val="28"/>
        </w:rPr>
        <w:t>.</w:t>
      </w:r>
      <w:r w:rsidRPr="0096230F">
        <w:t xml:space="preserve"> </w:t>
      </w:r>
      <w:r w:rsidRPr="0096230F">
        <w:rPr>
          <w:sz w:val="28"/>
        </w:rPr>
        <w:t xml:space="preserve">    За отчетный период</w:t>
      </w:r>
      <w:r w:rsidR="0090301C" w:rsidRPr="0096230F">
        <w:rPr>
          <w:sz w:val="28"/>
        </w:rPr>
        <w:t xml:space="preserve"> по данным, учтенным органом государственной статистики,</w:t>
      </w:r>
      <w:r w:rsidRPr="0096230F">
        <w:rPr>
          <w:sz w:val="28"/>
        </w:rPr>
        <w:t xml:space="preserve"> введен</w:t>
      </w:r>
      <w:r w:rsidR="0096230F" w:rsidRPr="0096230F">
        <w:rPr>
          <w:sz w:val="28"/>
        </w:rPr>
        <w:t>о</w:t>
      </w:r>
      <w:r w:rsidRPr="0096230F">
        <w:rPr>
          <w:sz w:val="28"/>
        </w:rPr>
        <w:t xml:space="preserve"> в эксплуатацию за счет средств индивидуальных застройщиков </w:t>
      </w:r>
      <w:r w:rsidR="00970C36">
        <w:rPr>
          <w:sz w:val="28"/>
        </w:rPr>
        <w:t>52</w:t>
      </w:r>
      <w:r w:rsidR="00134F4E" w:rsidRPr="0096230F">
        <w:rPr>
          <w:sz w:val="28"/>
        </w:rPr>
        <w:t xml:space="preserve"> жил</w:t>
      </w:r>
      <w:r w:rsidR="006D4E8E" w:rsidRPr="0096230F">
        <w:rPr>
          <w:sz w:val="28"/>
        </w:rPr>
        <w:t>ых</w:t>
      </w:r>
      <w:r w:rsidRPr="0096230F">
        <w:rPr>
          <w:sz w:val="28"/>
        </w:rPr>
        <w:t xml:space="preserve"> дом</w:t>
      </w:r>
      <w:r w:rsidR="0096230F" w:rsidRPr="0096230F">
        <w:rPr>
          <w:sz w:val="28"/>
        </w:rPr>
        <w:t>ов</w:t>
      </w:r>
      <w:r w:rsidR="003B25C4" w:rsidRPr="0096230F">
        <w:rPr>
          <w:sz w:val="28"/>
        </w:rPr>
        <w:t xml:space="preserve">  общей площадью </w:t>
      </w:r>
      <w:r w:rsidR="00970C36">
        <w:rPr>
          <w:sz w:val="28"/>
        </w:rPr>
        <w:t>4576</w:t>
      </w:r>
      <w:r w:rsidR="003B25C4" w:rsidRPr="0096230F">
        <w:rPr>
          <w:sz w:val="28"/>
        </w:rPr>
        <w:t xml:space="preserve"> кв. м.</w:t>
      </w:r>
      <w:r w:rsidR="00134F4E" w:rsidRPr="0096230F">
        <w:rPr>
          <w:sz w:val="28"/>
        </w:rPr>
        <w:t xml:space="preserve">, что </w:t>
      </w:r>
      <w:r w:rsidR="00970C36">
        <w:rPr>
          <w:sz w:val="28"/>
        </w:rPr>
        <w:t>на 122</w:t>
      </w:r>
      <w:r w:rsidR="003A187E">
        <w:rPr>
          <w:sz w:val="28"/>
        </w:rPr>
        <w:t>%</w:t>
      </w:r>
      <w:r w:rsidR="00BF0BAE">
        <w:rPr>
          <w:sz w:val="28"/>
        </w:rPr>
        <w:t xml:space="preserve"> </w:t>
      </w:r>
      <w:r w:rsidR="0096230F" w:rsidRPr="0096230F">
        <w:rPr>
          <w:sz w:val="28"/>
        </w:rPr>
        <w:t xml:space="preserve">больше </w:t>
      </w:r>
      <w:r w:rsidR="00134F4E" w:rsidRPr="0096230F">
        <w:rPr>
          <w:sz w:val="28"/>
        </w:rPr>
        <w:t>аналогичного показателя 201</w:t>
      </w:r>
      <w:r w:rsidR="00BB5F25">
        <w:rPr>
          <w:sz w:val="28"/>
        </w:rPr>
        <w:t>5</w:t>
      </w:r>
      <w:r w:rsidR="00134F4E" w:rsidRPr="0096230F">
        <w:rPr>
          <w:sz w:val="28"/>
        </w:rPr>
        <w:t xml:space="preserve"> года.</w:t>
      </w:r>
      <w:r w:rsidRPr="0096230F">
        <w:rPr>
          <w:sz w:val="28"/>
        </w:rPr>
        <w:t xml:space="preserve"> </w:t>
      </w:r>
    </w:p>
    <w:p w:rsidR="009109D6" w:rsidRPr="004D5FC1" w:rsidRDefault="009109D6" w:rsidP="0036098F">
      <w:pPr>
        <w:jc w:val="both"/>
        <w:rPr>
          <w:b/>
          <w:sz w:val="28"/>
          <w:szCs w:val="28"/>
          <w:highlight w:val="yellow"/>
        </w:rPr>
      </w:pPr>
      <w:r>
        <w:rPr>
          <w:sz w:val="28"/>
        </w:rPr>
        <w:t xml:space="preserve">  </w:t>
      </w:r>
      <w:r w:rsidR="00557BBE">
        <w:rPr>
          <w:sz w:val="28"/>
        </w:rPr>
        <w:t xml:space="preserve">     </w:t>
      </w:r>
      <w:r>
        <w:rPr>
          <w:sz w:val="28"/>
        </w:rPr>
        <w:t>Из крупных объектов  продолжается реализация инвестиционн</w:t>
      </w:r>
      <w:r w:rsidR="00177312">
        <w:rPr>
          <w:sz w:val="28"/>
        </w:rPr>
        <w:t>ого проекта  «горнолыжный клуб</w:t>
      </w:r>
      <w:r>
        <w:rPr>
          <w:sz w:val="28"/>
        </w:rPr>
        <w:t xml:space="preserve"> </w:t>
      </w:r>
      <w:r w:rsidR="00177312">
        <w:rPr>
          <w:sz w:val="28"/>
        </w:rPr>
        <w:t>«</w:t>
      </w:r>
      <w:proofErr w:type="spellStart"/>
      <w:r>
        <w:rPr>
          <w:sz w:val="28"/>
        </w:rPr>
        <w:t>Любогорье</w:t>
      </w:r>
      <w:proofErr w:type="spellEnd"/>
      <w:r>
        <w:rPr>
          <w:sz w:val="28"/>
        </w:rPr>
        <w:t>», АО «</w:t>
      </w:r>
      <w:proofErr w:type="spellStart"/>
      <w:r>
        <w:rPr>
          <w:sz w:val="28"/>
        </w:rPr>
        <w:t>Октагон</w:t>
      </w:r>
      <w:proofErr w:type="spellEnd"/>
      <w:r>
        <w:rPr>
          <w:sz w:val="28"/>
        </w:rPr>
        <w:t xml:space="preserve">» </w:t>
      </w:r>
      <w:r w:rsidR="00177312">
        <w:rPr>
          <w:sz w:val="28"/>
        </w:rPr>
        <w:t>завершает строительство цеха</w:t>
      </w:r>
      <w:r>
        <w:rPr>
          <w:sz w:val="28"/>
        </w:rPr>
        <w:t xml:space="preserve"> переработки</w:t>
      </w:r>
      <w:r w:rsidR="00177312">
        <w:rPr>
          <w:sz w:val="28"/>
        </w:rPr>
        <w:t xml:space="preserve"> молока,</w:t>
      </w:r>
      <w:r>
        <w:rPr>
          <w:sz w:val="28"/>
        </w:rPr>
        <w:t xml:space="preserve"> </w:t>
      </w:r>
      <w:r w:rsidR="00557BBE">
        <w:rPr>
          <w:sz w:val="28"/>
        </w:rPr>
        <w:t>а</w:t>
      </w:r>
      <w:r w:rsidR="00177312">
        <w:rPr>
          <w:sz w:val="28"/>
        </w:rPr>
        <w:t>грофирма «Государь» за</w:t>
      </w:r>
      <w:r w:rsidR="004544CD">
        <w:rPr>
          <w:sz w:val="28"/>
        </w:rPr>
        <w:t>вершила</w:t>
      </w:r>
      <w:r>
        <w:rPr>
          <w:sz w:val="28"/>
        </w:rPr>
        <w:t xml:space="preserve"> строительство двора</w:t>
      </w:r>
      <w:r w:rsidR="007B0EE9">
        <w:rPr>
          <w:sz w:val="28"/>
        </w:rPr>
        <w:t xml:space="preserve"> для откорма телят </w:t>
      </w:r>
      <w:r>
        <w:rPr>
          <w:sz w:val="28"/>
        </w:rPr>
        <w:t xml:space="preserve">  на 300 голов</w:t>
      </w:r>
      <w:r w:rsidR="007B0EE9">
        <w:rPr>
          <w:sz w:val="28"/>
        </w:rPr>
        <w:t>.</w:t>
      </w:r>
    </w:p>
    <w:p w:rsidR="003A187E" w:rsidRDefault="00B12705" w:rsidP="00EF3CA3">
      <w:pPr>
        <w:jc w:val="center"/>
        <w:rPr>
          <w:b/>
          <w:sz w:val="28"/>
          <w:szCs w:val="28"/>
        </w:rPr>
      </w:pPr>
      <w:r w:rsidRPr="009114E6">
        <w:rPr>
          <w:b/>
          <w:sz w:val="28"/>
          <w:szCs w:val="28"/>
        </w:rPr>
        <w:t xml:space="preserve">       </w:t>
      </w:r>
    </w:p>
    <w:p w:rsidR="00EF3CA3" w:rsidRDefault="00B12705" w:rsidP="00EF3CA3">
      <w:pPr>
        <w:jc w:val="center"/>
        <w:rPr>
          <w:b/>
          <w:sz w:val="28"/>
          <w:szCs w:val="28"/>
        </w:rPr>
      </w:pPr>
      <w:r w:rsidRPr="009114E6">
        <w:rPr>
          <w:b/>
          <w:sz w:val="28"/>
          <w:szCs w:val="28"/>
        </w:rPr>
        <w:t xml:space="preserve"> </w:t>
      </w:r>
      <w:r w:rsidRPr="003E0063">
        <w:rPr>
          <w:b/>
          <w:sz w:val="28"/>
          <w:szCs w:val="28"/>
        </w:rPr>
        <w:t>Сельское</w:t>
      </w:r>
      <w:r w:rsidR="00210AC6" w:rsidRPr="009114E6">
        <w:rPr>
          <w:b/>
          <w:sz w:val="28"/>
          <w:szCs w:val="28"/>
        </w:rPr>
        <w:t xml:space="preserve"> </w:t>
      </w:r>
      <w:r w:rsidR="00CE238E" w:rsidRPr="009114E6">
        <w:rPr>
          <w:b/>
          <w:sz w:val="28"/>
          <w:szCs w:val="28"/>
        </w:rPr>
        <w:t>хозяйство.</w:t>
      </w:r>
    </w:p>
    <w:p w:rsidR="004E4B78" w:rsidRPr="00EF3CA3" w:rsidRDefault="00EF3CA3" w:rsidP="00EF3C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114E6" w:rsidRPr="009114E6">
        <w:rPr>
          <w:sz w:val="28"/>
          <w:szCs w:val="28"/>
        </w:rPr>
        <w:t>На территори</w:t>
      </w:r>
      <w:r w:rsidR="00E84B20">
        <w:rPr>
          <w:sz w:val="28"/>
          <w:szCs w:val="28"/>
        </w:rPr>
        <w:t>и района в отчетном периоде 2016 года функционировали 3</w:t>
      </w:r>
      <w:r w:rsidR="009114E6" w:rsidRPr="00DB23F7">
        <w:rPr>
          <w:sz w:val="28"/>
          <w:szCs w:val="28"/>
        </w:rPr>
        <w:t xml:space="preserve"> сельхозпредприятия различны</w:t>
      </w:r>
      <w:r w:rsidR="004E4B78">
        <w:rPr>
          <w:sz w:val="28"/>
          <w:szCs w:val="28"/>
        </w:rPr>
        <w:t xml:space="preserve">х организационно-правовых форм, </w:t>
      </w:r>
      <w:r w:rsidR="00E84B20">
        <w:rPr>
          <w:sz w:val="28"/>
          <w:szCs w:val="28"/>
        </w:rPr>
        <w:t>4</w:t>
      </w:r>
      <w:r w:rsidR="004D372C">
        <w:rPr>
          <w:sz w:val="28"/>
          <w:szCs w:val="28"/>
        </w:rPr>
        <w:t>8</w:t>
      </w:r>
      <w:r w:rsidR="009114E6" w:rsidRPr="00DB23F7">
        <w:rPr>
          <w:sz w:val="28"/>
          <w:szCs w:val="28"/>
        </w:rPr>
        <w:t xml:space="preserve"> крестьянских хозяйств и </w:t>
      </w:r>
      <w:r w:rsidR="00965A6B">
        <w:rPr>
          <w:sz w:val="28"/>
          <w:szCs w:val="28"/>
        </w:rPr>
        <w:t>около</w:t>
      </w:r>
      <w:r w:rsidR="009114E6" w:rsidRPr="00DB23F7">
        <w:rPr>
          <w:sz w:val="28"/>
          <w:szCs w:val="28"/>
        </w:rPr>
        <w:t xml:space="preserve"> 3000 личных подсобных хозяйств.</w:t>
      </w:r>
      <w:r w:rsidR="00283B7D">
        <w:rPr>
          <w:sz w:val="28"/>
          <w:szCs w:val="28"/>
        </w:rPr>
        <w:t xml:space="preserve"> За отчетный период зарегистрировалось </w:t>
      </w:r>
      <w:r w:rsidR="004D372C">
        <w:rPr>
          <w:sz w:val="28"/>
          <w:szCs w:val="28"/>
        </w:rPr>
        <w:t>8</w:t>
      </w:r>
      <w:r w:rsidR="00283B7D">
        <w:rPr>
          <w:sz w:val="28"/>
          <w:szCs w:val="28"/>
        </w:rPr>
        <w:t xml:space="preserve"> </w:t>
      </w:r>
      <w:r w:rsidR="004E4B78">
        <w:rPr>
          <w:sz w:val="28"/>
          <w:szCs w:val="28"/>
        </w:rPr>
        <w:t xml:space="preserve">индивидуальных предпринимателей </w:t>
      </w:r>
      <w:r w:rsidR="00283B7D">
        <w:rPr>
          <w:sz w:val="28"/>
          <w:szCs w:val="28"/>
        </w:rPr>
        <w:t>глав</w:t>
      </w:r>
      <w:r w:rsidR="00283B69">
        <w:rPr>
          <w:sz w:val="28"/>
          <w:szCs w:val="28"/>
        </w:rPr>
        <w:t xml:space="preserve"> </w:t>
      </w:r>
      <w:r w:rsidR="00283B7D">
        <w:rPr>
          <w:sz w:val="28"/>
          <w:szCs w:val="28"/>
        </w:rPr>
        <w:t>крестьянских (фермерских) хозяйств.</w:t>
      </w:r>
      <w:r w:rsidR="00283B69">
        <w:rPr>
          <w:sz w:val="28"/>
          <w:szCs w:val="28"/>
        </w:rPr>
        <w:t xml:space="preserve">           </w:t>
      </w:r>
    </w:p>
    <w:p w:rsidR="009114E6" w:rsidRPr="00A70564" w:rsidRDefault="00EF3CA3" w:rsidP="00EF3C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14E6" w:rsidRPr="00A70564">
        <w:rPr>
          <w:sz w:val="28"/>
          <w:szCs w:val="28"/>
        </w:rPr>
        <w:t>Производство основных про</w:t>
      </w:r>
      <w:r w:rsidR="00887A31">
        <w:rPr>
          <w:sz w:val="28"/>
          <w:szCs w:val="28"/>
        </w:rPr>
        <w:t>дукт</w:t>
      </w:r>
      <w:r w:rsidR="007066DB">
        <w:rPr>
          <w:sz w:val="28"/>
          <w:szCs w:val="28"/>
        </w:rPr>
        <w:t>ов ж</w:t>
      </w:r>
      <w:r w:rsidR="004D372C">
        <w:rPr>
          <w:sz w:val="28"/>
          <w:szCs w:val="28"/>
        </w:rPr>
        <w:t>ивотноводства за январь-декабрь</w:t>
      </w:r>
      <w:r w:rsidR="009114E6" w:rsidRPr="00A70564">
        <w:rPr>
          <w:sz w:val="28"/>
          <w:szCs w:val="28"/>
        </w:rPr>
        <w:t xml:space="preserve"> 201</w:t>
      </w:r>
      <w:r w:rsidR="00E84B20">
        <w:rPr>
          <w:sz w:val="28"/>
          <w:szCs w:val="28"/>
        </w:rPr>
        <w:t>6</w:t>
      </w:r>
      <w:r w:rsidR="009114E6" w:rsidRPr="00A70564">
        <w:rPr>
          <w:sz w:val="28"/>
          <w:szCs w:val="28"/>
        </w:rPr>
        <w:t xml:space="preserve"> года составило: </w:t>
      </w:r>
    </w:p>
    <w:p w:rsidR="009114E6" w:rsidRPr="002456F0" w:rsidRDefault="007066DB" w:rsidP="00EF3CA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56F0">
        <w:rPr>
          <w:sz w:val="28"/>
          <w:szCs w:val="28"/>
        </w:rPr>
        <w:t>мясо в живой массе на убой 181,5</w:t>
      </w:r>
      <w:r w:rsidR="009114E6" w:rsidRPr="002456F0">
        <w:rPr>
          <w:sz w:val="28"/>
          <w:szCs w:val="28"/>
        </w:rPr>
        <w:t xml:space="preserve"> тонн (</w:t>
      </w:r>
      <w:r w:rsidR="00E84B20" w:rsidRPr="002456F0">
        <w:rPr>
          <w:sz w:val="28"/>
          <w:szCs w:val="28"/>
        </w:rPr>
        <w:t>1</w:t>
      </w:r>
      <w:r w:rsidR="00887A31" w:rsidRPr="002456F0">
        <w:rPr>
          <w:sz w:val="28"/>
          <w:szCs w:val="28"/>
        </w:rPr>
        <w:t>1</w:t>
      </w:r>
      <w:r w:rsidR="002456F0">
        <w:rPr>
          <w:sz w:val="28"/>
          <w:szCs w:val="28"/>
        </w:rPr>
        <w:t>7,2</w:t>
      </w:r>
      <w:r w:rsidR="009114E6" w:rsidRPr="002456F0">
        <w:rPr>
          <w:sz w:val="28"/>
          <w:szCs w:val="28"/>
        </w:rPr>
        <w:t xml:space="preserve"> % к уровню 201</w:t>
      </w:r>
      <w:r w:rsidR="00E84B20" w:rsidRPr="002456F0">
        <w:rPr>
          <w:sz w:val="28"/>
          <w:szCs w:val="28"/>
        </w:rPr>
        <w:t>5</w:t>
      </w:r>
      <w:r w:rsidR="009114E6" w:rsidRPr="002456F0">
        <w:rPr>
          <w:sz w:val="28"/>
          <w:szCs w:val="28"/>
        </w:rPr>
        <w:t xml:space="preserve"> года);</w:t>
      </w:r>
    </w:p>
    <w:p w:rsidR="009114E6" w:rsidRPr="002456F0" w:rsidRDefault="009114E6" w:rsidP="00EF3CA3">
      <w:pPr>
        <w:ind w:firstLine="426"/>
        <w:jc w:val="both"/>
        <w:rPr>
          <w:sz w:val="28"/>
          <w:szCs w:val="28"/>
        </w:rPr>
      </w:pPr>
      <w:r w:rsidRPr="002456F0">
        <w:rPr>
          <w:sz w:val="28"/>
          <w:szCs w:val="28"/>
        </w:rPr>
        <w:t>-</w:t>
      </w:r>
      <w:r w:rsidRPr="002456F0">
        <w:rPr>
          <w:sz w:val="28"/>
        </w:rPr>
        <w:t xml:space="preserve"> </w:t>
      </w:r>
      <w:r w:rsidR="00E84B20" w:rsidRPr="002456F0">
        <w:rPr>
          <w:sz w:val="28"/>
        </w:rPr>
        <w:t xml:space="preserve">молоко </w:t>
      </w:r>
      <w:r w:rsidR="002456F0">
        <w:rPr>
          <w:sz w:val="28"/>
        </w:rPr>
        <w:t>818,9</w:t>
      </w:r>
      <w:r w:rsidR="007066DB" w:rsidRPr="002456F0">
        <w:rPr>
          <w:sz w:val="28"/>
        </w:rPr>
        <w:t xml:space="preserve"> </w:t>
      </w:r>
      <w:r w:rsidR="00E84B20" w:rsidRPr="002456F0">
        <w:rPr>
          <w:sz w:val="28"/>
        </w:rPr>
        <w:t>т</w:t>
      </w:r>
      <w:r w:rsidRPr="002456F0">
        <w:rPr>
          <w:sz w:val="28"/>
        </w:rPr>
        <w:t xml:space="preserve"> </w:t>
      </w:r>
      <w:r w:rsidR="00E84B20" w:rsidRPr="002456F0">
        <w:rPr>
          <w:sz w:val="28"/>
        </w:rPr>
        <w:t xml:space="preserve">на </w:t>
      </w:r>
      <w:r w:rsidR="002456F0">
        <w:rPr>
          <w:sz w:val="28"/>
        </w:rPr>
        <w:t>11,8</w:t>
      </w:r>
      <w:r w:rsidRPr="002456F0">
        <w:rPr>
          <w:sz w:val="28"/>
        </w:rPr>
        <w:t xml:space="preserve">% </w:t>
      </w:r>
      <w:r w:rsidR="00E84B20" w:rsidRPr="002456F0">
        <w:rPr>
          <w:sz w:val="28"/>
        </w:rPr>
        <w:t xml:space="preserve"> </w:t>
      </w:r>
      <w:r w:rsidR="00887A31" w:rsidRPr="002456F0">
        <w:rPr>
          <w:sz w:val="28"/>
        </w:rPr>
        <w:t>больше</w:t>
      </w:r>
      <w:r w:rsidR="00E84B20" w:rsidRPr="002456F0">
        <w:rPr>
          <w:sz w:val="28"/>
        </w:rPr>
        <w:t xml:space="preserve"> уровня </w:t>
      </w:r>
      <w:r w:rsidRPr="002456F0">
        <w:rPr>
          <w:sz w:val="28"/>
        </w:rPr>
        <w:t xml:space="preserve"> 201</w:t>
      </w:r>
      <w:r w:rsidR="00E84B20" w:rsidRPr="002456F0">
        <w:rPr>
          <w:sz w:val="28"/>
        </w:rPr>
        <w:t>5</w:t>
      </w:r>
      <w:r w:rsidR="003A1E18" w:rsidRPr="002456F0">
        <w:rPr>
          <w:sz w:val="28"/>
        </w:rPr>
        <w:t xml:space="preserve"> года</w:t>
      </w:r>
      <w:r w:rsidRPr="002456F0">
        <w:rPr>
          <w:sz w:val="28"/>
          <w:szCs w:val="28"/>
        </w:rPr>
        <w:t>;</w:t>
      </w:r>
    </w:p>
    <w:p w:rsidR="009114E6" w:rsidRPr="00A70564" w:rsidRDefault="009114E6" w:rsidP="00EF3CA3">
      <w:pPr>
        <w:ind w:firstLine="426"/>
        <w:jc w:val="both"/>
      </w:pPr>
      <w:r w:rsidRPr="002456F0">
        <w:rPr>
          <w:sz w:val="28"/>
          <w:szCs w:val="28"/>
        </w:rPr>
        <w:t>-</w:t>
      </w:r>
      <w:r w:rsidRPr="002456F0">
        <w:rPr>
          <w:sz w:val="28"/>
        </w:rPr>
        <w:t xml:space="preserve"> производство яиц за отчетный период составило </w:t>
      </w:r>
      <w:r w:rsidR="002456F0">
        <w:rPr>
          <w:sz w:val="28"/>
        </w:rPr>
        <w:t>909</w:t>
      </w:r>
      <w:r w:rsidR="00887A31" w:rsidRPr="002456F0">
        <w:rPr>
          <w:sz w:val="28"/>
        </w:rPr>
        <w:t xml:space="preserve"> </w:t>
      </w:r>
      <w:r w:rsidRPr="002456F0">
        <w:rPr>
          <w:sz w:val="28"/>
        </w:rPr>
        <w:t xml:space="preserve">тыс. штук,  </w:t>
      </w:r>
      <w:r w:rsidR="002456F0">
        <w:rPr>
          <w:sz w:val="28"/>
        </w:rPr>
        <w:t>это 160,6</w:t>
      </w:r>
      <w:r w:rsidR="007066DB" w:rsidRPr="002456F0">
        <w:rPr>
          <w:sz w:val="28"/>
        </w:rPr>
        <w:t xml:space="preserve">% </w:t>
      </w:r>
      <w:r w:rsidRPr="002456F0">
        <w:rPr>
          <w:sz w:val="28"/>
        </w:rPr>
        <w:t>к соответствующему периоду 201</w:t>
      </w:r>
      <w:r w:rsidR="00E84B20" w:rsidRPr="002456F0">
        <w:rPr>
          <w:sz w:val="28"/>
        </w:rPr>
        <w:t>5</w:t>
      </w:r>
      <w:r w:rsidRPr="002456F0">
        <w:rPr>
          <w:sz w:val="28"/>
        </w:rPr>
        <w:t xml:space="preserve"> года.</w:t>
      </w:r>
      <w:r w:rsidRPr="00A70564">
        <w:rPr>
          <w:sz w:val="28"/>
        </w:rPr>
        <w:t xml:space="preserve">                                                                        </w:t>
      </w:r>
    </w:p>
    <w:p w:rsidR="009114E6" w:rsidRPr="00A70564" w:rsidRDefault="009114E6" w:rsidP="00EF3CA3">
      <w:pPr>
        <w:ind w:firstLine="426"/>
        <w:jc w:val="both"/>
      </w:pPr>
      <w:r w:rsidRPr="00A70564">
        <w:rPr>
          <w:sz w:val="28"/>
        </w:rPr>
        <w:t xml:space="preserve">Поголовье крупного рогатого скота составило </w:t>
      </w:r>
      <w:r w:rsidR="00E84B20">
        <w:rPr>
          <w:sz w:val="28"/>
        </w:rPr>
        <w:t>1</w:t>
      </w:r>
      <w:r w:rsidR="004D372C">
        <w:rPr>
          <w:sz w:val="28"/>
        </w:rPr>
        <w:t>15,0</w:t>
      </w:r>
      <w:r w:rsidRPr="00A70564">
        <w:rPr>
          <w:sz w:val="28"/>
        </w:rPr>
        <w:t xml:space="preserve"> % к  аналогичному периоду 201</w:t>
      </w:r>
      <w:r w:rsidR="00E84B20">
        <w:rPr>
          <w:sz w:val="28"/>
        </w:rPr>
        <w:t>5</w:t>
      </w:r>
      <w:r w:rsidRPr="00A70564">
        <w:rPr>
          <w:sz w:val="28"/>
        </w:rPr>
        <w:t xml:space="preserve"> года, всего </w:t>
      </w:r>
      <w:r w:rsidR="00E84B20">
        <w:rPr>
          <w:sz w:val="28"/>
        </w:rPr>
        <w:t>4</w:t>
      </w:r>
      <w:r w:rsidR="004D372C">
        <w:rPr>
          <w:sz w:val="28"/>
        </w:rPr>
        <w:t>82</w:t>
      </w:r>
      <w:r w:rsidRPr="00A70564">
        <w:rPr>
          <w:sz w:val="28"/>
        </w:rPr>
        <w:t xml:space="preserve"> голов</w:t>
      </w:r>
      <w:r>
        <w:rPr>
          <w:sz w:val="28"/>
        </w:rPr>
        <w:t>ы</w:t>
      </w:r>
      <w:r w:rsidR="002456F0">
        <w:rPr>
          <w:sz w:val="28"/>
        </w:rPr>
        <w:t>, том числе коров 161 головы, это 5,2</w:t>
      </w:r>
      <w:r w:rsidR="007066DB">
        <w:rPr>
          <w:sz w:val="28"/>
        </w:rPr>
        <w:t xml:space="preserve"> % больше аналогичного периода 2015 года.</w:t>
      </w:r>
    </w:p>
    <w:p w:rsidR="009114E6" w:rsidRPr="00A70564" w:rsidRDefault="009114E6" w:rsidP="00EF3CA3">
      <w:pPr>
        <w:ind w:firstLine="426"/>
        <w:jc w:val="both"/>
      </w:pPr>
      <w:r w:rsidRPr="00A70564">
        <w:rPr>
          <w:sz w:val="28"/>
        </w:rPr>
        <w:t xml:space="preserve">Поголовье свиней во всех категориях хозяйств и составило за </w:t>
      </w:r>
      <w:r w:rsidR="004D372C">
        <w:rPr>
          <w:sz w:val="28"/>
        </w:rPr>
        <w:t>12</w:t>
      </w:r>
      <w:r w:rsidR="007066DB">
        <w:rPr>
          <w:sz w:val="28"/>
        </w:rPr>
        <w:t xml:space="preserve"> месяцев</w:t>
      </w:r>
      <w:r>
        <w:rPr>
          <w:sz w:val="28"/>
        </w:rPr>
        <w:t xml:space="preserve"> </w:t>
      </w:r>
      <w:r w:rsidRPr="00A70564">
        <w:rPr>
          <w:sz w:val="28"/>
        </w:rPr>
        <w:t>201</w:t>
      </w:r>
      <w:r w:rsidR="00E84B20">
        <w:rPr>
          <w:sz w:val="28"/>
        </w:rPr>
        <w:t>6</w:t>
      </w:r>
      <w:r w:rsidRPr="00A70564">
        <w:rPr>
          <w:sz w:val="28"/>
        </w:rPr>
        <w:t xml:space="preserve"> год</w:t>
      </w:r>
      <w:r>
        <w:rPr>
          <w:sz w:val="28"/>
        </w:rPr>
        <w:t>а</w:t>
      </w:r>
      <w:r w:rsidRPr="00A70564">
        <w:rPr>
          <w:sz w:val="28"/>
        </w:rPr>
        <w:t xml:space="preserve"> </w:t>
      </w:r>
      <w:r w:rsidR="004D372C">
        <w:rPr>
          <w:sz w:val="28"/>
        </w:rPr>
        <w:t>386</w:t>
      </w:r>
      <w:r w:rsidRPr="00A70564">
        <w:rPr>
          <w:sz w:val="28"/>
        </w:rPr>
        <w:t xml:space="preserve"> голов, что составляет </w:t>
      </w:r>
      <w:r w:rsidR="00E84B20">
        <w:rPr>
          <w:sz w:val="28"/>
        </w:rPr>
        <w:t>1</w:t>
      </w:r>
      <w:r w:rsidR="004D372C">
        <w:rPr>
          <w:sz w:val="28"/>
        </w:rPr>
        <w:t>33,6</w:t>
      </w:r>
      <w:r w:rsidRPr="00A70564">
        <w:rPr>
          <w:sz w:val="28"/>
        </w:rPr>
        <w:t xml:space="preserve"> % от показателя 201</w:t>
      </w:r>
      <w:r w:rsidR="00E84B20">
        <w:rPr>
          <w:sz w:val="28"/>
        </w:rPr>
        <w:t>5</w:t>
      </w:r>
      <w:r w:rsidRPr="00A70564">
        <w:rPr>
          <w:sz w:val="28"/>
        </w:rPr>
        <w:t xml:space="preserve"> года.</w:t>
      </w:r>
    </w:p>
    <w:p w:rsidR="009114E6" w:rsidRPr="00A70564" w:rsidRDefault="009114E6" w:rsidP="00EF3CA3">
      <w:pPr>
        <w:ind w:firstLine="426"/>
        <w:jc w:val="both"/>
        <w:rPr>
          <w:sz w:val="28"/>
        </w:rPr>
      </w:pPr>
      <w:r w:rsidRPr="00A70564">
        <w:rPr>
          <w:sz w:val="28"/>
        </w:rPr>
        <w:t>Поголовье овец и коз  составило</w:t>
      </w:r>
      <w:r w:rsidR="004D372C">
        <w:rPr>
          <w:sz w:val="28"/>
        </w:rPr>
        <w:t>1630</w:t>
      </w:r>
      <w:r w:rsidRPr="00A70564">
        <w:rPr>
          <w:sz w:val="28"/>
        </w:rPr>
        <w:t xml:space="preserve"> голов, что выше уровня  201</w:t>
      </w:r>
      <w:r w:rsidR="00E84B20">
        <w:rPr>
          <w:sz w:val="28"/>
        </w:rPr>
        <w:t>5 года (1</w:t>
      </w:r>
      <w:r w:rsidR="004D372C">
        <w:rPr>
          <w:sz w:val="28"/>
        </w:rPr>
        <w:t>25,1</w:t>
      </w:r>
      <w:r w:rsidRPr="00A70564">
        <w:rPr>
          <w:sz w:val="28"/>
        </w:rPr>
        <w:t xml:space="preserve"> %).</w:t>
      </w:r>
    </w:p>
    <w:p w:rsidR="009114E6" w:rsidRPr="005C106B" w:rsidRDefault="009114E6" w:rsidP="00EF3CA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Выручка от реализации сельскохозяйстве</w:t>
      </w:r>
      <w:r w:rsidR="00283B69">
        <w:rPr>
          <w:sz w:val="28"/>
          <w:szCs w:val="28"/>
        </w:rPr>
        <w:t xml:space="preserve">нной продукции за </w:t>
      </w:r>
      <w:r w:rsidR="004D372C">
        <w:rPr>
          <w:sz w:val="28"/>
          <w:szCs w:val="28"/>
        </w:rPr>
        <w:t>12</w:t>
      </w:r>
      <w:r w:rsidR="007066DB">
        <w:rPr>
          <w:sz w:val="28"/>
          <w:szCs w:val="28"/>
        </w:rPr>
        <w:t xml:space="preserve"> месяцев </w:t>
      </w:r>
      <w:r w:rsidR="00283B69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 составила </w:t>
      </w:r>
      <w:r w:rsidR="004D372C">
        <w:rPr>
          <w:sz w:val="28"/>
          <w:szCs w:val="28"/>
        </w:rPr>
        <w:t>20,0</w:t>
      </w:r>
      <w:r w:rsidR="00845900">
        <w:rPr>
          <w:sz w:val="28"/>
          <w:szCs w:val="28"/>
        </w:rPr>
        <w:t xml:space="preserve"> млн. руб.</w:t>
      </w:r>
      <w:r w:rsidRPr="003A187E">
        <w:rPr>
          <w:sz w:val="28"/>
          <w:szCs w:val="28"/>
        </w:rPr>
        <w:t xml:space="preserve">, что на </w:t>
      </w:r>
      <w:r w:rsidR="004D372C">
        <w:rPr>
          <w:sz w:val="28"/>
          <w:szCs w:val="28"/>
        </w:rPr>
        <w:t>7</w:t>
      </w:r>
      <w:r w:rsidR="00283B69" w:rsidRPr="003A187E">
        <w:rPr>
          <w:sz w:val="28"/>
          <w:szCs w:val="28"/>
        </w:rPr>
        <w:t xml:space="preserve"> % </w:t>
      </w:r>
      <w:r w:rsidR="004D372C">
        <w:rPr>
          <w:sz w:val="28"/>
          <w:szCs w:val="28"/>
        </w:rPr>
        <w:t>ниже</w:t>
      </w:r>
      <w:r w:rsidR="00283B69" w:rsidRPr="003A187E">
        <w:rPr>
          <w:sz w:val="28"/>
          <w:szCs w:val="28"/>
        </w:rPr>
        <w:t xml:space="preserve"> уровня 2015</w:t>
      </w:r>
      <w:r w:rsidR="004D372C">
        <w:rPr>
          <w:sz w:val="28"/>
          <w:szCs w:val="28"/>
        </w:rPr>
        <w:t xml:space="preserve"> года. </w:t>
      </w:r>
      <w:r w:rsidR="009740CC">
        <w:rPr>
          <w:sz w:val="28"/>
          <w:szCs w:val="28"/>
        </w:rPr>
        <w:t>Снижение произошло в результате уменьшения производства продукции растениеводства (картофеля и овощей).</w:t>
      </w:r>
    </w:p>
    <w:p w:rsidR="003A187E" w:rsidRDefault="003A187E" w:rsidP="008E4D69">
      <w:pPr>
        <w:jc w:val="center"/>
        <w:rPr>
          <w:b/>
          <w:bCs/>
          <w:sz w:val="28"/>
          <w:szCs w:val="28"/>
        </w:rPr>
      </w:pPr>
    </w:p>
    <w:p w:rsidR="00B12705" w:rsidRPr="00283B7D" w:rsidRDefault="00B12705" w:rsidP="008E4D69">
      <w:pPr>
        <w:jc w:val="center"/>
        <w:rPr>
          <w:b/>
          <w:bCs/>
          <w:sz w:val="28"/>
          <w:szCs w:val="28"/>
        </w:rPr>
      </w:pPr>
      <w:r w:rsidRPr="003E0063">
        <w:rPr>
          <w:b/>
          <w:bCs/>
          <w:sz w:val="28"/>
          <w:szCs w:val="28"/>
        </w:rPr>
        <w:t>То</w:t>
      </w:r>
      <w:r w:rsidRPr="003A187E">
        <w:rPr>
          <w:b/>
          <w:bCs/>
          <w:sz w:val="28"/>
          <w:szCs w:val="28"/>
        </w:rPr>
        <w:t>р</w:t>
      </w:r>
      <w:r w:rsidRPr="00283B7D">
        <w:rPr>
          <w:b/>
          <w:bCs/>
          <w:sz w:val="28"/>
          <w:szCs w:val="28"/>
        </w:rPr>
        <w:t>говля, общественное питание</w:t>
      </w:r>
      <w:r w:rsidR="001D0F99">
        <w:rPr>
          <w:b/>
          <w:bCs/>
          <w:sz w:val="28"/>
          <w:szCs w:val="28"/>
        </w:rPr>
        <w:t>, платные услуги</w:t>
      </w:r>
    </w:p>
    <w:p w:rsidR="005D4FF8" w:rsidRDefault="00EF3CA3" w:rsidP="00B12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2705" w:rsidRPr="00283B7D">
        <w:rPr>
          <w:sz w:val="28"/>
          <w:szCs w:val="28"/>
        </w:rPr>
        <w:t>Розничный товарооборот по всем каналам реализации за январь-</w:t>
      </w:r>
      <w:r w:rsidR="002456F0">
        <w:rPr>
          <w:sz w:val="28"/>
          <w:szCs w:val="28"/>
        </w:rPr>
        <w:t>декабрь</w:t>
      </w:r>
      <w:r w:rsidR="00B12705" w:rsidRPr="00283B7D">
        <w:rPr>
          <w:sz w:val="28"/>
          <w:szCs w:val="28"/>
        </w:rPr>
        <w:t xml:space="preserve"> 201</w:t>
      </w:r>
      <w:r w:rsidR="00E84B20">
        <w:rPr>
          <w:sz w:val="28"/>
          <w:szCs w:val="28"/>
        </w:rPr>
        <w:t>6</w:t>
      </w:r>
      <w:r w:rsidR="00B12705" w:rsidRPr="00283B7D">
        <w:rPr>
          <w:sz w:val="28"/>
          <w:szCs w:val="28"/>
        </w:rPr>
        <w:t xml:space="preserve"> года составил </w:t>
      </w:r>
      <w:r w:rsidR="002456F0">
        <w:rPr>
          <w:sz w:val="28"/>
          <w:szCs w:val="28"/>
        </w:rPr>
        <w:t>1114,1</w:t>
      </w:r>
      <w:r w:rsidR="00341AD2">
        <w:rPr>
          <w:sz w:val="28"/>
          <w:szCs w:val="28"/>
        </w:rPr>
        <w:t xml:space="preserve"> млн. рублей</w:t>
      </w:r>
      <w:r w:rsidR="00E84B20">
        <w:rPr>
          <w:sz w:val="28"/>
          <w:szCs w:val="28"/>
        </w:rPr>
        <w:t>, что в с</w:t>
      </w:r>
      <w:r w:rsidR="002456F0">
        <w:rPr>
          <w:sz w:val="28"/>
          <w:szCs w:val="28"/>
        </w:rPr>
        <w:t>опоставимых ценах составило 95,3</w:t>
      </w:r>
      <w:r w:rsidR="00E84B20">
        <w:rPr>
          <w:sz w:val="28"/>
          <w:szCs w:val="28"/>
        </w:rPr>
        <w:t xml:space="preserve">% к </w:t>
      </w:r>
      <w:r w:rsidR="00B12705" w:rsidRPr="00283B7D">
        <w:rPr>
          <w:sz w:val="28"/>
          <w:szCs w:val="28"/>
        </w:rPr>
        <w:t>январю-</w:t>
      </w:r>
      <w:r w:rsidR="002456F0">
        <w:rPr>
          <w:sz w:val="28"/>
          <w:szCs w:val="28"/>
        </w:rPr>
        <w:t>декабрю</w:t>
      </w:r>
      <w:r w:rsidR="00B12705" w:rsidRPr="00283B7D">
        <w:rPr>
          <w:sz w:val="28"/>
          <w:szCs w:val="28"/>
        </w:rPr>
        <w:t xml:space="preserve"> 201</w:t>
      </w:r>
      <w:r w:rsidR="00E84B20">
        <w:rPr>
          <w:sz w:val="28"/>
          <w:szCs w:val="28"/>
        </w:rPr>
        <w:t>5</w:t>
      </w:r>
      <w:r w:rsidR="0067648B" w:rsidRPr="00283B7D">
        <w:rPr>
          <w:sz w:val="28"/>
          <w:szCs w:val="28"/>
        </w:rPr>
        <w:t xml:space="preserve"> года</w:t>
      </w:r>
      <w:r w:rsidR="00557BBE">
        <w:rPr>
          <w:sz w:val="28"/>
          <w:szCs w:val="28"/>
        </w:rPr>
        <w:t>. О</w:t>
      </w:r>
      <w:r w:rsidR="0067648B" w:rsidRPr="00283B7D">
        <w:rPr>
          <w:sz w:val="28"/>
          <w:szCs w:val="28"/>
        </w:rPr>
        <w:t xml:space="preserve">борот розничной торговли в расчете на душу населения </w:t>
      </w:r>
      <w:r w:rsidR="004822CD" w:rsidRPr="00283B7D">
        <w:rPr>
          <w:sz w:val="28"/>
          <w:szCs w:val="28"/>
        </w:rPr>
        <w:t xml:space="preserve">составляет </w:t>
      </w:r>
      <w:r w:rsidR="002456F0">
        <w:rPr>
          <w:sz w:val="28"/>
          <w:szCs w:val="28"/>
        </w:rPr>
        <w:t>125146</w:t>
      </w:r>
      <w:r w:rsidR="004822CD" w:rsidRPr="00283B7D">
        <w:rPr>
          <w:sz w:val="28"/>
          <w:szCs w:val="28"/>
        </w:rPr>
        <w:t xml:space="preserve"> рублей, </w:t>
      </w:r>
      <w:r w:rsidR="002456F0">
        <w:rPr>
          <w:sz w:val="28"/>
          <w:szCs w:val="28"/>
        </w:rPr>
        <w:t>96,4</w:t>
      </w:r>
      <w:r w:rsidR="00341AD2">
        <w:rPr>
          <w:sz w:val="28"/>
          <w:szCs w:val="28"/>
        </w:rPr>
        <w:t xml:space="preserve"> </w:t>
      </w:r>
      <w:r w:rsidR="00E84B20">
        <w:rPr>
          <w:sz w:val="28"/>
          <w:szCs w:val="28"/>
        </w:rPr>
        <w:t xml:space="preserve">% </w:t>
      </w:r>
      <w:r w:rsidR="004822CD" w:rsidRPr="00283B7D">
        <w:rPr>
          <w:sz w:val="28"/>
          <w:szCs w:val="28"/>
        </w:rPr>
        <w:t xml:space="preserve"> к</w:t>
      </w:r>
      <w:r w:rsidR="00E84B20">
        <w:rPr>
          <w:sz w:val="28"/>
          <w:szCs w:val="28"/>
        </w:rPr>
        <w:t xml:space="preserve"> </w:t>
      </w:r>
      <w:r w:rsidR="002456F0">
        <w:rPr>
          <w:sz w:val="28"/>
          <w:szCs w:val="28"/>
        </w:rPr>
        <w:t>аналогичному периоду 2015 года.</w:t>
      </w:r>
      <w:r w:rsidR="004822CD" w:rsidRPr="00283B7D">
        <w:rPr>
          <w:sz w:val="28"/>
          <w:szCs w:val="28"/>
        </w:rPr>
        <w:t xml:space="preserve"> </w:t>
      </w:r>
    </w:p>
    <w:p w:rsidR="00B12705" w:rsidRDefault="005D4FF8" w:rsidP="00B12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2705" w:rsidRPr="00283B7D">
        <w:rPr>
          <w:sz w:val="28"/>
          <w:szCs w:val="28"/>
        </w:rPr>
        <w:t xml:space="preserve">Оборот общественного  питания </w:t>
      </w:r>
      <w:r w:rsidR="002456F0">
        <w:rPr>
          <w:sz w:val="28"/>
          <w:szCs w:val="28"/>
        </w:rPr>
        <w:t>20,5</w:t>
      </w:r>
      <w:r w:rsidR="00845900">
        <w:rPr>
          <w:sz w:val="28"/>
          <w:szCs w:val="28"/>
        </w:rPr>
        <w:t xml:space="preserve"> млн. руб.</w:t>
      </w:r>
      <w:r w:rsidR="00B12705" w:rsidRPr="00283B7D">
        <w:rPr>
          <w:sz w:val="28"/>
          <w:szCs w:val="28"/>
        </w:rPr>
        <w:t xml:space="preserve"> или </w:t>
      </w:r>
      <w:r w:rsidR="002456F0">
        <w:rPr>
          <w:sz w:val="28"/>
          <w:szCs w:val="28"/>
        </w:rPr>
        <w:t>96,6</w:t>
      </w:r>
      <w:r w:rsidR="00B12705" w:rsidRPr="00283B7D">
        <w:rPr>
          <w:sz w:val="28"/>
          <w:szCs w:val="28"/>
        </w:rPr>
        <w:t>% к уровню 201</w:t>
      </w:r>
      <w:r w:rsidR="00E84B20">
        <w:rPr>
          <w:sz w:val="28"/>
          <w:szCs w:val="28"/>
        </w:rPr>
        <w:t xml:space="preserve">5 года, в расчете на душу населения </w:t>
      </w:r>
      <w:r w:rsidR="002456F0">
        <w:rPr>
          <w:sz w:val="28"/>
          <w:szCs w:val="28"/>
        </w:rPr>
        <w:t>2303</w:t>
      </w:r>
      <w:r w:rsidR="001D0F99">
        <w:rPr>
          <w:sz w:val="28"/>
          <w:szCs w:val="28"/>
        </w:rPr>
        <w:t xml:space="preserve"> рубля или </w:t>
      </w:r>
      <w:r w:rsidR="002456F0">
        <w:rPr>
          <w:sz w:val="28"/>
          <w:szCs w:val="28"/>
        </w:rPr>
        <w:t>97,7</w:t>
      </w:r>
      <w:r w:rsidR="001D0F99">
        <w:rPr>
          <w:sz w:val="28"/>
          <w:szCs w:val="28"/>
        </w:rPr>
        <w:t xml:space="preserve"> % уровня 2015 года.</w:t>
      </w:r>
    </w:p>
    <w:p w:rsidR="001D0F99" w:rsidRPr="00283B7D" w:rsidRDefault="00EF3CA3" w:rsidP="00B12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0F99">
        <w:rPr>
          <w:sz w:val="28"/>
          <w:szCs w:val="28"/>
        </w:rPr>
        <w:t xml:space="preserve">Объем платных услуг населению </w:t>
      </w:r>
      <w:r w:rsidR="002456F0">
        <w:rPr>
          <w:sz w:val="28"/>
          <w:szCs w:val="28"/>
        </w:rPr>
        <w:t>за год немного снизился к уровню</w:t>
      </w:r>
      <w:r w:rsidR="001D0F99">
        <w:rPr>
          <w:sz w:val="28"/>
          <w:szCs w:val="28"/>
        </w:rPr>
        <w:t xml:space="preserve"> </w:t>
      </w:r>
      <w:r w:rsidR="00F32783">
        <w:rPr>
          <w:sz w:val="28"/>
          <w:szCs w:val="28"/>
        </w:rPr>
        <w:t xml:space="preserve">2015 года </w:t>
      </w:r>
      <w:r w:rsidR="001D0F99">
        <w:rPr>
          <w:sz w:val="28"/>
          <w:szCs w:val="28"/>
        </w:rPr>
        <w:t xml:space="preserve">и составил </w:t>
      </w:r>
      <w:r w:rsidR="002456F0">
        <w:rPr>
          <w:sz w:val="28"/>
          <w:szCs w:val="28"/>
        </w:rPr>
        <w:t>73280,8</w:t>
      </w:r>
      <w:r w:rsidR="00F32783">
        <w:rPr>
          <w:sz w:val="28"/>
          <w:szCs w:val="28"/>
        </w:rPr>
        <w:t xml:space="preserve"> </w:t>
      </w:r>
      <w:r w:rsidR="001D0F99">
        <w:rPr>
          <w:sz w:val="28"/>
          <w:szCs w:val="28"/>
        </w:rPr>
        <w:t>тыс.</w:t>
      </w:r>
      <w:r w:rsidR="00A37F42">
        <w:rPr>
          <w:sz w:val="28"/>
          <w:szCs w:val="28"/>
        </w:rPr>
        <w:t xml:space="preserve"> </w:t>
      </w:r>
      <w:r w:rsidR="00845900">
        <w:rPr>
          <w:sz w:val="28"/>
          <w:szCs w:val="28"/>
        </w:rPr>
        <w:t>руб.</w:t>
      </w:r>
      <w:r w:rsidR="001D0F99">
        <w:rPr>
          <w:sz w:val="28"/>
          <w:szCs w:val="28"/>
        </w:rPr>
        <w:t xml:space="preserve">, в расчете на душу населения </w:t>
      </w:r>
      <w:r w:rsidR="002456F0">
        <w:rPr>
          <w:sz w:val="28"/>
          <w:szCs w:val="28"/>
        </w:rPr>
        <w:t>8232</w:t>
      </w:r>
      <w:r w:rsidR="001D0F99">
        <w:rPr>
          <w:sz w:val="28"/>
          <w:szCs w:val="28"/>
        </w:rPr>
        <w:t xml:space="preserve"> рублей или </w:t>
      </w:r>
      <w:r w:rsidR="002456F0">
        <w:rPr>
          <w:sz w:val="28"/>
          <w:szCs w:val="28"/>
        </w:rPr>
        <w:t>95,6</w:t>
      </w:r>
      <w:r w:rsidR="00F32783">
        <w:rPr>
          <w:sz w:val="28"/>
          <w:szCs w:val="28"/>
        </w:rPr>
        <w:t xml:space="preserve"> </w:t>
      </w:r>
      <w:r w:rsidR="001D0F99">
        <w:rPr>
          <w:sz w:val="28"/>
          <w:szCs w:val="28"/>
        </w:rPr>
        <w:t>% уровня 2015 года.</w:t>
      </w:r>
    </w:p>
    <w:p w:rsidR="003A187E" w:rsidRDefault="003A187E" w:rsidP="008E4D69">
      <w:pPr>
        <w:jc w:val="center"/>
        <w:rPr>
          <w:b/>
          <w:bCs/>
          <w:sz w:val="28"/>
          <w:szCs w:val="28"/>
        </w:rPr>
      </w:pPr>
    </w:p>
    <w:p w:rsidR="00B12705" w:rsidRPr="0007799A" w:rsidRDefault="008E4D69" w:rsidP="008E4D69">
      <w:pPr>
        <w:jc w:val="center"/>
        <w:rPr>
          <w:b/>
          <w:bCs/>
          <w:sz w:val="28"/>
          <w:szCs w:val="28"/>
        </w:rPr>
      </w:pPr>
      <w:r w:rsidRPr="003E0063">
        <w:rPr>
          <w:b/>
          <w:bCs/>
          <w:sz w:val="28"/>
          <w:szCs w:val="28"/>
        </w:rPr>
        <w:t>И</w:t>
      </w:r>
      <w:r w:rsidRPr="003A187E">
        <w:rPr>
          <w:b/>
          <w:bCs/>
          <w:sz w:val="28"/>
          <w:szCs w:val="28"/>
        </w:rPr>
        <w:t>сп</w:t>
      </w:r>
      <w:r>
        <w:rPr>
          <w:b/>
          <w:bCs/>
          <w:sz w:val="28"/>
          <w:szCs w:val="28"/>
        </w:rPr>
        <w:t>олнение б</w:t>
      </w:r>
      <w:r w:rsidR="00B12705" w:rsidRPr="0007799A">
        <w:rPr>
          <w:b/>
          <w:bCs/>
          <w:sz w:val="28"/>
          <w:szCs w:val="28"/>
        </w:rPr>
        <w:t>юджет</w:t>
      </w:r>
      <w:r>
        <w:rPr>
          <w:b/>
          <w:bCs/>
          <w:sz w:val="28"/>
          <w:szCs w:val="28"/>
        </w:rPr>
        <w:t>а</w:t>
      </w:r>
    </w:p>
    <w:p w:rsidR="004610E6" w:rsidRPr="004610E6" w:rsidRDefault="00EF3CA3" w:rsidP="006D6790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40CC">
        <w:rPr>
          <w:sz w:val="28"/>
          <w:szCs w:val="28"/>
        </w:rPr>
        <w:tab/>
      </w:r>
      <w:r w:rsidR="004610E6" w:rsidRPr="004610E6">
        <w:rPr>
          <w:color w:val="000000"/>
          <w:sz w:val="28"/>
          <w:szCs w:val="28"/>
        </w:rPr>
        <w:t>В 2016 году в консолидированный бюджет Любытинского муниципального р</w:t>
      </w:r>
      <w:r w:rsidR="00845900">
        <w:rPr>
          <w:color w:val="000000"/>
          <w:sz w:val="28"/>
          <w:szCs w:val="28"/>
        </w:rPr>
        <w:t>айона поступило126,2 млн. руб.</w:t>
      </w:r>
      <w:r w:rsidR="004610E6" w:rsidRPr="004610E6">
        <w:rPr>
          <w:color w:val="000000"/>
          <w:sz w:val="28"/>
          <w:szCs w:val="28"/>
        </w:rPr>
        <w:t xml:space="preserve"> налоговых и неналоговых доходов или 105,4 % годового плана </w:t>
      </w:r>
      <w:proofErr w:type="gramStart"/>
      <w:r w:rsidR="004610E6" w:rsidRPr="004610E6">
        <w:rPr>
          <w:color w:val="000000"/>
          <w:sz w:val="28"/>
          <w:szCs w:val="28"/>
        </w:rPr>
        <w:t xml:space="preserve">( </w:t>
      </w:r>
      <w:proofErr w:type="gramEnd"/>
      <w:r w:rsidR="004610E6" w:rsidRPr="004610E6">
        <w:rPr>
          <w:color w:val="000000"/>
          <w:sz w:val="28"/>
          <w:szCs w:val="28"/>
        </w:rPr>
        <w:t xml:space="preserve">по этому показателю </w:t>
      </w:r>
      <w:proofErr w:type="spellStart"/>
      <w:r w:rsidR="004610E6" w:rsidRPr="004610E6">
        <w:rPr>
          <w:color w:val="000000"/>
          <w:sz w:val="28"/>
          <w:szCs w:val="28"/>
        </w:rPr>
        <w:t>Любытинский</w:t>
      </w:r>
      <w:proofErr w:type="spellEnd"/>
      <w:r w:rsidR="004610E6" w:rsidRPr="004610E6">
        <w:rPr>
          <w:color w:val="000000"/>
          <w:sz w:val="28"/>
          <w:szCs w:val="28"/>
        </w:rPr>
        <w:t xml:space="preserve"> район занимает 2 место в области, средний показатель по области 93,6%) и 103,0 % к уровню 2015</w:t>
      </w:r>
      <w:r w:rsidR="004610E6" w:rsidRPr="004610E6">
        <w:rPr>
          <w:color w:val="FF0000"/>
          <w:sz w:val="28"/>
          <w:szCs w:val="28"/>
        </w:rPr>
        <w:t> </w:t>
      </w:r>
      <w:r w:rsidR="004610E6" w:rsidRPr="004610E6">
        <w:rPr>
          <w:color w:val="000000"/>
          <w:sz w:val="28"/>
          <w:szCs w:val="28"/>
        </w:rPr>
        <w:t>года (в сопоставимых условиях 2015).</w:t>
      </w:r>
      <w:r w:rsidR="004610E6" w:rsidRPr="004610E6">
        <w:rPr>
          <w:color w:val="FF0000"/>
          <w:sz w:val="28"/>
          <w:szCs w:val="28"/>
        </w:rPr>
        <w:t> </w:t>
      </w:r>
      <w:r w:rsidR="004610E6" w:rsidRPr="004610E6">
        <w:rPr>
          <w:color w:val="000000"/>
          <w:sz w:val="28"/>
          <w:szCs w:val="28"/>
        </w:rPr>
        <w:t xml:space="preserve">По этому показателю </w:t>
      </w:r>
      <w:proofErr w:type="spellStart"/>
      <w:r w:rsidR="004610E6" w:rsidRPr="004610E6">
        <w:rPr>
          <w:color w:val="000000"/>
          <w:sz w:val="28"/>
          <w:szCs w:val="28"/>
        </w:rPr>
        <w:t>Любытинский</w:t>
      </w:r>
      <w:proofErr w:type="spellEnd"/>
      <w:r w:rsidR="004610E6" w:rsidRPr="004610E6">
        <w:rPr>
          <w:color w:val="000000"/>
          <w:sz w:val="28"/>
          <w:szCs w:val="28"/>
        </w:rPr>
        <w:t xml:space="preserve"> район занимает</w:t>
      </w:r>
      <w:r w:rsidR="00845900">
        <w:rPr>
          <w:color w:val="000000"/>
          <w:sz w:val="28"/>
          <w:szCs w:val="28"/>
        </w:rPr>
        <w:t xml:space="preserve"> </w:t>
      </w:r>
      <w:r w:rsidR="004610E6" w:rsidRPr="004610E6">
        <w:rPr>
          <w:color w:val="000000"/>
          <w:sz w:val="28"/>
          <w:szCs w:val="28"/>
        </w:rPr>
        <w:t>11 место в области (средний показатель темпа роста по районам за 2016 год</w:t>
      </w:r>
      <w:r w:rsidR="004610E6" w:rsidRPr="004610E6">
        <w:rPr>
          <w:color w:val="FF0000"/>
          <w:sz w:val="28"/>
          <w:szCs w:val="28"/>
        </w:rPr>
        <w:t> </w:t>
      </w:r>
      <w:r w:rsidR="004610E6" w:rsidRPr="004610E6">
        <w:rPr>
          <w:color w:val="000000"/>
          <w:sz w:val="28"/>
          <w:szCs w:val="28"/>
        </w:rPr>
        <w:t>98,7%).</w:t>
      </w:r>
    </w:p>
    <w:p w:rsidR="004610E6" w:rsidRPr="004610E6" w:rsidRDefault="004610E6" w:rsidP="006D6790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  <w:lang w:eastAsia="ru-RU"/>
        </w:rPr>
      </w:pPr>
      <w:r w:rsidRPr="004610E6">
        <w:rPr>
          <w:color w:val="000000"/>
          <w:sz w:val="28"/>
          <w:szCs w:val="28"/>
          <w:lang w:eastAsia="ru-RU"/>
        </w:rPr>
        <w:t xml:space="preserve">При этом снижение к уровню 2015 года наблюдается </w:t>
      </w:r>
      <w:proofErr w:type="gramStart"/>
      <w:r w:rsidRPr="004610E6">
        <w:rPr>
          <w:color w:val="000000"/>
          <w:sz w:val="28"/>
          <w:szCs w:val="28"/>
          <w:lang w:eastAsia="ru-RU"/>
        </w:rPr>
        <w:t>по</w:t>
      </w:r>
      <w:proofErr w:type="gramEnd"/>
    </w:p>
    <w:p w:rsidR="004610E6" w:rsidRPr="004610E6" w:rsidRDefault="004610E6" w:rsidP="006D6790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  <w:lang w:eastAsia="ru-RU"/>
        </w:rPr>
      </w:pPr>
      <w:proofErr w:type="gramStart"/>
      <w:r w:rsidRPr="004610E6">
        <w:rPr>
          <w:color w:val="000000"/>
          <w:sz w:val="28"/>
          <w:szCs w:val="28"/>
          <w:lang w:eastAsia="ru-RU"/>
        </w:rPr>
        <w:t>- налогам на совокупный доход (единый налог на вмененный д</w:t>
      </w:r>
      <w:r w:rsidR="00845900">
        <w:rPr>
          <w:color w:val="000000"/>
          <w:sz w:val="28"/>
          <w:szCs w:val="28"/>
          <w:lang w:eastAsia="ru-RU"/>
        </w:rPr>
        <w:t>оход), поступило 4,3 млн. руб.</w:t>
      </w:r>
      <w:r w:rsidRPr="004610E6">
        <w:rPr>
          <w:color w:val="000000"/>
          <w:sz w:val="28"/>
          <w:szCs w:val="28"/>
          <w:lang w:eastAsia="ru-RU"/>
        </w:rPr>
        <w:t>, что ниже у</w:t>
      </w:r>
      <w:r w:rsidR="00845900">
        <w:rPr>
          <w:color w:val="000000"/>
          <w:sz w:val="28"/>
          <w:szCs w:val="28"/>
          <w:lang w:eastAsia="ru-RU"/>
        </w:rPr>
        <w:t>ровня прошлого года на 200,0 тыс. руб.</w:t>
      </w:r>
      <w:r w:rsidRPr="004610E6">
        <w:rPr>
          <w:color w:val="000000"/>
          <w:sz w:val="28"/>
          <w:szCs w:val="28"/>
          <w:lang w:eastAsia="ru-RU"/>
        </w:rPr>
        <w:t xml:space="preserve"> или 95,1</w:t>
      </w:r>
      <w:r w:rsidR="00FD134E">
        <w:rPr>
          <w:color w:val="000000"/>
          <w:sz w:val="28"/>
          <w:szCs w:val="28"/>
          <w:lang w:eastAsia="ru-RU"/>
        </w:rPr>
        <w:t>%</w:t>
      </w:r>
      <w:r w:rsidRPr="004610E6">
        <w:rPr>
          <w:color w:val="000000"/>
          <w:sz w:val="28"/>
          <w:szCs w:val="28"/>
          <w:lang w:eastAsia="ru-RU"/>
        </w:rPr>
        <w:t xml:space="preserve">. Снижение поступлений связано с прекращением деятельности, подлежащей обложению по единому налогу на вмененных доход, по </w:t>
      </w:r>
      <w:proofErr w:type="spellStart"/>
      <w:r w:rsidRPr="004610E6">
        <w:rPr>
          <w:color w:val="000000"/>
          <w:sz w:val="28"/>
          <w:szCs w:val="28"/>
          <w:lang w:eastAsia="ru-RU"/>
        </w:rPr>
        <w:t>Боровичскому</w:t>
      </w:r>
      <w:proofErr w:type="spellEnd"/>
      <w:r w:rsidRPr="004610E6">
        <w:rPr>
          <w:color w:val="000000"/>
          <w:sz w:val="28"/>
          <w:szCs w:val="28"/>
          <w:lang w:eastAsia="ru-RU"/>
        </w:rPr>
        <w:t xml:space="preserve"> РАЙПО;</w:t>
      </w:r>
      <w:proofErr w:type="gramEnd"/>
    </w:p>
    <w:p w:rsidR="004610E6" w:rsidRPr="004610E6" w:rsidRDefault="004610E6" w:rsidP="006D6790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  <w:lang w:eastAsia="ru-RU"/>
        </w:rPr>
      </w:pPr>
      <w:r w:rsidRPr="004610E6">
        <w:rPr>
          <w:color w:val="000000"/>
          <w:sz w:val="28"/>
          <w:szCs w:val="28"/>
          <w:lang w:eastAsia="ru-RU"/>
        </w:rPr>
        <w:t xml:space="preserve">- доходов от реализации муниципального </w:t>
      </w:r>
      <w:r w:rsidR="00FD134E">
        <w:rPr>
          <w:color w:val="000000"/>
          <w:sz w:val="28"/>
          <w:szCs w:val="28"/>
          <w:lang w:eastAsia="ru-RU"/>
        </w:rPr>
        <w:t>имущества поступило 4,3 млн.</w:t>
      </w:r>
      <w:r w:rsidRPr="004610E6">
        <w:rPr>
          <w:color w:val="000000"/>
          <w:sz w:val="28"/>
          <w:szCs w:val="28"/>
          <w:lang w:eastAsia="ru-RU"/>
        </w:rPr>
        <w:t xml:space="preserve"> руб</w:t>
      </w:r>
      <w:r w:rsidR="00FD134E">
        <w:rPr>
          <w:color w:val="000000"/>
          <w:sz w:val="28"/>
          <w:szCs w:val="28"/>
          <w:lang w:eastAsia="ru-RU"/>
        </w:rPr>
        <w:t>.</w:t>
      </w:r>
      <w:r w:rsidRPr="004610E6">
        <w:rPr>
          <w:color w:val="000000"/>
          <w:sz w:val="28"/>
          <w:szCs w:val="28"/>
          <w:lang w:eastAsia="ru-RU"/>
        </w:rPr>
        <w:t>, что ниже уровня прошлого года на 1,7 м</w:t>
      </w:r>
      <w:r w:rsidR="00FD134E">
        <w:rPr>
          <w:color w:val="000000"/>
          <w:sz w:val="28"/>
          <w:szCs w:val="28"/>
          <w:lang w:eastAsia="ru-RU"/>
        </w:rPr>
        <w:t xml:space="preserve">лн. </w:t>
      </w:r>
      <w:r w:rsidRPr="004610E6">
        <w:rPr>
          <w:color w:val="000000"/>
          <w:sz w:val="28"/>
          <w:szCs w:val="28"/>
          <w:lang w:eastAsia="ru-RU"/>
        </w:rPr>
        <w:t>руб</w:t>
      </w:r>
      <w:r w:rsidR="00FD134E">
        <w:rPr>
          <w:color w:val="000000"/>
          <w:sz w:val="28"/>
          <w:szCs w:val="28"/>
          <w:lang w:eastAsia="ru-RU"/>
        </w:rPr>
        <w:t>.</w:t>
      </w:r>
      <w:r w:rsidRPr="004610E6">
        <w:rPr>
          <w:color w:val="000000"/>
          <w:sz w:val="28"/>
          <w:szCs w:val="28"/>
          <w:lang w:eastAsia="ru-RU"/>
        </w:rPr>
        <w:t xml:space="preserve"> или 69,3</w:t>
      </w:r>
      <w:r w:rsidR="00FD134E">
        <w:rPr>
          <w:color w:val="000000"/>
          <w:sz w:val="28"/>
          <w:szCs w:val="28"/>
          <w:lang w:eastAsia="ru-RU"/>
        </w:rPr>
        <w:t>%</w:t>
      </w:r>
      <w:r w:rsidRPr="004610E6">
        <w:rPr>
          <w:color w:val="000000"/>
          <w:sz w:val="28"/>
          <w:szCs w:val="28"/>
          <w:lang w:eastAsia="ru-RU"/>
        </w:rPr>
        <w:t>. В 2015 году продано здание социального приюта в селе Зарубино;</w:t>
      </w:r>
    </w:p>
    <w:p w:rsidR="004610E6" w:rsidRPr="004610E6" w:rsidRDefault="004610E6" w:rsidP="006D6790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  <w:lang w:eastAsia="ru-RU"/>
        </w:rPr>
      </w:pPr>
      <w:r w:rsidRPr="004610E6">
        <w:rPr>
          <w:color w:val="000000"/>
          <w:sz w:val="28"/>
          <w:szCs w:val="28"/>
          <w:lang w:eastAsia="ru-RU"/>
        </w:rPr>
        <w:t>-доходов от продажи земельных участков поступило 3,4 м</w:t>
      </w:r>
      <w:r w:rsidR="00FD134E">
        <w:rPr>
          <w:color w:val="000000"/>
          <w:sz w:val="28"/>
          <w:szCs w:val="28"/>
          <w:lang w:eastAsia="ru-RU"/>
        </w:rPr>
        <w:t>лн.</w:t>
      </w:r>
      <w:r w:rsidRPr="004610E6">
        <w:rPr>
          <w:color w:val="000000"/>
          <w:sz w:val="28"/>
          <w:szCs w:val="28"/>
          <w:lang w:eastAsia="ru-RU"/>
        </w:rPr>
        <w:t xml:space="preserve"> руб</w:t>
      </w:r>
      <w:r w:rsidR="00FD134E">
        <w:rPr>
          <w:color w:val="000000"/>
          <w:sz w:val="28"/>
          <w:szCs w:val="28"/>
          <w:lang w:eastAsia="ru-RU"/>
        </w:rPr>
        <w:t>.</w:t>
      </w:r>
      <w:r w:rsidRPr="004610E6">
        <w:rPr>
          <w:color w:val="000000"/>
          <w:sz w:val="28"/>
          <w:szCs w:val="28"/>
          <w:lang w:eastAsia="ru-RU"/>
        </w:rPr>
        <w:t>, ниже уровня 2015 года на 3,2 м</w:t>
      </w:r>
      <w:r w:rsidR="00FD134E">
        <w:rPr>
          <w:color w:val="000000"/>
          <w:sz w:val="28"/>
          <w:szCs w:val="28"/>
          <w:lang w:eastAsia="ru-RU"/>
        </w:rPr>
        <w:t xml:space="preserve">лн. </w:t>
      </w:r>
      <w:r w:rsidRPr="004610E6">
        <w:rPr>
          <w:color w:val="000000"/>
          <w:sz w:val="28"/>
          <w:szCs w:val="28"/>
          <w:lang w:eastAsia="ru-RU"/>
        </w:rPr>
        <w:t>руб</w:t>
      </w:r>
      <w:r w:rsidR="00FD134E">
        <w:rPr>
          <w:color w:val="000000"/>
          <w:sz w:val="28"/>
          <w:szCs w:val="28"/>
          <w:lang w:eastAsia="ru-RU"/>
        </w:rPr>
        <w:t>.</w:t>
      </w:r>
      <w:r w:rsidRPr="004610E6">
        <w:rPr>
          <w:color w:val="000000"/>
          <w:sz w:val="28"/>
          <w:szCs w:val="28"/>
          <w:lang w:eastAsia="ru-RU"/>
        </w:rPr>
        <w:t xml:space="preserve"> или 54,8</w:t>
      </w:r>
      <w:r w:rsidR="00FD134E">
        <w:rPr>
          <w:color w:val="000000"/>
          <w:sz w:val="28"/>
          <w:szCs w:val="28"/>
          <w:lang w:eastAsia="ru-RU"/>
        </w:rPr>
        <w:t>%</w:t>
      </w:r>
      <w:r w:rsidRPr="004610E6">
        <w:rPr>
          <w:color w:val="000000"/>
          <w:sz w:val="28"/>
          <w:szCs w:val="28"/>
          <w:lang w:eastAsia="ru-RU"/>
        </w:rPr>
        <w:t>. В 2015 году выкуплен земельный участок под инвестиционный проект ООО «</w:t>
      </w:r>
      <w:proofErr w:type="spellStart"/>
      <w:r w:rsidRPr="004610E6">
        <w:rPr>
          <w:color w:val="000000"/>
          <w:sz w:val="28"/>
          <w:szCs w:val="28"/>
          <w:lang w:eastAsia="ru-RU"/>
        </w:rPr>
        <w:t>Любогорье</w:t>
      </w:r>
      <w:proofErr w:type="spellEnd"/>
      <w:r w:rsidRPr="004610E6">
        <w:rPr>
          <w:color w:val="000000"/>
          <w:sz w:val="28"/>
          <w:szCs w:val="28"/>
          <w:lang w:eastAsia="ru-RU"/>
        </w:rPr>
        <w:t>».</w:t>
      </w:r>
    </w:p>
    <w:p w:rsidR="004610E6" w:rsidRPr="004610E6" w:rsidRDefault="004610E6" w:rsidP="006D6790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  <w:lang w:eastAsia="ru-RU"/>
        </w:rPr>
      </w:pPr>
      <w:r w:rsidRPr="004610E6">
        <w:rPr>
          <w:color w:val="000000"/>
          <w:sz w:val="28"/>
          <w:szCs w:val="28"/>
          <w:lang w:eastAsia="ru-RU"/>
        </w:rPr>
        <w:t>По остальным доходным источникам наблюдается значительный рост.</w:t>
      </w:r>
    </w:p>
    <w:p w:rsidR="004610E6" w:rsidRPr="004610E6" w:rsidRDefault="004610E6" w:rsidP="006D6790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  <w:lang w:eastAsia="ru-RU"/>
        </w:rPr>
      </w:pPr>
      <w:r w:rsidRPr="004610E6">
        <w:rPr>
          <w:color w:val="000000"/>
          <w:sz w:val="28"/>
          <w:szCs w:val="28"/>
          <w:lang w:eastAsia="ru-RU"/>
        </w:rPr>
        <w:t>План по налоговым и неналоговым доходам консолидированного бюджета района на 2017 год утв</w:t>
      </w:r>
      <w:r w:rsidR="00FD134E">
        <w:rPr>
          <w:color w:val="000000"/>
          <w:sz w:val="28"/>
          <w:szCs w:val="28"/>
          <w:lang w:eastAsia="ru-RU"/>
        </w:rPr>
        <w:t>ержден в сумме 106,6 млн. руб.</w:t>
      </w:r>
      <w:r w:rsidRPr="004610E6">
        <w:rPr>
          <w:color w:val="000000"/>
          <w:sz w:val="28"/>
          <w:szCs w:val="28"/>
          <w:lang w:eastAsia="ru-RU"/>
        </w:rPr>
        <w:t>, или 84,7</w:t>
      </w:r>
      <w:r w:rsidR="00FD134E">
        <w:rPr>
          <w:color w:val="000000"/>
          <w:sz w:val="28"/>
          <w:szCs w:val="28"/>
          <w:lang w:eastAsia="ru-RU"/>
        </w:rPr>
        <w:t>%</w:t>
      </w:r>
      <w:r w:rsidRPr="004610E6">
        <w:rPr>
          <w:color w:val="000000"/>
          <w:sz w:val="28"/>
          <w:szCs w:val="28"/>
          <w:lang w:eastAsia="ru-RU"/>
        </w:rPr>
        <w:t xml:space="preserve"> к фактическому поступлению 2016 года.</w:t>
      </w:r>
    </w:p>
    <w:p w:rsidR="004610E6" w:rsidRPr="004610E6" w:rsidRDefault="004610E6" w:rsidP="006D6790">
      <w:pPr>
        <w:shd w:val="clear" w:color="auto" w:fill="FFFFFF"/>
        <w:ind w:firstLine="850"/>
        <w:contextualSpacing/>
        <w:jc w:val="both"/>
        <w:rPr>
          <w:color w:val="000000"/>
          <w:sz w:val="28"/>
          <w:szCs w:val="28"/>
          <w:lang w:eastAsia="ru-RU"/>
        </w:rPr>
      </w:pPr>
      <w:r w:rsidRPr="004610E6">
        <w:rPr>
          <w:color w:val="000000"/>
          <w:sz w:val="28"/>
          <w:szCs w:val="28"/>
          <w:lang w:eastAsia="ru-RU"/>
        </w:rPr>
        <w:t>По сравнению с фактическим исполнением консолидированного бюджета муниципального района в 2016 году, прогнозируемые в 2017 году налоговые и неналоговые доходы</w:t>
      </w:r>
      <w:r w:rsidR="00FD134E">
        <w:rPr>
          <w:color w:val="000000"/>
          <w:sz w:val="28"/>
          <w:szCs w:val="28"/>
          <w:lang w:eastAsia="ru-RU"/>
        </w:rPr>
        <w:t> уменьшились на 19,2 млн. руб.</w:t>
      </w:r>
      <w:r w:rsidRPr="004610E6">
        <w:rPr>
          <w:color w:val="000000"/>
          <w:sz w:val="28"/>
          <w:szCs w:val="28"/>
          <w:lang w:eastAsia="ru-RU"/>
        </w:rPr>
        <w:t>, в том числе за счет уменьшения поступлений:</w:t>
      </w:r>
    </w:p>
    <w:p w:rsidR="004610E6" w:rsidRPr="004610E6" w:rsidRDefault="004610E6" w:rsidP="006D6790">
      <w:pPr>
        <w:shd w:val="clear" w:color="auto" w:fill="FFFFFF"/>
        <w:ind w:firstLine="850"/>
        <w:contextualSpacing/>
        <w:jc w:val="both"/>
        <w:rPr>
          <w:color w:val="000000"/>
          <w:sz w:val="28"/>
          <w:szCs w:val="28"/>
          <w:lang w:eastAsia="ru-RU"/>
        </w:rPr>
      </w:pPr>
      <w:r w:rsidRPr="004610E6">
        <w:rPr>
          <w:color w:val="000000"/>
          <w:sz w:val="28"/>
          <w:szCs w:val="28"/>
          <w:lang w:eastAsia="ru-RU"/>
        </w:rPr>
        <w:lastRenderedPageBreak/>
        <w:t xml:space="preserve">-доходы от </w:t>
      </w:r>
      <w:r w:rsidR="00FD134E">
        <w:rPr>
          <w:color w:val="000000"/>
          <w:sz w:val="28"/>
          <w:szCs w:val="28"/>
          <w:lang w:eastAsia="ru-RU"/>
        </w:rPr>
        <w:t>уплаты акцизов на 4,1 млн</w:t>
      </w:r>
      <w:proofErr w:type="gramStart"/>
      <w:r w:rsidR="00FD134E">
        <w:rPr>
          <w:color w:val="000000"/>
          <w:sz w:val="28"/>
          <w:szCs w:val="28"/>
          <w:lang w:eastAsia="ru-RU"/>
        </w:rPr>
        <w:t>.р</w:t>
      </w:r>
      <w:proofErr w:type="gramEnd"/>
      <w:r w:rsidR="00FD134E">
        <w:rPr>
          <w:color w:val="000000"/>
          <w:sz w:val="28"/>
          <w:szCs w:val="28"/>
          <w:lang w:eastAsia="ru-RU"/>
        </w:rPr>
        <w:t>уб.</w:t>
      </w:r>
      <w:r w:rsidRPr="004610E6">
        <w:rPr>
          <w:color w:val="000000"/>
          <w:sz w:val="28"/>
          <w:szCs w:val="28"/>
          <w:lang w:eastAsia="ru-RU"/>
        </w:rPr>
        <w:t xml:space="preserve"> в связи с изменениями федерального законодательства уменьшен процент зачисления дохода в региональные бюджеты;</w:t>
      </w:r>
    </w:p>
    <w:p w:rsidR="004610E6" w:rsidRPr="004610E6" w:rsidRDefault="004610E6" w:rsidP="006D6790">
      <w:pPr>
        <w:shd w:val="clear" w:color="auto" w:fill="FFFFFF"/>
        <w:ind w:firstLine="850"/>
        <w:contextualSpacing/>
        <w:jc w:val="both"/>
        <w:rPr>
          <w:color w:val="000000"/>
          <w:sz w:val="28"/>
          <w:szCs w:val="28"/>
          <w:lang w:eastAsia="ru-RU"/>
        </w:rPr>
      </w:pPr>
      <w:r w:rsidRPr="004610E6">
        <w:rPr>
          <w:color w:val="000000"/>
          <w:sz w:val="28"/>
          <w:szCs w:val="28"/>
          <w:lang w:eastAsia="ru-RU"/>
        </w:rPr>
        <w:t>- налога на имущество физических лиц в связи с изменением федерального законодательства и переноса срока уплаты на 1 декабря;</w:t>
      </w:r>
    </w:p>
    <w:p w:rsidR="004610E6" w:rsidRPr="004610E6" w:rsidRDefault="004610E6" w:rsidP="006D6790">
      <w:pPr>
        <w:shd w:val="clear" w:color="auto" w:fill="FFFFFF"/>
        <w:ind w:firstLine="850"/>
        <w:contextualSpacing/>
        <w:jc w:val="both"/>
        <w:rPr>
          <w:color w:val="000000"/>
          <w:sz w:val="28"/>
          <w:szCs w:val="28"/>
          <w:lang w:eastAsia="ru-RU"/>
        </w:rPr>
      </w:pPr>
      <w:r w:rsidRPr="004610E6">
        <w:rPr>
          <w:color w:val="000000"/>
          <w:sz w:val="28"/>
          <w:szCs w:val="28"/>
          <w:lang w:eastAsia="ru-RU"/>
        </w:rPr>
        <w:t>- доходов от реализации и</w:t>
      </w:r>
      <w:r w:rsidR="00FD134E">
        <w:rPr>
          <w:color w:val="000000"/>
          <w:sz w:val="28"/>
          <w:szCs w:val="28"/>
          <w:lang w:eastAsia="ru-RU"/>
        </w:rPr>
        <w:t>мущества в сумме 7,6 млн. руб</w:t>
      </w:r>
      <w:proofErr w:type="gramStart"/>
      <w:r w:rsidR="00FD134E">
        <w:rPr>
          <w:color w:val="000000"/>
          <w:sz w:val="28"/>
          <w:szCs w:val="28"/>
          <w:lang w:eastAsia="ru-RU"/>
        </w:rPr>
        <w:t>.</w:t>
      </w:r>
      <w:r w:rsidRPr="004610E6">
        <w:rPr>
          <w:color w:val="000000"/>
          <w:sz w:val="28"/>
          <w:szCs w:val="28"/>
          <w:lang w:eastAsia="ru-RU"/>
        </w:rPr>
        <w:t xml:space="preserve">. </w:t>
      </w:r>
      <w:proofErr w:type="gramEnd"/>
      <w:r w:rsidRPr="004610E6">
        <w:rPr>
          <w:color w:val="000000"/>
          <w:sz w:val="28"/>
          <w:szCs w:val="28"/>
          <w:lang w:eastAsia="ru-RU"/>
        </w:rPr>
        <w:t>Доходы, прогнозируемые к поступлению в бюджет, запланированы по данным администратора платежа;</w:t>
      </w:r>
    </w:p>
    <w:p w:rsidR="004610E6" w:rsidRPr="004610E6" w:rsidRDefault="004610E6" w:rsidP="006D6790">
      <w:pPr>
        <w:shd w:val="clear" w:color="auto" w:fill="FFFFFF"/>
        <w:ind w:firstLine="850"/>
        <w:contextualSpacing/>
        <w:jc w:val="both"/>
        <w:rPr>
          <w:color w:val="000000"/>
          <w:sz w:val="28"/>
          <w:szCs w:val="28"/>
          <w:lang w:eastAsia="ru-RU"/>
        </w:rPr>
      </w:pPr>
      <w:r w:rsidRPr="004610E6">
        <w:rPr>
          <w:color w:val="000000"/>
          <w:sz w:val="28"/>
          <w:szCs w:val="28"/>
          <w:lang w:eastAsia="ru-RU"/>
        </w:rPr>
        <w:t>- земельног</w:t>
      </w:r>
      <w:r w:rsidR="00FD134E">
        <w:rPr>
          <w:color w:val="000000"/>
          <w:sz w:val="28"/>
          <w:szCs w:val="28"/>
          <w:lang w:eastAsia="ru-RU"/>
        </w:rPr>
        <w:t>о налога в сумме 2,5 млн. руб.</w:t>
      </w:r>
      <w:r w:rsidRPr="004610E6">
        <w:rPr>
          <w:color w:val="000000"/>
          <w:sz w:val="28"/>
          <w:szCs w:val="28"/>
          <w:lang w:eastAsia="ru-RU"/>
        </w:rPr>
        <w:t>;</w:t>
      </w:r>
    </w:p>
    <w:p w:rsidR="004610E6" w:rsidRPr="004610E6" w:rsidRDefault="004610E6" w:rsidP="006D6790">
      <w:pPr>
        <w:shd w:val="clear" w:color="auto" w:fill="FFFFFF"/>
        <w:ind w:firstLine="850"/>
        <w:contextualSpacing/>
        <w:jc w:val="both"/>
        <w:rPr>
          <w:color w:val="000000"/>
          <w:sz w:val="28"/>
          <w:szCs w:val="28"/>
          <w:lang w:eastAsia="ru-RU"/>
        </w:rPr>
      </w:pPr>
      <w:r w:rsidRPr="004610E6">
        <w:rPr>
          <w:color w:val="000000"/>
          <w:sz w:val="28"/>
          <w:szCs w:val="28"/>
          <w:lang w:eastAsia="ru-RU"/>
        </w:rPr>
        <w:t>-</w:t>
      </w:r>
      <w:proofErr w:type="gramStart"/>
      <w:r w:rsidRPr="004610E6">
        <w:rPr>
          <w:color w:val="000000"/>
          <w:sz w:val="28"/>
          <w:szCs w:val="28"/>
          <w:lang w:eastAsia="ru-RU"/>
        </w:rPr>
        <w:t>доходы</w:t>
      </w:r>
      <w:proofErr w:type="gramEnd"/>
      <w:r w:rsidRPr="004610E6">
        <w:rPr>
          <w:color w:val="000000"/>
          <w:sz w:val="28"/>
          <w:szCs w:val="28"/>
          <w:lang w:eastAsia="ru-RU"/>
        </w:rPr>
        <w:t xml:space="preserve"> полученные в виде арендной платы за использов</w:t>
      </w:r>
      <w:r w:rsidR="00FD134E">
        <w:rPr>
          <w:color w:val="000000"/>
          <w:sz w:val="28"/>
          <w:szCs w:val="28"/>
          <w:lang w:eastAsia="ru-RU"/>
        </w:rPr>
        <w:t>ание имущества на 2,3 млн. руб.</w:t>
      </w:r>
      <w:r w:rsidRPr="004610E6">
        <w:rPr>
          <w:color w:val="000000"/>
          <w:sz w:val="28"/>
          <w:szCs w:val="28"/>
          <w:lang w:eastAsia="ru-RU"/>
        </w:rPr>
        <w:t>, реализация муниципального имущества в 2016 году;</w:t>
      </w:r>
    </w:p>
    <w:p w:rsidR="004610E6" w:rsidRDefault="004610E6" w:rsidP="004610E6">
      <w:pPr>
        <w:contextualSpacing/>
        <w:rPr>
          <w:bCs/>
        </w:rPr>
      </w:pPr>
      <w:r w:rsidRPr="002A6C51">
        <w:rPr>
          <w:bCs/>
        </w:rPr>
        <w:t xml:space="preserve">    </w:t>
      </w:r>
      <w:r>
        <w:rPr>
          <w:bCs/>
        </w:rPr>
        <w:tab/>
      </w:r>
    </w:p>
    <w:p w:rsidR="00BA5ED4" w:rsidRPr="000F44CC" w:rsidRDefault="00BA5ED4" w:rsidP="0036098F">
      <w:pPr>
        <w:ind w:left="567"/>
        <w:contextualSpacing/>
        <w:jc w:val="center"/>
        <w:rPr>
          <w:b/>
          <w:sz w:val="28"/>
          <w:szCs w:val="28"/>
        </w:rPr>
      </w:pPr>
      <w:r w:rsidRPr="003E0063">
        <w:rPr>
          <w:b/>
          <w:sz w:val="28"/>
          <w:szCs w:val="28"/>
        </w:rPr>
        <w:t>ЖКХ</w:t>
      </w:r>
      <w:r w:rsidR="0036098F" w:rsidRPr="000F44CC">
        <w:rPr>
          <w:b/>
          <w:sz w:val="28"/>
          <w:szCs w:val="28"/>
        </w:rPr>
        <w:t xml:space="preserve"> и дорожное хозяйство.</w:t>
      </w:r>
    </w:p>
    <w:p w:rsidR="004622B0" w:rsidRPr="000F44CC" w:rsidRDefault="004622B0" w:rsidP="004622B0">
      <w:pPr>
        <w:spacing w:before="120"/>
        <w:contextualSpacing/>
        <w:jc w:val="center"/>
        <w:rPr>
          <w:sz w:val="28"/>
          <w:szCs w:val="28"/>
        </w:rPr>
      </w:pPr>
      <w:r w:rsidRPr="000F44CC">
        <w:rPr>
          <w:b/>
          <w:sz w:val="28"/>
          <w:szCs w:val="28"/>
        </w:rPr>
        <w:t>1. Жилищно-коммунальное хозяйство.</w:t>
      </w:r>
    </w:p>
    <w:p w:rsidR="000F44CC" w:rsidRPr="000F44CC" w:rsidRDefault="000F44CC" w:rsidP="000F44CC">
      <w:pPr>
        <w:contextualSpacing/>
        <w:jc w:val="both"/>
        <w:rPr>
          <w:sz w:val="28"/>
          <w:szCs w:val="28"/>
        </w:rPr>
      </w:pPr>
      <w:r w:rsidRPr="000F44CC">
        <w:rPr>
          <w:sz w:val="28"/>
          <w:szCs w:val="28"/>
        </w:rPr>
        <w:t xml:space="preserve">1.1. Работы по ремонту жилищного фонда. </w:t>
      </w:r>
    </w:p>
    <w:p w:rsidR="000F44CC" w:rsidRPr="000F44CC" w:rsidRDefault="000F44CC" w:rsidP="000F44CC">
      <w:pPr>
        <w:contextualSpacing/>
        <w:jc w:val="both"/>
        <w:rPr>
          <w:sz w:val="28"/>
          <w:szCs w:val="28"/>
          <w:lang w:eastAsia="ru-RU"/>
        </w:rPr>
      </w:pPr>
      <w:r w:rsidRPr="000F44CC">
        <w:rPr>
          <w:sz w:val="28"/>
          <w:szCs w:val="28"/>
          <w:lang w:eastAsia="ru-RU"/>
        </w:rPr>
        <w:tab/>
        <w:t xml:space="preserve">В муниципальном жилищном фонде согласно заявкам нанимателей проведена работа по ремонту 4-х печей  отопления,  в 2016 году заключены контракты на ремонт электропроводки в трех квартирах,  ремонт печей в пяти квартирах, косметический ремонт </w:t>
      </w:r>
    </w:p>
    <w:p w:rsidR="000F44CC" w:rsidRPr="000F44CC" w:rsidRDefault="000F44CC" w:rsidP="000F44CC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0F44CC">
        <w:rPr>
          <w:sz w:val="28"/>
          <w:szCs w:val="28"/>
          <w:lang w:eastAsia="ru-RU"/>
        </w:rPr>
        <w:t xml:space="preserve">По региональной программе капитального ремонта общего имущества в многоквартирных домах, расположенных на территории Новгородской области  проведен капитальный ремонт кровли в семи многоквартирных домах расположенных на территории района. </w:t>
      </w:r>
    </w:p>
    <w:p w:rsidR="000F44CC" w:rsidRPr="000F44CC" w:rsidRDefault="000F44CC" w:rsidP="000F44CC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0F44CC">
        <w:rPr>
          <w:sz w:val="28"/>
          <w:szCs w:val="28"/>
          <w:lang w:eastAsia="ru-RU"/>
        </w:rPr>
        <w:t>Проведен ремонт системы водоснабжения  в шести МКД.</w:t>
      </w:r>
      <w:r w:rsidRPr="000F44CC">
        <w:rPr>
          <w:sz w:val="28"/>
          <w:szCs w:val="28"/>
          <w:lang w:eastAsia="ru-RU"/>
        </w:rPr>
        <w:tab/>
      </w:r>
    </w:p>
    <w:tbl>
      <w:tblPr>
        <w:tblW w:w="9413" w:type="dxa"/>
        <w:tblInd w:w="93" w:type="dxa"/>
        <w:tblLook w:val="04A0"/>
      </w:tblPr>
      <w:tblGrid>
        <w:gridCol w:w="619"/>
        <w:gridCol w:w="3333"/>
        <w:gridCol w:w="3131"/>
        <w:gridCol w:w="2330"/>
      </w:tblGrid>
      <w:tr w:rsidR="000F44CC" w:rsidRPr="000F44CC" w:rsidTr="003028E6">
        <w:trPr>
          <w:trHeight w:val="4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4CC" w:rsidRPr="000F44CC" w:rsidRDefault="000F44CC" w:rsidP="003028E6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0F44CC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4CC" w:rsidRPr="000F44CC" w:rsidRDefault="000F44CC" w:rsidP="003028E6">
            <w:pPr>
              <w:contextualSpacing/>
              <w:rPr>
                <w:sz w:val="28"/>
                <w:szCs w:val="28"/>
                <w:lang w:eastAsia="ru-RU"/>
              </w:rPr>
            </w:pPr>
            <w:r w:rsidRPr="000F44CC">
              <w:rPr>
                <w:sz w:val="28"/>
                <w:szCs w:val="28"/>
                <w:lang w:eastAsia="ru-RU"/>
              </w:rPr>
              <w:t>р.п.Любытино, ул.В.Иванова, д.41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4CC" w:rsidRPr="000F44CC" w:rsidRDefault="000F44CC" w:rsidP="003028E6">
            <w:pPr>
              <w:contextualSpacing/>
              <w:rPr>
                <w:sz w:val="28"/>
                <w:szCs w:val="28"/>
                <w:lang w:eastAsia="ru-RU"/>
              </w:rPr>
            </w:pPr>
            <w:r w:rsidRPr="000F44CC">
              <w:rPr>
                <w:sz w:val="28"/>
                <w:szCs w:val="28"/>
                <w:lang w:eastAsia="ru-RU"/>
              </w:rPr>
              <w:t>ремонт кровли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4CC" w:rsidRPr="000F44CC" w:rsidRDefault="000F44CC" w:rsidP="003028E6">
            <w:pPr>
              <w:contextualSpacing/>
              <w:rPr>
                <w:sz w:val="28"/>
                <w:szCs w:val="28"/>
                <w:lang w:eastAsia="ru-RU"/>
              </w:rPr>
            </w:pPr>
            <w:r w:rsidRPr="000F44CC">
              <w:rPr>
                <w:sz w:val="28"/>
                <w:szCs w:val="28"/>
                <w:lang w:eastAsia="ru-RU"/>
              </w:rPr>
              <w:t>выполнен</w:t>
            </w:r>
          </w:p>
        </w:tc>
      </w:tr>
      <w:tr w:rsidR="000F44CC" w:rsidRPr="000F44CC" w:rsidTr="003028E6">
        <w:trPr>
          <w:trHeight w:val="42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4CC" w:rsidRPr="000F44CC" w:rsidRDefault="000F44CC" w:rsidP="003028E6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0F44C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4CC" w:rsidRPr="000F44CC" w:rsidRDefault="000F44CC" w:rsidP="003028E6">
            <w:pPr>
              <w:contextualSpacing/>
              <w:rPr>
                <w:sz w:val="28"/>
                <w:szCs w:val="28"/>
                <w:lang w:eastAsia="ru-RU"/>
              </w:rPr>
            </w:pPr>
            <w:r w:rsidRPr="000F44CC">
              <w:rPr>
                <w:sz w:val="28"/>
                <w:szCs w:val="28"/>
                <w:lang w:eastAsia="ru-RU"/>
              </w:rPr>
              <w:t>р.п.Любытино, ул</w:t>
            </w:r>
            <w:proofErr w:type="gramStart"/>
            <w:r w:rsidRPr="000F44CC">
              <w:rPr>
                <w:sz w:val="28"/>
                <w:szCs w:val="28"/>
                <w:lang w:eastAsia="ru-RU"/>
              </w:rPr>
              <w:t>.П</w:t>
            </w:r>
            <w:proofErr w:type="gramEnd"/>
            <w:r w:rsidRPr="000F44CC">
              <w:rPr>
                <w:sz w:val="28"/>
                <w:szCs w:val="28"/>
                <w:lang w:eastAsia="ru-RU"/>
              </w:rPr>
              <w:t>ушкинская, д.25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4CC" w:rsidRPr="000F44CC" w:rsidRDefault="000F44CC" w:rsidP="003028E6">
            <w:pPr>
              <w:contextualSpacing/>
              <w:rPr>
                <w:sz w:val="28"/>
                <w:szCs w:val="28"/>
                <w:lang w:eastAsia="ru-RU"/>
              </w:rPr>
            </w:pPr>
            <w:r w:rsidRPr="000F44CC">
              <w:rPr>
                <w:sz w:val="28"/>
                <w:szCs w:val="28"/>
                <w:lang w:eastAsia="ru-RU"/>
              </w:rPr>
              <w:t>ремонт кровли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4CC" w:rsidRPr="000F44CC" w:rsidRDefault="000F44CC" w:rsidP="003028E6">
            <w:pPr>
              <w:contextualSpacing/>
              <w:rPr>
                <w:sz w:val="28"/>
                <w:szCs w:val="28"/>
                <w:lang w:eastAsia="ru-RU"/>
              </w:rPr>
            </w:pPr>
            <w:r w:rsidRPr="000F44CC">
              <w:rPr>
                <w:sz w:val="28"/>
                <w:szCs w:val="28"/>
                <w:lang w:eastAsia="ru-RU"/>
              </w:rPr>
              <w:t>выполнен</w:t>
            </w:r>
          </w:p>
        </w:tc>
      </w:tr>
      <w:tr w:rsidR="000F44CC" w:rsidRPr="000F44CC" w:rsidTr="003028E6">
        <w:trPr>
          <w:trHeight w:val="42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4CC" w:rsidRPr="000F44CC" w:rsidRDefault="000F44CC" w:rsidP="003028E6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0F44CC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4CC" w:rsidRPr="000F44CC" w:rsidRDefault="000F44CC" w:rsidP="003028E6">
            <w:pPr>
              <w:contextualSpacing/>
              <w:rPr>
                <w:sz w:val="28"/>
                <w:szCs w:val="28"/>
                <w:lang w:eastAsia="ru-RU"/>
              </w:rPr>
            </w:pPr>
            <w:r w:rsidRPr="000F44CC">
              <w:rPr>
                <w:sz w:val="28"/>
                <w:szCs w:val="28"/>
                <w:lang w:eastAsia="ru-RU"/>
              </w:rPr>
              <w:t>р.п.Любытино, ул</w:t>
            </w:r>
            <w:proofErr w:type="gramStart"/>
            <w:r w:rsidRPr="000F44CC">
              <w:rPr>
                <w:sz w:val="28"/>
                <w:szCs w:val="28"/>
                <w:lang w:eastAsia="ru-RU"/>
              </w:rPr>
              <w:t>.С</w:t>
            </w:r>
            <w:proofErr w:type="gramEnd"/>
            <w:r w:rsidRPr="000F44CC">
              <w:rPr>
                <w:sz w:val="28"/>
                <w:szCs w:val="28"/>
                <w:lang w:eastAsia="ru-RU"/>
              </w:rPr>
              <w:t>оветов, д.127 (ТСЖ)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4CC" w:rsidRPr="000F44CC" w:rsidRDefault="000F44CC" w:rsidP="003028E6">
            <w:pPr>
              <w:contextualSpacing/>
              <w:rPr>
                <w:sz w:val="28"/>
                <w:szCs w:val="28"/>
                <w:lang w:eastAsia="ru-RU"/>
              </w:rPr>
            </w:pPr>
            <w:r w:rsidRPr="000F44CC">
              <w:rPr>
                <w:sz w:val="28"/>
                <w:szCs w:val="28"/>
                <w:lang w:eastAsia="ru-RU"/>
              </w:rPr>
              <w:t xml:space="preserve">ремонт системы водоснабжения 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4CC" w:rsidRPr="000F44CC" w:rsidRDefault="000F44CC" w:rsidP="003028E6">
            <w:pPr>
              <w:contextualSpacing/>
              <w:rPr>
                <w:sz w:val="28"/>
                <w:szCs w:val="28"/>
                <w:lang w:eastAsia="ru-RU"/>
              </w:rPr>
            </w:pPr>
            <w:r w:rsidRPr="000F44CC">
              <w:rPr>
                <w:sz w:val="28"/>
                <w:szCs w:val="28"/>
                <w:lang w:eastAsia="ru-RU"/>
              </w:rPr>
              <w:t>выполнен</w:t>
            </w:r>
          </w:p>
        </w:tc>
      </w:tr>
      <w:tr w:rsidR="000F44CC" w:rsidRPr="000F44CC" w:rsidTr="003028E6">
        <w:trPr>
          <w:trHeight w:val="42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4CC" w:rsidRPr="000F44CC" w:rsidRDefault="000F44CC" w:rsidP="003028E6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0F44CC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4CC" w:rsidRPr="000F44CC" w:rsidRDefault="000F44CC" w:rsidP="003028E6">
            <w:pPr>
              <w:contextualSpacing/>
              <w:rPr>
                <w:sz w:val="28"/>
                <w:szCs w:val="28"/>
                <w:lang w:eastAsia="ru-RU"/>
              </w:rPr>
            </w:pPr>
            <w:r w:rsidRPr="000F44CC">
              <w:rPr>
                <w:sz w:val="28"/>
                <w:szCs w:val="28"/>
                <w:lang w:eastAsia="ru-RU"/>
              </w:rPr>
              <w:t>р.п.Любытино, ул</w:t>
            </w:r>
            <w:proofErr w:type="gramStart"/>
            <w:r w:rsidRPr="000F44CC">
              <w:rPr>
                <w:sz w:val="28"/>
                <w:szCs w:val="28"/>
                <w:lang w:eastAsia="ru-RU"/>
              </w:rPr>
              <w:t>.С</w:t>
            </w:r>
            <w:proofErr w:type="gramEnd"/>
            <w:r w:rsidRPr="000F44CC">
              <w:rPr>
                <w:sz w:val="28"/>
                <w:szCs w:val="28"/>
                <w:lang w:eastAsia="ru-RU"/>
              </w:rPr>
              <w:t>оветов, д.129 (ТСЖ)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4CC" w:rsidRPr="000F44CC" w:rsidRDefault="000F44CC" w:rsidP="003028E6">
            <w:pPr>
              <w:contextualSpacing/>
              <w:rPr>
                <w:sz w:val="28"/>
                <w:szCs w:val="28"/>
                <w:lang w:eastAsia="ru-RU"/>
              </w:rPr>
            </w:pPr>
            <w:r w:rsidRPr="000F44CC">
              <w:rPr>
                <w:sz w:val="28"/>
                <w:szCs w:val="28"/>
                <w:lang w:eastAsia="ru-RU"/>
              </w:rPr>
              <w:t xml:space="preserve">ремонт системы водоснабжения 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4CC" w:rsidRPr="000F44CC" w:rsidRDefault="000F44CC" w:rsidP="003028E6">
            <w:pPr>
              <w:contextualSpacing/>
              <w:rPr>
                <w:sz w:val="28"/>
                <w:szCs w:val="28"/>
                <w:lang w:eastAsia="ru-RU"/>
              </w:rPr>
            </w:pPr>
            <w:r w:rsidRPr="000F44CC">
              <w:rPr>
                <w:sz w:val="28"/>
                <w:szCs w:val="28"/>
                <w:lang w:eastAsia="ru-RU"/>
              </w:rPr>
              <w:t>выполнен</w:t>
            </w:r>
          </w:p>
        </w:tc>
      </w:tr>
      <w:tr w:rsidR="000F44CC" w:rsidRPr="000F44CC" w:rsidTr="003028E6">
        <w:trPr>
          <w:trHeight w:val="42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4CC" w:rsidRPr="000F44CC" w:rsidRDefault="000F44CC" w:rsidP="003028E6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0F44CC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4CC" w:rsidRPr="000F44CC" w:rsidRDefault="000F44CC" w:rsidP="003028E6">
            <w:pPr>
              <w:contextualSpacing/>
              <w:rPr>
                <w:sz w:val="28"/>
                <w:szCs w:val="28"/>
                <w:lang w:eastAsia="ru-RU"/>
              </w:rPr>
            </w:pPr>
            <w:r w:rsidRPr="000F44CC">
              <w:rPr>
                <w:sz w:val="28"/>
                <w:szCs w:val="28"/>
                <w:lang w:eastAsia="ru-RU"/>
              </w:rPr>
              <w:t>р.п.Любытино, ул</w:t>
            </w:r>
            <w:proofErr w:type="gramStart"/>
            <w:r w:rsidRPr="000F44CC">
              <w:rPr>
                <w:sz w:val="28"/>
                <w:szCs w:val="28"/>
                <w:lang w:eastAsia="ru-RU"/>
              </w:rPr>
              <w:t>.С</w:t>
            </w:r>
            <w:proofErr w:type="gramEnd"/>
            <w:r w:rsidRPr="000F44CC">
              <w:rPr>
                <w:sz w:val="28"/>
                <w:szCs w:val="28"/>
                <w:lang w:eastAsia="ru-RU"/>
              </w:rPr>
              <w:t>оветов, д.22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4CC" w:rsidRPr="000F44CC" w:rsidRDefault="000F44CC" w:rsidP="003028E6">
            <w:pPr>
              <w:contextualSpacing/>
              <w:rPr>
                <w:sz w:val="28"/>
                <w:szCs w:val="28"/>
                <w:lang w:eastAsia="ru-RU"/>
              </w:rPr>
            </w:pPr>
            <w:r w:rsidRPr="000F44CC">
              <w:rPr>
                <w:sz w:val="28"/>
                <w:szCs w:val="28"/>
                <w:lang w:eastAsia="ru-RU"/>
              </w:rPr>
              <w:t>ремонт кровли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4CC" w:rsidRPr="000F44CC" w:rsidRDefault="000F44CC" w:rsidP="003028E6">
            <w:pPr>
              <w:contextualSpacing/>
              <w:rPr>
                <w:sz w:val="28"/>
                <w:szCs w:val="28"/>
                <w:lang w:eastAsia="ru-RU"/>
              </w:rPr>
            </w:pPr>
            <w:r w:rsidRPr="000F44CC">
              <w:rPr>
                <w:sz w:val="28"/>
                <w:szCs w:val="28"/>
                <w:lang w:eastAsia="ru-RU"/>
              </w:rPr>
              <w:t>выполнен</w:t>
            </w:r>
          </w:p>
        </w:tc>
      </w:tr>
      <w:tr w:rsidR="000F44CC" w:rsidRPr="000F44CC" w:rsidTr="003028E6">
        <w:trPr>
          <w:trHeight w:val="42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4CC" w:rsidRPr="000F44CC" w:rsidRDefault="000F44CC" w:rsidP="003028E6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0F44CC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4CC" w:rsidRPr="000F44CC" w:rsidRDefault="000F44CC" w:rsidP="003028E6">
            <w:pPr>
              <w:contextualSpacing/>
              <w:rPr>
                <w:sz w:val="28"/>
                <w:szCs w:val="28"/>
                <w:lang w:eastAsia="ru-RU"/>
              </w:rPr>
            </w:pPr>
            <w:r w:rsidRPr="000F44CC">
              <w:rPr>
                <w:sz w:val="28"/>
                <w:szCs w:val="28"/>
                <w:lang w:eastAsia="ru-RU"/>
              </w:rPr>
              <w:t>р.п.Любытино, ул</w:t>
            </w:r>
            <w:proofErr w:type="gramStart"/>
            <w:r w:rsidRPr="000F44CC">
              <w:rPr>
                <w:sz w:val="28"/>
                <w:szCs w:val="28"/>
                <w:lang w:eastAsia="ru-RU"/>
              </w:rPr>
              <w:t>.С</w:t>
            </w:r>
            <w:proofErr w:type="gramEnd"/>
            <w:r w:rsidRPr="000F44CC">
              <w:rPr>
                <w:sz w:val="28"/>
                <w:szCs w:val="28"/>
                <w:lang w:eastAsia="ru-RU"/>
              </w:rPr>
              <w:t>оветов, д.27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4CC" w:rsidRPr="000F44CC" w:rsidRDefault="000F44CC" w:rsidP="003028E6">
            <w:pPr>
              <w:contextualSpacing/>
              <w:rPr>
                <w:sz w:val="28"/>
                <w:szCs w:val="28"/>
                <w:lang w:eastAsia="ru-RU"/>
              </w:rPr>
            </w:pPr>
            <w:r w:rsidRPr="000F44CC">
              <w:rPr>
                <w:sz w:val="28"/>
                <w:szCs w:val="28"/>
                <w:lang w:eastAsia="ru-RU"/>
              </w:rPr>
              <w:t xml:space="preserve">ремонт системы водоснабжения 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4CC" w:rsidRPr="000F44CC" w:rsidRDefault="000F44CC" w:rsidP="003028E6">
            <w:pPr>
              <w:contextualSpacing/>
              <w:rPr>
                <w:sz w:val="28"/>
                <w:szCs w:val="28"/>
                <w:lang w:eastAsia="ru-RU"/>
              </w:rPr>
            </w:pPr>
            <w:r w:rsidRPr="000F44CC">
              <w:rPr>
                <w:sz w:val="28"/>
                <w:szCs w:val="28"/>
                <w:lang w:eastAsia="ru-RU"/>
              </w:rPr>
              <w:t>выполнен</w:t>
            </w:r>
          </w:p>
        </w:tc>
      </w:tr>
      <w:tr w:rsidR="000F44CC" w:rsidRPr="000F44CC" w:rsidTr="003028E6">
        <w:trPr>
          <w:trHeight w:val="42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4CC" w:rsidRPr="000F44CC" w:rsidRDefault="000F44CC" w:rsidP="003028E6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0F44CC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4CC" w:rsidRPr="000F44CC" w:rsidRDefault="000F44CC" w:rsidP="003028E6">
            <w:pPr>
              <w:contextualSpacing/>
              <w:rPr>
                <w:sz w:val="28"/>
                <w:szCs w:val="28"/>
                <w:lang w:eastAsia="ru-RU"/>
              </w:rPr>
            </w:pPr>
            <w:r w:rsidRPr="000F44CC">
              <w:rPr>
                <w:sz w:val="28"/>
                <w:szCs w:val="28"/>
                <w:lang w:eastAsia="ru-RU"/>
              </w:rPr>
              <w:t>р.п.Любытино, ул</w:t>
            </w:r>
            <w:proofErr w:type="gramStart"/>
            <w:r w:rsidRPr="000F44CC">
              <w:rPr>
                <w:sz w:val="28"/>
                <w:szCs w:val="28"/>
                <w:lang w:eastAsia="ru-RU"/>
              </w:rPr>
              <w:t>.С</w:t>
            </w:r>
            <w:proofErr w:type="gramEnd"/>
            <w:r w:rsidRPr="000F44CC">
              <w:rPr>
                <w:sz w:val="28"/>
                <w:szCs w:val="28"/>
                <w:lang w:eastAsia="ru-RU"/>
              </w:rPr>
              <w:t>оветов, д.41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4CC" w:rsidRPr="000F44CC" w:rsidRDefault="000F44CC" w:rsidP="003028E6">
            <w:pPr>
              <w:contextualSpacing/>
              <w:rPr>
                <w:sz w:val="28"/>
                <w:szCs w:val="28"/>
                <w:lang w:eastAsia="ru-RU"/>
              </w:rPr>
            </w:pPr>
            <w:r w:rsidRPr="000F44CC">
              <w:rPr>
                <w:sz w:val="28"/>
                <w:szCs w:val="28"/>
                <w:lang w:eastAsia="ru-RU"/>
              </w:rPr>
              <w:t>ремонт кровли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4CC" w:rsidRPr="000F44CC" w:rsidRDefault="000F44CC" w:rsidP="003028E6">
            <w:pPr>
              <w:contextualSpacing/>
              <w:rPr>
                <w:sz w:val="28"/>
                <w:szCs w:val="28"/>
                <w:lang w:eastAsia="ru-RU"/>
              </w:rPr>
            </w:pPr>
            <w:r w:rsidRPr="000F44CC">
              <w:rPr>
                <w:sz w:val="28"/>
                <w:szCs w:val="28"/>
                <w:lang w:eastAsia="ru-RU"/>
              </w:rPr>
              <w:t>выполнен</w:t>
            </w:r>
          </w:p>
        </w:tc>
      </w:tr>
      <w:tr w:rsidR="000F44CC" w:rsidRPr="000F44CC" w:rsidTr="003028E6">
        <w:trPr>
          <w:trHeight w:val="42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4CC" w:rsidRPr="000F44CC" w:rsidRDefault="000F44CC" w:rsidP="003028E6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0F44CC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4CC" w:rsidRPr="000F44CC" w:rsidRDefault="000F44CC" w:rsidP="003028E6">
            <w:pPr>
              <w:contextualSpacing/>
              <w:rPr>
                <w:sz w:val="28"/>
                <w:szCs w:val="28"/>
                <w:lang w:eastAsia="ru-RU"/>
              </w:rPr>
            </w:pPr>
            <w:r w:rsidRPr="000F44CC">
              <w:rPr>
                <w:sz w:val="28"/>
                <w:szCs w:val="28"/>
                <w:lang w:eastAsia="ru-RU"/>
              </w:rPr>
              <w:t>р.п.Любытино, ул</w:t>
            </w:r>
            <w:proofErr w:type="gramStart"/>
            <w:r w:rsidRPr="000F44CC">
              <w:rPr>
                <w:sz w:val="28"/>
                <w:szCs w:val="28"/>
                <w:lang w:eastAsia="ru-RU"/>
              </w:rPr>
              <w:t>.С</w:t>
            </w:r>
            <w:proofErr w:type="gramEnd"/>
            <w:r w:rsidRPr="000F44CC">
              <w:rPr>
                <w:sz w:val="28"/>
                <w:szCs w:val="28"/>
                <w:lang w:eastAsia="ru-RU"/>
              </w:rPr>
              <w:t>оветов, д.43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4CC" w:rsidRPr="000F44CC" w:rsidRDefault="000F44CC" w:rsidP="003028E6">
            <w:pPr>
              <w:contextualSpacing/>
              <w:rPr>
                <w:sz w:val="28"/>
                <w:szCs w:val="28"/>
                <w:lang w:eastAsia="ru-RU"/>
              </w:rPr>
            </w:pPr>
            <w:r w:rsidRPr="000F44CC">
              <w:rPr>
                <w:sz w:val="28"/>
                <w:szCs w:val="28"/>
                <w:lang w:eastAsia="ru-RU"/>
              </w:rPr>
              <w:t>ремонт кровли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4CC" w:rsidRPr="000F44CC" w:rsidRDefault="000F44CC" w:rsidP="003028E6">
            <w:pPr>
              <w:contextualSpacing/>
              <w:rPr>
                <w:sz w:val="28"/>
                <w:szCs w:val="28"/>
                <w:lang w:eastAsia="ru-RU"/>
              </w:rPr>
            </w:pPr>
            <w:r w:rsidRPr="000F44CC">
              <w:rPr>
                <w:sz w:val="28"/>
                <w:szCs w:val="28"/>
                <w:lang w:eastAsia="ru-RU"/>
              </w:rPr>
              <w:t>выполнен</w:t>
            </w:r>
          </w:p>
        </w:tc>
      </w:tr>
      <w:tr w:rsidR="000F44CC" w:rsidRPr="000F44CC" w:rsidTr="003028E6">
        <w:trPr>
          <w:trHeight w:val="42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4CC" w:rsidRPr="000F44CC" w:rsidRDefault="000F44CC" w:rsidP="003028E6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0F44CC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4CC" w:rsidRPr="000F44CC" w:rsidRDefault="000F44CC" w:rsidP="003028E6">
            <w:pPr>
              <w:contextualSpacing/>
              <w:rPr>
                <w:sz w:val="28"/>
                <w:szCs w:val="28"/>
                <w:lang w:eastAsia="ru-RU"/>
              </w:rPr>
            </w:pPr>
            <w:r w:rsidRPr="000F44CC">
              <w:rPr>
                <w:sz w:val="28"/>
                <w:szCs w:val="28"/>
                <w:lang w:eastAsia="ru-RU"/>
              </w:rPr>
              <w:t>р.п.Любытино, ул</w:t>
            </w:r>
            <w:proofErr w:type="gramStart"/>
            <w:r w:rsidRPr="000F44CC">
              <w:rPr>
                <w:sz w:val="28"/>
                <w:szCs w:val="28"/>
                <w:lang w:eastAsia="ru-RU"/>
              </w:rPr>
              <w:t>.С</w:t>
            </w:r>
            <w:proofErr w:type="gramEnd"/>
            <w:r w:rsidRPr="000F44CC">
              <w:rPr>
                <w:sz w:val="28"/>
                <w:szCs w:val="28"/>
                <w:lang w:eastAsia="ru-RU"/>
              </w:rPr>
              <w:t>оветов, д.125 (ТСЖ)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4CC" w:rsidRPr="000F44CC" w:rsidRDefault="000F44CC" w:rsidP="003028E6">
            <w:pPr>
              <w:contextualSpacing/>
              <w:rPr>
                <w:sz w:val="28"/>
                <w:szCs w:val="28"/>
                <w:lang w:eastAsia="ru-RU"/>
              </w:rPr>
            </w:pPr>
            <w:r w:rsidRPr="000F44CC">
              <w:rPr>
                <w:sz w:val="28"/>
                <w:szCs w:val="28"/>
                <w:lang w:eastAsia="ru-RU"/>
              </w:rPr>
              <w:t xml:space="preserve">ремонт системы водоснабжения 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4CC" w:rsidRPr="000F44CC" w:rsidRDefault="000F44CC" w:rsidP="003028E6">
            <w:pPr>
              <w:contextualSpacing/>
              <w:rPr>
                <w:sz w:val="28"/>
                <w:szCs w:val="28"/>
                <w:lang w:eastAsia="ru-RU"/>
              </w:rPr>
            </w:pPr>
            <w:r w:rsidRPr="000F44CC">
              <w:rPr>
                <w:sz w:val="28"/>
                <w:szCs w:val="28"/>
                <w:lang w:eastAsia="ru-RU"/>
              </w:rPr>
              <w:t>выполнен</w:t>
            </w:r>
          </w:p>
        </w:tc>
      </w:tr>
      <w:tr w:rsidR="000F44CC" w:rsidRPr="000F44CC" w:rsidTr="003028E6">
        <w:trPr>
          <w:trHeight w:val="42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4CC" w:rsidRPr="000F44CC" w:rsidRDefault="000F44CC" w:rsidP="003028E6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0F44CC"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4CC" w:rsidRPr="000F44CC" w:rsidRDefault="000F44CC" w:rsidP="003028E6">
            <w:pPr>
              <w:contextualSpacing/>
              <w:rPr>
                <w:sz w:val="28"/>
                <w:szCs w:val="28"/>
                <w:lang w:eastAsia="ru-RU"/>
              </w:rPr>
            </w:pPr>
            <w:r w:rsidRPr="000F44CC">
              <w:rPr>
                <w:sz w:val="28"/>
                <w:szCs w:val="28"/>
                <w:lang w:eastAsia="ru-RU"/>
              </w:rPr>
              <w:t>с. Зарубино, ул.1 Мая, д.11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4CC" w:rsidRPr="000F44CC" w:rsidRDefault="000F44CC" w:rsidP="003028E6">
            <w:pPr>
              <w:contextualSpacing/>
              <w:rPr>
                <w:sz w:val="28"/>
                <w:szCs w:val="28"/>
                <w:lang w:eastAsia="ru-RU"/>
              </w:rPr>
            </w:pPr>
            <w:r w:rsidRPr="000F44CC">
              <w:rPr>
                <w:sz w:val="28"/>
                <w:szCs w:val="28"/>
                <w:lang w:eastAsia="ru-RU"/>
              </w:rPr>
              <w:t>ремонт кровли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4CC" w:rsidRPr="000F44CC" w:rsidRDefault="000F44CC" w:rsidP="003028E6">
            <w:pPr>
              <w:contextualSpacing/>
              <w:rPr>
                <w:sz w:val="28"/>
                <w:szCs w:val="28"/>
                <w:lang w:eastAsia="ru-RU"/>
              </w:rPr>
            </w:pPr>
            <w:r w:rsidRPr="000F44CC">
              <w:rPr>
                <w:sz w:val="28"/>
                <w:szCs w:val="28"/>
                <w:lang w:eastAsia="ru-RU"/>
              </w:rPr>
              <w:t>выполнен</w:t>
            </w:r>
          </w:p>
        </w:tc>
      </w:tr>
      <w:tr w:rsidR="000F44CC" w:rsidRPr="000F44CC" w:rsidTr="003028E6">
        <w:trPr>
          <w:trHeight w:val="42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4CC" w:rsidRPr="000F44CC" w:rsidRDefault="000F44CC" w:rsidP="003028E6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0F44CC">
              <w:rPr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4CC" w:rsidRPr="000F44CC" w:rsidRDefault="000F44CC" w:rsidP="003028E6">
            <w:pPr>
              <w:contextualSpacing/>
              <w:rPr>
                <w:sz w:val="28"/>
                <w:szCs w:val="28"/>
                <w:lang w:eastAsia="ru-RU"/>
              </w:rPr>
            </w:pPr>
            <w:r w:rsidRPr="000F44CC">
              <w:rPr>
                <w:sz w:val="28"/>
                <w:szCs w:val="28"/>
                <w:lang w:eastAsia="ru-RU"/>
              </w:rPr>
              <w:t>п</w:t>
            </w:r>
            <w:proofErr w:type="gramStart"/>
            <w:r w:rsidRPr="000F44CC">
              <w:rPr>
                <w:sz w:val="28"/>
                <w:szCs w:val="28"/>
                <w:lang w:eastAsia="ru-RU"/>
              </w:rPr>
              <w:t>.Н</w:t>
            </w:r>
            <w:proofErr w:type="gramEnd"/>
            <w:r w:rsidRPr="000F44CC">
              <w:rPr>
                <w:sz w:val="28"/>
                <w:szCs w:val="28"/>
                <w:lang w:eastAsia="ru-RU"/>
              </w:rPr>
              <w:t>еболчи, ул.Школьная, д.26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4CC" w:rsidRPr="000F44CC" w:rsidRDefault="000F44CC" w:rsidP="003028E6">
            <w:pPr>
              <w:contextualSpacing/>
              <w:rPr>
                <w:sz w:val="28"/>
                <w:szCs w:val="28"/>
                <w:lang w:eastAsia="ru-RU"/>
              </w:rPr>
            </w:pPr>
            <w:r w:rsidRPr="000F44CC">
              <w:rPr>
                <w:sz w:val="28"/>
                <w:szCs w:val="28"/>
                <w:lang w:eastAsia="ru-RU"/>
              </w:rPr>
              <w:t>ремонт кровли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4CC" w:rsidRPr="000F44CC" w:rsidRDefault="000F44CC" w:rsidP="003028E6">
            <w:pPr>
              <w:contextualSpacing/>
              <w:rPr>
                <w:sz w:val="28"/>
                <w:szCs w:val="28"/>
                <w:lang w:eastAsia="ru-RU"/>
              </w:rPr>
            </w:pPr>
            <w:r w:rsidRPr="000F44CC">
              <w:rPr>
                <w:sz w:val="28"/>
                <w:szCs w:val="28"/>
                <w:lang w:eastAsia="ru-RU"/>
              </w:rPr>
              <w:t>выполнен</w:t>
            </w:r>
          </w:p>
        </w:tc>
      </w:tr>
      <w:tr w:rsidR="000F44CC" w:rsidRPr="000F44CC" w:rsidTr="003028E6">
        <w:trPr>
          <w:trHeight w:val="42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4CC" w:rsidRPr="000F44CC" w:rsidRDefault="000F44CC" w:rsidP="003028E6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0F44CC"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4CC" w:rsidRPr="000F44CC" w:rsidRDefault="000F44CC" w:rsidP="003028E6">
            <w:pPr>
              <w:contextualSpacing/>
              <w:rPr>
                <w:sz w:val="28"/>
                <w:szCs w:val="28"/>
                <w:lang w:eastAsia="ru-RU"/>
              </w:rPr>
            </w:pPr>
            <w:r w:rsidRPr="000F44CC">
              <w:rPr>
                <w:sz w:val="28"/>
                <w:szCs w:val="28"/>
                <w:lang w:eastAsia="ru-RU"/>
              </w:rPr>
              <w:t>с. Зарубино, ул</w:t>
            </w:r>
            <w:proofErr w:type="gramStart"/>
            <w:r w:rsidRPr="000F44CC">
              <w:rPr>
                <w:sz w:val="28"/>
                <w:szCs w:val="28"/>
                <w:lang w:eastAsia="ru-RU"/>
              </w:rPr>
              <w:t>.А</w:t>
            </w:r>
            <w:proofErr w:type="gramEnd"/>
            <w:r w:rsidRPr="000F44CC">
              <w:rPr>
                <w:sz w:val="28"/>
                <w:szCs w:val="28"/>
                <w:lang w:eastAsia="ru-RU"/>
              </w:rPr>
              <w:t>ртема, д.18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4CC" w:rsidRPr="000F44CC" w:rsidRDefault="000F44CC" w:rsidP="003028E6">
            <w:pPr>
              <w:contextualSpacing/>
              <w:rPr>
                <w:sz w:val="28"/>
                <w:szCs w:val="28"/>
                <w:lang w:eastAsia="ru-RU"/>
              </w:rPr>
            </w:pPr>
            <w:r w:rsidRPr="000F44CC">
              <w:rPr>
                <w:sz w:val="28"/>
                <w:szCs w:val="28"/>
                <w:lang w:eastAsia="ru-RU"/>
              </w:rPr>
              <w:t xml:space="preserve">ремонт системы водоснабжения 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4CC" w:rsidRPr="000F44CC" w:rsidRDefault="000F44CC" w:rsidP="003028E6">
            <w:pPr>
              <w:contextualSpacing/>
              <w:rPr>
                <w:sz w:val="28"/>
                <w:szCs w:val="28"/>
                <w:lang w:eastAsia="ru-RU"/>
              </w:rPr>
            </w:pPr>
            <w:r w:rsidRPr="000F44CC">
              <w:rPr>
                <w:sz w:val="28"/>
                <w:szCs w:val="28"/>
                <w:lang w:eastAsia="ru-RU"/>
              </w:rPr>
              <w:t>выполнен</w:t>
            </w:r>
          </w:p>
        </w:tc>
      </w:tr>
      <w:tr w:rsidR="000F44CC" w:rsidRPr="000F44CC" w:rsidTr="003028E6">
        <w:trPr>
          <w:trHeight w:val="42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4CC" w:rsidRPr="000F44CC" w:rsidRDefault="000F44CC" w:rsidP="003028E6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0F44CC"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4CC" w:rsidRPr="000F44CC" w:rsidRDefault="000F44CC" w:rsidP="003028E6">
            <w:pPr>
              <w:contextualSpacing/>
              <w:rPr>
                <w:sz w:val="28"/>
                <w:szCs w:val="28"/>
                <w:lang w:eastAsia="ru-RU"/>
              </w:rPr>
            </w:pPr>
            <w:r w:rsidRPr="000F44CC">
              <w:rPr>
                <w:sz w:val="28"/>
                <w:szCs w:val="28"/>
                <w:lang w:eastAsia="ru-RU"/>
              </w:rPr>
              <w:t>с. Зарубино, ул</w:t>
            </w:r>
            <w:proofErr w:type="gramStart"/>
            <w:r w:rsidRPr="000F44CC">
              <w:rPr>
                <w:sz w:val="28"/>
                <w:szCs w:val="28"/>
                <w:lang w:eastAsia="ru-RU"/>
              </w:rPr>
              <w:t>.П</w:t>
            </w:r>
            <w:proofErr w:type="gramEnd"/>
            <w:r w:rsidRPr="000F44CC">
              <w:rPr>
                <w:sz w:val="28"/>
                <w:szCs w:val="28"/>
                <w:lang w:eastAsia="ru-RU"/>
              </w:rPr>
              <w:t>ролетарская, д.9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4CC" w:rsidRPr="000F44CC" w:rsidRDefault="000F44CC" w:rsidP="003028E6">
            <w:pPr>
              <w:contextualSpacing/>
              <w:rPr>
                <w:sz w:val="28"/>
                <w:szCs w:val="28"/>
                <w:lang w:eastAsia="ru-RU"/>
              </w:rPr>
            </w:pPr>
            <w:r w:rsidRPr="000F44CC">
              <w:rPr>
                <w:sz w:val="28"/>
                <w:szCs w:val="28"/>
                <w:lang w:eastAsia="ru-RU"/>
              </w:rPr>
              <w:t xml:space="preserve">ремонт системы водоснабжения 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4CC" w:rsidRPr="000F44CC" w:rsidRDefault="000F44CC" w:rsidP="003028E6">
            <w:pPr>
              <w:contextualSpacing/>
              <w:rPr>
                <w:sz w:val="28"/>
                <w:szCs w:val="28"/>
                <w:lang w:eastAsia="ru-RU"/>
              </w:rPr>
            </w:pPr>
            <w:r w:rsidRPr="000F44CC">
              <w:rPr>
                <w:sz w:val="28"/>
                <w:szCs w:val="28"/>
                <w:lang w:eastAsia="ru-RU"/>
              </w:rPr>
              <w:t>выполнен</w:t>
            </w:r>
          </w:p>
        </w:tc>
      </w:tr>
    </w:tbl>
    <w:p w:rsidR="000F44CC" w:rsidRPr="000F44CC" w:rsidRDefault="000F44CC" w:rsidP="000F44CC">
      <w:pPr>
        <w:ind w:firstLine="708"/>
        <w:contextualSpacing/>
        <w:jc w:val="center"/>
        <w:rPr>
          <w:b/>
          <w:sz w:val="28"/>
          <w:szCs w:val="28"/>
          <w:lang w:eastAsia="ru-RU"/>
        </w:rPr>
      </w:pPr>
      <w:r w:rsidRPr="000F44CC">
        <w:rPr>
          <w:b/>
          <w:sz w:val="28"/>
          <w:szCs w:val="28"/>
          <w:lang w:eastAsia="ru-RU"/>
        </w:rPr>
        <w:t>2. Благоустройство</w:t>
      </w:r>
    </w:p>
    <w:p w:rsidR="000F44CC" w:rsidRPr="000F44CC" w:rsidRDefault="000F44CC" w:rsidP="000F44CC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0F44CC">
        <w:rPr>
          <w:sz w:val="28"/>
          <w:szCs w:val="28"/>
          <w:lang w:eastAsia="ru-RU"/>
        </w:rPr>
        <w:t>2.1 Мероприятия по обеспечению населения питьевой водой.</w:t>
      </w:r>
    </w:p>
    <w:p w:rsidR="000F44CC" w:rsidRPr="000F44CC" w:rsidRDefault="000F44CC" w:rsidP="000F44CC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0F44CC">
        <w:rPr>
          <w:sz w:val="28"/>
          <w:szCs w:val="28"/>
          <w:lang w:eastAsia="ru-RU"/>
        </w:rPr>
        <w:t xml:space="preserve">Произведен ремонт 5 колодцев и устройство 5 новых колодцев.  </w:t>
      </w:r>
    </w:p>
    <w:p w:rsidR="000F44CC" w:rsidRPr="000F44CC" w:rsidRDefault="000F44CC" w:rsidP="000F44CC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0F44CC">
        <w:rPr>
          <w:sz w:val="28"/>
          <w:szCs w:val="28"/>
          <w:lang w:eastAsia="ru-RU"/>
        </w:rPr>
        <w:t xml:space="preserve">- с. </w:t>
      </w:r>
      <w:proofErr w:type="spellStart"/>
      <w:r w:rsidRPr="000F44CC">
        <w:rPr>
          <w:sz w:val="28"/>
          <w:szCs w:val="28"/>
          <w:lang w:eastAsia="ru-RU"/>
        </w:rPr>
        <w:t>Шереховичи</w:t>
      </w:r>
      <w:proofErr w:type="spellEnd"/>
      <w:r w:rsidRPr="000F44CC">
        <w:rPr>
          <w:sz w:val="28"/>
          <w:szCs w:val="28"/>
          <w:lang w:eastAsia="ru-RU"/>
        </w:rPr>
        <w:t>, ул. Труда возле дома № 5 ремонт;</w:t>
      </w:r>
    </w:p>
    <w:p w:rsidR="000F44CC" w:rsidRPr="000F44CC" w:rsidRDefault="000F44CC" w:rsidP="000F44CC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0F44CC">
        <w:rPr>
          <w:sz w:val="28"/>
          <w:szCs w:val="28"/>
          <w:lang w:eastAsia="ru-RU"/>
        </w:rPr>
        <w:t xml:space="preserve">- с. </w:t>
      </w:r>
      <w:proofErr w:type="spellStart"/>
      <w:r w:rsidRPr="000F44CC">
        <w:rPr>
          <w:sz w:val="28"/>
          <w:szCs w:val="28"/>
          <w:lang w:eastAsia="ru-RU"/>
        </w:rPr>
        <w:t>Шереховичи</w:t>
      </w:r>
      <w:proofErr w:type="spellEnd"/>
      <w:r w:rsidRPr="000F44CC">
        <w:rPr>
          <w:sz w:val="28"/>
          <w:szCs w:val="28"/>
          <w:lang w:eastAsia="ru-RU"/>
        </w:rPr>
        <w:t xml:space="preserve">, ул. </w:t>
      </w:r>
      <w:proofErr w:type="gramStart"/>
      <w:r w:rsidRPr="000F44CC">
        <w:rPr>
          <w:sz w:val="28"/>
          <w:szCs w:val="28"/>
          <w:lang w:eastAsia="ru-RU"/>
        </w:rPr>
        <w:t>Зеленая</w:t>
      </w:r>
      <w:proofErr w:type="gramEnd"/>
      <w:r w:rsidRPr="000F44CC">
        <w:rPr>
          <w:sz w:val="28"/>
          <w:szCs w:val="28"/>
          <w:lang w:eastAsia="ru-RU"/>
        </w:rPr>
        <w:t xml:space="preserve"> ремонт;</w:t>
      </w:r>
    </w:p>
    <w:p w:rsidR="000F44CC" w:rsidRPr="000F44CC" w:rsidRDefault="000F44CC" w:rsidP="000F44CC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0F44CC">
        <w:rPr>
          <w:sz w:val="28"/>
          <w:szCs w:val="28"/>
          <w:lang w:eastAsia="ru-RU"/>
        </w:rPr>
        <w:t>- д. Нарезка копка нового колодца;</w:t>
      </w:r>
    </w:p>
    <w:p w:rsidR="000F44CC" w:rsidRPr="000F44CC" w:rsidRDefault="000F44CC" w:rsidP="000F44CC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0F44CC">
        <w:rPr>
          <w:sz w:val="28"/>
          <w:szCs w:val="28"/>
          <w:lang w:eastAsia="ru-RU"/>
        </w:rPr>
        <w:t>- с</w:t>
      </w:r>
      <w:proofErr w:type="gramStart"/>
      <w:r w:rsidRPr="000F44CC">
        <w:rPr>
          <w:sz w:val="28"/>
          <w:szCs w:val="28"/>
          <w:lang w:eastAsia="ru-RU"/>
        </w:rPr>
        <w:t>.К</w:t>
      </w:r>
      <w:proofErr w:type="gramEnd"/>
      <w:r w:rsidRPr="000F44CC">
        <w:rPr>
          <w:sz w:val="28"/>
          <w:szCs w:val="28"/>
          <w:lang w:eastAsia="ru-RU"/>
        </w:rPr>
        <w:t>омарово, ул. Школьная, напротив д.11 ремонт;</w:t>
      </w:r>
    </w:p>
    <w:p w:rsidR="000F44CC" w:rsidRPr="000F44CC" w:rsidRDefault="000F44CC" w:rsidP="000F44CC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0F44CC">
        <w:rPr>
          <w:sz w:val="28"/>
          <w:szCs w:val="28"/>
          <w:lang w:eastAsia="ru-RU"/>
        </w:rPr>
        <w:t xml:space="preserve">- д. </w:t>
      </w:r>
      <w:proofErr w:type="spellStart"/>
      <w:r w:rsidRPr="000F44CC">
        <w:rPr>
          <w:sz w:val="28"/>
          <w:szCs w:val="28"/>
          <w:lang w:eastAsia="ru-RU"/>
        </w:rPr>
        <w:t>Замостье</w:t>
      </w:r>
      <w:proofErr w:type="spellEnd"/>
      <w:r w:rsidRPr="000F44CC">
        <w:rPr>
          <w:sz w:val="28"/>
          <w:szCs w:val="28"/>
          <w:lang w:eastAsia="ru-RU"/>
        </w:rPr>
        <w:t xml:space="preserve"> копка нового колодца;</w:t>
      </w:r>
    </w:p>
    <w:p w:rsidR="000F44CC" w:rsidRPr="000F44CC" w:rsidRDefault="000F44CC" w:rsidP="000F44CC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0F44CC">
        <w:rPr>
          <w:sz w:val="28"/>
          <w:szCs w:val="28"/>
          <w:lang w:eastAsia="ru-RU"/>
        </w:rPr>
        <w:t xml:space="preserve">- п. </w:t>
      </w:r>
      <w:proofErr w:type="spellStart"/>
      <w:r w:rsidRPr="000F44CC">
        <w:rPr>
          <w:sz w:val="28"/>
          <w:szCs w:val="28"/>
          <w:lang w:eastAsia="ru-RU"/>
        </w:rPr>
        <w:t>Любытино</w:t>
      </w:r>
      <w:proofErr w:type="spellEnd"/>
      <w:r w:rsidRPr="000F44CC">
        <w:rPr>
          <w:sz w:val="28"/>
          <w:szCs w:val="28"/>
          <w:lang w:eastAsia="ru-RU"/>
        </w:rPr>
        <w:t xml:space="preserve">, </w:t>
      </w:r>
      <w:proofErr w:type="gramStart"/>
      <w:r w:rsidRPr="000F44CC">
        <w:rPr>
          <w:sz w:val="28"/>
          <w:szCs w:val="28"/>
          <w:lang w:eastAsia="ru-RU"/>
        </w:rPr>
        <w:t>Городской</w:t>
      </w:r>
      <w:proofErr w:type="gramEnd"/>
      <w:r w:rsidRPr="000F44CC">
        <w:rPr>
          <w:sz w:val="28"/>
          <w:szCs w:val="28"/>
          <w:lang w:eastAsia="ru-RU"/>
        </w:rPr>
        <w:t xml:space="preserve"> пер копка нового колодца;</w:t>
      </w:r>
    </w:p>
    <w:p w:rsidR="000F44CC" w:rsidRPr="000F44CC" w:rsidRDefault="000F44CC" w:rsidP="000F44CC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0F44CC">
        <w:rPr>
          <w:sz w:val="28"/>
          <w:szCs w:val="28"/>
          <w:lang w:eastAsia="ru-RU"/>
        </w:rPr>
        <w:t>- д. Брод копка нового колодца;</w:t>
      </w:r>
    </w:p>
    <w:p w:rsidR="000F44CC" w:rsidRPr="000F44CC" w:rsidRDefault="000F44CC" w:rsidP="000F44CC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0F44CC">
        <w:rPr>
          <w:sz w:val="28"/>
          <w:szCs w:val="28"/>
          <w:lang w:eastAsia="ru-RU"/>
        </w:rPr>
        <w:t xml:space="preserve">- д. </w:t>
      </w:r>
      <w:proofErr w:type="gramStart"/>
      <w:r w:rsidRPr="000F44CC">
        <w:rPr>
          <w:sz w:val="28"/>
          <w:szCs w:val="28"/>
          <w:lang w:eastAsia="ru-RU"/>
        </w:rPr>
        <w:t>Большое</w:t>
      </w:r>
      <w:proofErr w:type="gramEnd"/>
      <w:r w:rsidRPr="000F44CC">
        <w:rPr>
          <w:sz w:val="28"/>
          <w:szCs w:val="28"/>
          <w:lang w:eastAsia="ru-RU"/>
        </w:rPr>
        <w:t xml:space="preserve"> </w:t>
      </w:r>
      <w:proofErr w:type="spellStart"/>
      <w:r w:rsidRPr="000F44CC">
        <w:rPr>
          <w:sz w:val="28"/>
          <w:szCs w:val="28"/>
          <w:lang w:eastAsia="ru-RU"/>
        </w:rPr>
        <w:t>Заборовье</w:t>
      </w:r>
      <w:proofErr w:type="spellEnd"/>
      <w:r w:rsidRPr="000F44CC">
        <w:rPr>
          <w:sz w:val="28"/>
          <w:szCs w:val="28"/>
          <w:lang w:eastAsia="ru-RU"/>
        </w:rPr>
        <w:t xml:space="preserve"> копка нового колодца;</w:t>
      </w:r>
    </w:p>
    <w:p w:rsidR="000F44CC" w:rsidRPr="000F44CC" w:rsidRDefault="000F44CC" w:rsidP="000F44CC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0F44CC">
        <w:rPr>
          <w:sz w:val="28"/>
          <w:szCs w:val="28"/>
          <w:lang w:eastAsia="ru-RU"/>
        </w:rPr>
        <w:t xml:space="preserve">-ремонт подъемного устройства (журавля) колодец по адресу: </w:t>
      </w:r>
      <w:proofErr w:type="spellStart"/>
      <w:r w:rsidRPr="000F44CC">
        <w:rPr>
          <w:sz w:val="28"/>
          <w:szCs w:val="28"/>
          <w:lang w:eastAsia="ru-RU"/>
        </w:rPr>
        <w:t>п</w:t>
      </w:r>
      <w:proofErr w:type="gramStart"/>
      <w:r w:rsidRPr="000F44CC">
        <w:rPr>
          <w:sz w:val="28"/>
          <w:szCs w:val="28"/>
          <w:lang w:eastAsia="ru-RU"/>
        </w:rPr>
        <w:t>.Л</w:t>
      </w:r>
      <w:proofErr w:type="gramEnd"/>
      <w:r w:rsidRPr="000F44CC">
        <w:rPr>
          <w:sz w:val="28"/>
          <w:szCs w:val="28"/>
          <w:lang w:eastAsia="ru-RU"/>
        </w:rPr>
        <w:t>юбытино</w:t>
      </w:r>
      <w:proofErr w:type="spellEnd"/>
      <w:r w:rsidRPr="000F44CC">
        <w:rPr>
          <w:sz w:val="28"/>
          <w:szCs w:val="28"/>
          <w:lang w:eastAsia="ru-RU"/>
        </w:rPr>
        <w:t xml:space="preserve">, ул. </w:t>
      </w:r>
      <w:proofErr w:type="spellStart"/>
      <w:r w:rsidRPr="000F44CC">
        <w:rPr>
          <w:sz w:val="28"/>
          <w:szCs w:val="28"/>
          <w:lang w:eastAsia="ru-RU"/>
        </w:rPr>
        <w:t>Боровичская</w:t>
      </w:r>
      <w:proofErr w:type="spellEnd"/>
      <w:r w:rsidRPr="000F44CC">
        <w:rPr>
          <w:sz w:val="28"/>
          <w:szCs w:val="28"/>
          <w:lang w:eastAsia="ru-RU"/>
        </w:rPr>
        <w:t xml:space="preserve"> за памятником «Первому трактору»;</w:t>
      </w:r>
    </w:p>
    <w:p w:rsidR="000F44CC" w:rsidRPr="000F44CC" w:rsidRDefault="000F44CC" w:rsidP="000F44CC">
      <w:pPr>
        <w:ind w:firstLine="708"/>
        <w:contextualSpacing/>
        <w:jc w:val="both"/>
        <w:rPr>
          <w:sz w:val="28"/>
          <w:szCs w:val="28"/>
          <w:lang w:eastAsia="ru-RU"/>
        </w:rPr>
      </w:pPr>
      <w:proofErr w:type="gramStart"/>
      <w:r w:rsidRPr="000F44CC">
        <w:rPr>
          <w:sz w:val="28"/>
          <w:szCs w:val="28"/>
          <w:lang w:eastAsia="ru-RU"/>
        </w:rPr>
        <w:t xml:space="preserve">-ремонт  подъемного устройства (журавля) колодец по адресу: д. Большие </w:t>
      </w:r>
      <w:proofErr w:type="spellStart"/>
      <w:r w:rsidRPr="000F44CC">
        <w:rPr>
          <w:sz w:val="28"/>
          <w:szCs w:val="28"/>
          <w:lang w:eastAsia="ru-RU"/>
        </w:rPr>
        <w:t>Светицы</w:t>
      </w:r>
      <w:proofErr w:type="spellEnd"/>
      <w:r w:rsidRPr="000F44CC">
        <w:rPr>
          <w:sz w:val="28"/>
          <w:szCs w:val="28"/>
          <w:lang w:eastAsia="ru-RU"/>
        </w:rPr>
        <w:t>;</w:t>
      </w:r>
      <w:proofErr w:type="gramEnd"/>
    </w:p>
    <w:p w:rsidR="000F44CC" w:rsidRPr="000F44CC" w:rsidRDefault="000F44CC" w:rsidP="000F44CC">
      <w:pPr>
        <w:contextualSpacing/>
        <w:jc w:val="both"/>
        <w:rPr>
          <w:sz w:val="28"/>
          <w:szCs w:val="28"/>
          <w:lang w:eastAsia="ru-RU"/>
        </w:rPr>
      </w:pPr>
    </w:p>
    <w:p w:rsidR="000F44CC" w:rsidRPr="000F44CC" w:rsidRDefault="000F44CC" w:rsidP="000F44CC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0F44CC">
        <w:rPr>
          <w:sz w:val="28"/>
          <w:szCs w:val="28"/>
          <w:lang w:eastAsia="ru-RU"/>
        </w:rPr>
        <w:t>2.2 Ремонт пешеходных дорожек, мостков, дорог:</w:t>
      </w:r>
    </w:p>
    <w:p w:rsidR="000F44CC" w:rsidRPr="000F44CC" w:rsidRDefault="000F44CC" w:rsidP="000F44CC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0F44CC">
        <w:rPr>
          <w:sz w:val="28"/>
          <w:szCs w:val="28"/>
          <w:lang w:eastAsia="ru-RU"/>
        </w:rPr>
        <w:t xml:space="preserve">-Ремонт пешеходного моста через р. </w:t>
      </w:r>
      <w:proofErr w:type="spellStart"/>
      <w:r w:rsidRPr="000F44CC">
        <w:rPr>
          <w:sz w:val="28"/>
          <w:szCs w:val="28"/>
          <w:lang w:eastAsia="ru-RU"/>
        </w:rPr>
        <w:t>Забитницу</w:t>
      </w:r>
      <w:proofErr w:type="spellEnd"/>
      <w:r w:rsidRPr="000F44CC">
        <w:rPr>
          <w:sz w:val="28"/>
          <w:szCs w:val="28"/>
          <w:lang w:eastAsia="ru-RU"/>
        </w:rPr>
        <w:t xml:space="preserve"> от ул</w:t>
      </w:r>
      <w:proofErr w:type="gramStart"/>
      <w:r w:rsidRPr="000F44CC">
        <w:rPr>
          <w:sz w:val="28"/>
          <w:szCs w:val="28"/>
          <w:lang w:eastAsia="ru-RU"/>
        </w:rPr>
        <w:t>.П</w:t>
      </w:r>
      <w:proofErr w:type="gramEnd"/>
      <w:r w:rsidRPr="000F44CC">
        <w:rPr>
          <w:sz w:val="28"/>
          <w:szCs w:val="28"/>
          <w:lang w:eastAsia="ru-RU"/>
        </w:rPr>
        <w:t xml:space="preserve">ионерской до ул.Космонавтов в р.п. </w:t>
      </w:r>
      <w:proofErr w:type="spellStart"/>
      <w:r w:rsidRPr="000F44CC">
        <w:rPr>
          <w:sz w:val="28"/>
          <w:szCs w:val="28"/>
          <w:lang w:eastAsia="ru-RU"/>
        </w:rPr>
        <w:t>Любытино</w:t>
      </w:r>
      <w:proofErr w:type="spellEnd"/>
      <w:r w:rsidRPr="000F44CC">
        <w:rPr>
          <w:sz w:val="28"/>
          <w:szCs w:val="28"/>
          <w:lang w:eastAsia="ru-RU"/>
        </w:rPr>
        <w:t>;</w:t>
      </w:r>
    </w:p>
    <w:p w:rsidR="000F44CC" w:rsidRPr="000F44CC" w:rsidRDefault="000F44CC" w:rsidP="000F44CC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0F44CC">
        <w:rPr>
          <w:sz w:val="28"/>
          <w:szCs w:val="28"/>
          <w:lang w:eastAsia="ru-RU"/>
        </w:rPr>
        <w:t xml:space="preserve">-Ремонт пешеходного моста через р. </w:t>
      </w:r>
      <w:proofErr w:type="spellStart"/>
      <w:r w:rsidRPr="000F44CC">
        <w:rPr>
          <w:sz w:val="28"/>
          <w:szCs w:val="28"/>
          <w:lang w:eastAsia="ru-RU"/>
        </w:rPr>
        <w:t>Забитницу</w:t>
      </w:r>
      <w:proofErr w:type="spellEnd"/>
      <w:r w:rsidRPr="000F44CC">
        <w:rPr>
          <w:sz w:val="28"/>
          <w:szCs w:val="28"/>
          <w:lang w:eastAsia="ru-RU"/>
        </w:rPr>
        <w:t xml:space="preserve"> от ул. </w:t>
      </w:r>
      <w:proofErr w:type="gramStart"/>
      <w:r w:rsidRPr="000F44CC">
        <w:rPr>
          <w:sz w:val="28"/>
          <w:szCs w:val="28"/>
          <w:lang w:eastAsia="ru-RU"/>
        </w:rPr>
        <w:t>Заречной</w:t>
      </w:r>
      <w:proofErr w:type="gramEnd"/>
      <w:r w:rsidRPr="000F44CC">
        <w:rPr>
          <w:sz w:val="28"/>
          <w:szCs w:val="28"/>
          <w:lang w:eastAsia="ru-RU"/>
        </w:rPr>
        <w:t xml:space="preserve"> в р.п.Любытино;</w:t>
      </w:r>
    </w:p>
    <w:p w:rsidR="000F44CC" w:rsidRPr="000F44CC" w:rsidRDefault="000F44CC" w:rsidP="000F44CC">
      <w:pPr>
        <w:contextualSpacing/>
        <w:jc w:val="both"/>
        <w:rPr>
          <w:sz w:val="28"/>
          <w:szCs w:val="28"/>
          <w:lang w:eastAsia="ru-RU"/>
        </w:rPr>
      </w:pPr>
      <w:r w:rsidRPr="000F44CC">
        <w:rPr>
          <w:sz w:val="28"/>
          <w:szCs w:val="28"/>
          <w:lang w:eastAsia="ru-RU"/>
        </w:rPr>
        <w:t xml:space="preserve">  </w:t>
      </w:r>
      <w:r w:rsidRPr="000F44CC">
        <w:rPr>
          <w:sz w:val="28"/>
          <w:szCs w:val="28"/>
          <w:lang w:eastAsia="ru-RU"/>
        </w:rPr>
        <w:tab/>
        <w:t>-Ремонт пешеходной дорожки и двух мостиков (</w:t>
      </w:r>
      <w:proofErr w:type="gramStart"/>
      <w:r w:rsidRPr="000F44CC">
        <w:rPr>
          <w:sz w:val="28"/>
          <w:szCs w:val="28"/>
          <w:lang w:eastAsia="ru-RU"/>
        </w:rPr>
        <w:t>Сосновая</w:t>
      </w:r>
      <w:proofErr w:type="gramEnd"/>
      <w:r w:rsidRPr="000F44CC">
        <w:rPr>
          <w:sz w:val="28"/>
          <w:szCs w:val="28"/>
          <w:lang w:eastAsia="ru-RU"/>
        </w:rPr>
        <w:t>, 17 и Садовая у здания Госстраха) в р.п.Любытино от дома 17 ул. Сосновая, Боровая, Пятилетки, Садовая, до Пушкинской, 8;</w:t>
      </w:r>
    </w:p>
    <w:p w:rsidR="000F44CC" w:rsidRPr="000F44CC" w:rsidRDefault="000F44CC" w:rsidP="000F44CC">
      <w:pPr>
        <w:contextualSpacing/>
        <w:jc w:val="both"/>
        <w:rPr>
          <w:sz w:val="28"/>
          <w:szCs w:val="28"/>
          <w:lang w:eastAsia="ru-RU"/>
        </w:rPr>
      </w:pPr>
      <w:r w:rsidRPr="000F44CC">
        <w:rPr>
          <w:sz w:val="28"/>
          <w:szCs w:val="28"/>
          <w:lang w:eastAsia="ru-RU"/>
        </w:rPr>
        <w:t xml:space="preserve"> </w:t>
      </w:r>
      <w:r w:rsidRPr="000F44CC">
        <w:rPr>
          <w:sz w:val="28"/>
          <w:szCs w:val="28"/>
          <w:lang w:eastAsia="ru-RU"/>
        </w:rPr>
        <w:tab/>
        <w:t>- Демонтаж пешеходного моста через р</w:t>
      </w:r>
      <w:proofErr w:type="gramStart"/>
      <w:r w:rsidRPr="000F44CC">
        <w:rPr>
          <w:sz w:val="28"/>
          <w:szCs w:val="28"/>
          <w:lang w:eastAsia="ru-RU"/>
        </w:rPr>
        <w:t>.Б</w:t>
      </w:r>
      <w:proofErr w:type="gramEnd"/>
      <w:r w:rsidRPr="000F44CC">
        <w:rPr>
          <w:sz w:val="28"/>
          <w:szCs w:val="28"/>
          <w:lang w:eastAsia="ru-RU"/>
        </w:rPr>
        <w:t xml:space="preserve">елую из д.Брод в </w:t>
      </w:r>
      <w:proofErr w:type="spellStart"/>
      <w:r w:rsidRPr="000F44CC">
        <w:rPr>
          <w:sz w:val="28"/>
          <w:szCs w:val="28"/>
          <w:lang w:eastAsia="ru-RU"/>
        </w:rPr>
        <w:t>д.Малышево</w:t>
      </w:r>
      <w:proofErr w:type="spellEnd"/>
    </w:p>
    <w:p w:rsidR="000F44CC" w:rsidRPr="000F44CC" w:rsidRDefault="000F44CC" w:rsidP="000F44CC">
      <w:pPr>
        <w:contextualSpacing/>
        <w:jc w:val="both"/>
        <w:rPr>
          <w:sz w:val="28"/>
          <w:szCs w:val="28"/>
          <w:lang w:eastAsia="ru-RU"/>
        </w:rPr>
      </w:pPr>
      <w:r w:rsidRPr="000F44CC">
        <w:rPr>
          <w:sz w:val="28"/>
          <w:szCs w:val="28"/>
          <w:lang w:eastAsia="ru-RU"/>
        </w:rPr>
        <w:t>Устройство нового моста;</w:t>
      </w:r>
    </w:p>
    <w:p w:rsidR="000F44CC" w:rsidRPr="000F44CC" w:rsidRDefault="000F44CC" w:rsidP="000F44CC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0F44CC">
        <w:rPr>
          <w:sz w:val="28"/>
          <w:szCs w:val="28"/>
          <w:lang w:eastAsia="ru-RU"/>
        </w:rPr>
        <w:t>2</w:t>
      </w:r>
      <w:r w:rsidRPr="000F44CC">
        <w:rPr>
          <w:b/>
          <w:sz w:val="28"/>
          <w:szCs w:val="28"/>
          <w:lang w:eastAsia="ru-RU"/>
        </w:rPr>
        <w:t>.</w:t>
      </w:r>
      <w:r w:rsidRPr="000F44CC">
        <w:rPr>
          <w:sz w:val="28"/>
          <w:szCs w:val="28"/>
          <w:lang w:eastAsia="ru-RU"/>
        </w:rPr>
        <w:t>3 Спиливание зеленных насаждений.</w:t>
      </w:r>
    </w:p>
    <w:p w:rsidR="000F44CC" w:rsidRPr="000F44CC" w:rsidRDefault="000F44CC" w:rsidP="000F44CC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0F44CC">
        <w:rPr>
          <w:sz w:val="28"/>
          <w:szCs w:val="28"/>
          <w:lang w:eastAsia="ru-RU"/>
        </w:rPr>
        <w:t xml:space="preserve">-Валка деревьев в населенных пунктах угрожающих жизни и здоровью населения 25 штук. </w:t>
      </w:r>
    </w:p>
    <w:p w:rsidR="000F44CC" w:rsidRPr="000F44CC" w:rsidRDefault="000F44CC" w:rsidP="000F44CC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0F44CC">
        <w:rPr>
          <w:sz w:val="28"/>
          <w:szCs w:val="28"/>
          <w:lang w:eastAsia="ru-RU"/>
        </w:rPr>
        <w:t>2.4 Уличное освещение.</w:t>
      </w:r>
    </w:p>
    <w:p w:rsidR="000F44CC" w:rsidRPr="000F44CC" w:rsidRDefault="000F44CC" w:rsidP="000F44CC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0F44CC">
        <w:rPr>
          <w:sz w:val="28"/>
          <w:szCs w:val="28"/>
          <w:lang w:eastAsia="ru-RU"/>
        </w:rPr>
        <w:t>-Установлено 7 шкафов учета электроэнергии  по наружному освещению.</w:t>
      </w:r>
    </w:p>
    <w:p w:rsidR="000F44CC" w:rsidRPr="000F44CC" w:rsidRDefault="000F44CC" w:rsidP="000F44CC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0F44CC">
        <w:rPr>
          <w:sz w:val="28"/>
          <w:szCs w:val="28"/>
          <w:lang w:eastAsia="ru-RU"/>
        </w:rPr>
        <w:t>-Установлено   29 светильников  уличного освещения.</w:t>
      </w:r>
    </w:p>
    <w:p w:rsidR="000F44CC" w:rsidRPr="000F44CC" w:rsidRDefault="000F44CC" w:rsidP="000F44CC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0F44CC">
        <w:rPr>
          <w:sz w:val="28"/>
          <w:szCs w:val="28"/>
          <w:lang w:eastAsia="ru-RU"/>
        </w:rPr>
        <w:t>-Заменено 120 ламп уличного освещения</w:t>
      </w:r>
    </w:p>
    <w:p w:rsidR="000F44CC" w:rsidRPr="000F44CC" w:rsidRDefault="000F44CC" w:rsidP="000F44CC">
      <w:pPr>
        <w:ind w:firstLine="708"/>
        <w:contextualSpacing/>
        <w:jc w:val="center"/>
        <w:rPr>
          <w:b/>
          <w:sz w:val="28"/>
          <w:szCs w:val="28"/>
          <w:lang w:eastAsia="ru-RU"/>
        </w:rPr>
      </w:pPr>
      <w:r w:rsidRPr="000F44CC">
        <w:rPr>
          <w:b/>
          <w:bCs/>
          <w:sz w:val="28"/>
          <w:szCs w:val="28"/>
        </w:rPr>
        <w:t>3. Дорожное хозяйство.</w:t>
      </w:r>
    </w:p>
    <w:p w:rsidR="000F44CC" w:rsidRPr="000F44CC" w:rsidRDefault="000F44CC" w:rsidP="000F44CC">
      <w:pPr>
        <w:contextualSpacing/>
        <w:jc w:val="both"/>
        <w:rPr>
          <w:sz w:val="28"/>
          <w:szCs w:val="28"/>
        </w:rPr>
      </w:pPr>
      <w:r w:rsidRPr="000F44CC">
        <w:rPr>
          <w:bCs/>
          <w:sz w:val="28"/>
          <w:szCs w:val="28"/>
        </w:rPr>
        <w:t>3.1 Мероприятия по дорожной деятельности.</w:t>
      </w:r>
      <w:r w:rsidRPr="000F44CC">
        <w:rPr>
          <w:sz w:val="28"/>
          <w:szCs w:val="28"/>
        </w:rPr>
        <w:t xml:space="preserve"> </w:t>
      </w:r>
    </w:p>
    <w:p w:rsidR="000F44CC" w:rsidRPr="000F44CC" w:rsidRDefault="000F44CC" w:rsidP="000F44CC">
      <w:pPr>
        <w:ind w:firstLine="708"/>
        <w:contextualSpacing/>
        <w:jc w:val="both"/>
        <w:rPr>
          <w:sz w:val="28"/>
          <w:szCs w:val="28"/>
        </w:rPr>
      </w:pPr>
      <w:r w:rsidRPr="000F44CC">
        <w:rPr>
          <w:sz w:val="28"/>
          <w:szCs w:val="28"/>
        </w:rPr>
        <w:t>В текущем  году Администрацией района заключено  12 муниципальных контрактов на ремонт автомобильных дорог на территории Любытинского сельского поселения  на суму 7804</w:t>
      </w:r>
      <w:r w:rsidR="00FD134E">
        <w:rPr>
          <w:sz w:val="28"/>
          <w:szCs w:val="28"/>
        </w:rPr>
        <w:t>,0</w:t>
      </w:r>
      <w:r w:rsidRPr="000F44CC">
        <w:rPr>
          <w:sz w:val="28"/>
          <w:szCs w:val="28"/>
        </w:rPr>
        <w:t xml:space="preserve"> тыс.</w:t>
      </w:r>
      <w:r w:rsidR="00FD134E">
        <w:rPr>
          <w:sz w:val="28"/>
          <w:szCs w:val="28"/>
        </w:rPr>
        <w:t xml:space="preserve"> </w:t>
      </w:r>
      <w:r w:rsidRPr="000F44CC">
        <w:rPr>
          <w:sz w:val="28"/>
          <w:szCs w:val="28"/>
        </w:rPr>
        <w:t xml:space="preserve">руб.   Общая </w:t>
      </w:r>
      <w:r w:rsidRPr="000F44CC">
        <w:rPr>
          <w:sz w:val="28"/>
          <w:szCs w:val="28"/>
        </w:rPr>
        <w:lastRenderedPageBreak/>
        <w:t>протяженность отремонтированных дорог составляет 12,5 км  из них  1,4 км с асфальтобетонным покрытием.</w:t>
      </w:r>
    </w:p>
    <w:p w:rsidR="000F44CC" w:rsidRPr="000F44CC" w:rsidRDefault="000F44CC" w:rsidP="000F44CC">
      <w:pPr>
        <w:pStyle w:val="12"/>
        <w:contextualSpacing/>
        <w:jc w:val="both"/>
        <w:rPr>
          <w:sz w:val="28"/>
          <w:szCs w:val="28"/>
        </w:rPr>
      </w:pPr>
      <w:r w:rsidRPr="000F44CC">
        <w:rPr>
          <w:sz w:val="28"/>
          <w:szCs w:val="28"/>
        </w:rPr>
        <w:t>Ремонт автомобильных дорог общего пользования местного значения:</w:t>
      </w:r>
    </w:p>
    <w:p w:rsidR="000F44CC" w:rsidRPr="000F44CC" w:rsidRDefault="000F44CC" w:rsidP="000F44CC">
      <w:pPr>
        <w:pStyle w:val="12"/>
        <w:ind w:firstLine="708"/>
        <w:contextualSpacing/>
        <w:jc w:val="both"/>
        <w:rPr>
          <w:sz w:val="28"/>
          <w:szCs w:val="28"/>
        </w:rPr>
      </w:pPr>
      <w:r w:rsidRPr="000F44CC">
        <w:rPr>
          <w:sz w:val="28"/>
          <w:szCs w:val="28"/>
        </w:rPr>
        <w:t xml:space="preserve">1) Произведен ремонт асфальтобетонного покрытия   протяженностью 730 м по ул. </w:t>
      </w:r>
      <w:proofErr w:type="spellStart"/>
      <w:r w:rsidRPr="000F44CC">
        <w:rPr>
          <w:sz w:val="28"/>
          <w:szCs w:val="28"/>
        </w:rPr>
        <w:t>Льзическая</w:t>
      </w:r>
      <w:proofErr w:type="spellEnd"/>
      <w:r w:rsidRPr="000F44CC">
        <w:rPr>
          <w:sz w:val="28"/>
          <w:szCs w:val="28"/>
        </w:rPr>
        <w:t>. на сумму 2</w:t>
      </w:r>
      <w:r w:rsidR="00FD134E">
        <w:rPr>
          <w:sz w:val="28"/>
          <w:szCs w:val="28"/>
        </w:rPr>
        <w:t> </w:t>
      </w:r>
      <w:r w:rsidRPr="000F44CC">
        <w:rPr>
          <w:sz w:val="28"/>
          <w:szCs w:val="28"/>
        </w:rPr>
        <w:t>584</w:t>
      </w:r>
      <w:r w:rsidR="00FD134E">
        <w:rPr>
          <w:sz w:val="28"/>
          <w:szCs w:val="28"/>
        </w:rPr>
        <w:t>,0</w:t>
      </w:r>
      <w:r w:rsidRPr="000F44CC">
        <w:rPr>
          <w:sz w:val="28"/>
          <w:szCs w:val="28"/>
        </w:rPr>
        <w:t xml:space="preserve">  тыс.</w:t>
      </w:r>
      <w:r w:rsidR="00FD134E">
        <w:rPr>
          <w:sz w:val="28"/>
          <w:szCs w:val="28"/>
        </w:rPr>
        <w:t xml:space="preserve"> </w:t>
      </w:r>
      <w:r w:rsidRPr="000F44CC">
        <w:rPr>
          <w:sz w:val="28"/>
          <w:szCs w:val="28"/>
        </w:rPr>
        <w:t>руб</w:t>
      </w:r>
      <w:r w:rsidR="00FD134E">
        <w:rPr>
          <w:sz w:val="28"/>
          <w:szCs w:val="28"/>
        </w:rPr>
        <w:t>.</w:t>
      </w:r>
      <w:r w:rsidRPr="000F44CC">
        <w:rPr>
          <w:bCs/>
          <w:sz w:val="28"/>
          <w:szCs w:val="28"/>
        </w:rPr>
        <w:t>;</w:t>
      </w:r>
      <w:r w:rsidRPr="000F44CC">
        <w:rPr>
          <w:sz w:val="28"/>
          <w:szCs w:val="28"/>
        </w:rPr>
        <w:t xml:space="preserve">            </w:t>
      </w:r>
    </w:p>
    <w:p w:rsidR="000F44CC" w:rsidRPr="000F44CC" w:rsidRDefault="000F44CC" w:rsidP="000F44CC">
      <w:pPr>
        <w:pStyle w:val="12"/>
        <w:ind w:firstLine="708"/>
        <w:contextualSpacing/>
        <w:jc w:val="both"/>
        <w:rPr>
          <w:sz w:val="28"/>
          <w:szCs w:val="28"/>
        </w:rPr>
      </w:pPr>
      <w:r w:rsidRPr="000F44CC">
        <w:rPr>
          <w:sz w:val="28"/>
          <w:szCs w:val="28"/>
        </w:rPr>
        <w:t>2) Произведен ремонт асфальтобетонного покрытия   протяженностью 270 м и ремонт моста по ул</w:t>
      </w:r>
      <w:proofErr w:type="gramStart"/>
      <w:r w:rsidRPr="000F44CC">
        <w:rPr>
          <w:sz w:val="28"/>
          <w:szCs w:val="28"/>
        </w:rPr>
        <w:t>.П</w:t>
      </w:r>
      <w:proofErr w:type="gramEnd"/>
      <w:r w:rsidRPr="000F44CC">
        <w:rPr>
          <w:sz w:val="28"/>
          <w:szCs w:val="28"/>
        </w:rPr>
        <w:t>ушкинская, на сумму 1699</w:t>
      </w:r>
      <w:r w:rsidR="00FD134E">
        <w:rPr>
          <w:sz w:val="28"/>
          <w:szCs w:val="28"/>
        </w:rPr>
        <w:t>,0</w:t>
      </w:r>
      <w:r w:rsidRPr="000F44CC">
        <w:rPr>
          <w:sz w:val="28"/>
          <w:szCs w:val="28"/>
        </w:rPr>
        <w:t xml:space="preserve">  тыс.</w:t>
      </w:r>
      <w:r w:rsidR="00FD134E">
        <w:rPr>
          <w:sz w:val="28"/>
          <w:szCs w:val="28"/>
        </w:rPr>
        <w:t xml:space="preserve"> </w:t>
      </w:r>
      <w:r w:rsidRPr="000F44CC">
        <w:rPr>
          <w:sz w:val="28"/>
          <w:szCs w:val="28"/>
        </w:rPr>
        <w:t>руб</w:t>
      </w:r>
      <w:r w:rsidR="00FD134E">
        <w:rPr>
          <w:sz w:val="28"/>
          <w:szCs w:val="28"/>
        </w:rPr>
        <w:t>.</w:t>
      </w:r>
      <w:r w:rsidRPr="000F44CC">
        <w:rPr>
          <w:bCs/>
          <w:sz w:val="28"/>
          <w:szCs w:val="28"/>
        </w:rPr>
        <w:t>;</w:t>
      </w:r>
    </w:p>
    <w:p w:rsidR="000F44CC" w:rsidRPr="000F44CC" w:rsidRDefault="000F44CC" w:rsidP="000F44CC">
      <w:pPr>
        <w:pStyle w:val="12"/>
        <w:ind w:firstLine="708"/>
        <w:contextualSpacing/>
        <w:jc w:val="both"/>
        <w:rPr>
          <w:bCs/>
          <w:sz w:val="28"/>
          <w:szCs w:val="28"/>
        </w:rPr>
      </w:pPr>
      <w:r w:rsidRPr="000F44CC">
        <w:rPr>
          <w:sz w:val="28"/>
          <w:szCs w:val="28"/>
        </w:rPr>
        <w:t>3) Произведен ремонт  моста и асфальтобетонного покрытия   протяженностью 370 м  и ремонт моста по ул</w:t>
      </w:r>
      <w:proofErr w:type="gramStart"/>
      <w:r w:rsidRPr="000F44CC">
        <w:rPr>
          <w:sz w:val="28"/>
          <w:szCs w:val="28"/>
        </w:rPr>
        <w:t>.Т</w:t>
      </w:r>
      <w:proofErr w:type="gramEnd"/>
      <w:r w:rsidRPr="000F44CC">
        <w:rPr>
          <w:sz w:val="28"/>
          <w:szCs w:val="28"/>
        </w:rPr>
        <w:t>ранспортная. 1</w:t>
      </w:r>
      <w:r w:rsidR="00FD134E">
        <w:rPr>
          <w:sz w:val="28"/>
          <w:szCs w:val="28"/>
        </w:rPr>
        <w:t> </w:t>
      </w:r>
      <w:r w:rsidRPr="000F44CC">
        <w:rPr>
          <w:sz w:val="28"/>
          <w:szCs w:val="28"/>
        </w:rPr>
        <w:t>068</w:t>
      </w:r>
      <w:r w:rsidR="00FD134E">
        <w:rPr>
          <w:sz w:val="28"/>
          <w:szCs w:val="28"/>
        </w:rPr>
        <w:t>,0</w:t>
      </w:r>
      <w:r w:rsidRPr="000F44CC">
        <w:rPr>
          <w:sz w:val="28"/>
          <w:szCs w:val="28"/>
        </w:rPr>
        <w:t xml:space="preserve"> тыс.</w:t>
      </w:r>
      <w:r w:rsidR="00FD134E">
        <w:rPr>
          <w:sz w:val="28"/>
          <w:szCs w:val="28"/>
        </w:rPr>
        <w:t xml:space="preserve"> </w:t>
      </w:r>
      <w:r w:rsidRPr="000F44CC">
        <w:rPr>
          <w:sz w:val="28"/>
          <w:szCs w:val="28"/>
        </w:rPr>
        <w:t>руб</w:t>
      </w:r>
      <w:r w:rsidR="00FD134E">
        <w:rPr>
          <w:sz w:val="28"/>
          <w:szCs w:val="28"/>
        </w:rPr>
        <w:t>.</w:t>
      </w:r>
      <w:r w:rsidRPr="000F44CC">
        <w:rPr>
          <w:bCs/>
          <w:sz w:val="28"/>
          <w:szCs w:val="28"/>
        </w:rPr>
        <w:t>;</w:t>
      </w:r>
    </w:p>
    <w:p w:rsidR="000F44CC" w:rsidRPr="000F44CC" w:rsidRDefault="000F44CC" w:rsidP="000F44CC">
      <w:pPr>
        <w:pStyle w:val="12"/>
        <w:ind w:firstLine="708"/>
        <w:contextualSpacing/>
        <w:jc w:val="both"/>
        <w:rPr>
          <w:bCs/>
          <w:sz w:val="28"/>
          <w:szCs w:val="28"/>
        </w:rPr>
      </w:pPr>
      <w:r w:rsidRPr="000F44CC">
        <w:rPr>
          <w:bCs/>
          <w:sz w:val="28"/>
          <w:szCs w:val="28"/>
        </w:rPr>
        <w:t xml:space="preserve">4) </w:t>
      </w:r>
      <w:r w:rsidRPr="000F44CC">
        <w:rPr>
          <w:sz w:val="28"/>
          <w:szCs w:val="28"/>
        </w:rPr>
        <w:t>Произведен</w:t>
      </w:r>
      <w:r w:rsidRPr="000F44CC">
        <w:rPr>
          <w:bCs/>
          <w:sz w:val="28"/>
          <w:szCs w:val="28"/>
        </w:rPr>
        <w:t xml:space="preserve">  ремонт участка автомобильной дороги общего пользования значения «Спасская </w:t>
      </w:r>
      <w:proofErr w:type="spellStart"/>
      <w:r w:rsidRPr="000F44CC">
        <w:rPr>
          <w:bCs/>
          <w:sz w:val="28"/>
          <w:szCs w:val="28"/>
        </w:rPr>
        <w:t>Полисть-Малая</w:t>
      </w:r>
      <w:proofErr w:type="spellEnd"/>
      <w:r w:rsidRPr="000F44CC">
        <w:rPr>
          <w:bCs/>
          <w:sz w:val="28"/>
          <w:szCs w:val="28"/>
        </w:rPr>
        <w:t xml:space="preserve"> </w:t>
      </w:r>
      <w:proofErr w:type="spellStart"/>
      <w:r w:rsidRPr="000F44CC">
        <w:rPr>
          <w:bCs/>
          <w:sz w:val="28"/>
          <w:szCs w:val="28"/>
        </w:rPr>
        <w:t>Вишера-Любытино-Боровичи</w:t>
      </w:r>
      <w:proofErr w:type="spellEnd"/>
      <w:r w:rsidRPr="000F44CC">
        <w:rPr>
          <w:bCs/>
          <w:sz w:val="28"/>
          <w:szCs w:val="28"/>
        </w:rPr>
        <w:t>» -</w:t>
      </w:r>
      <w:proofErr w:type="spellStart"/>
      <w:r w:rsidRPr="000F44CC">
        <w:rPr>
          <w:bCs/>
          <w:sz w:val="28"/>
          <w:szCs w:val="28"/>
        </w:rPr>
        <w:t>д</w:t>
      </w:r>
      <w:proofErr w:type="gramStart"/>
      <w:r w:rsidRPr="000F44CC">
        <w:rPr>
          <w:bCs/>
          <w:sz w:val="28"/>
          <w:szCs w:val="28"/>
        </w:rPr>
        <w:t>.П</w:t>
      </w:r>
      <w:proofErr w:type="gramEnd"/>
      <w:r w:rsidRPr="000F44CC">
        <w:rPr>
          <w:bCs/>
          <w:sz w:val="28"/>
          <w:szCs w:val="28"/>
        </w:rPr>
        <w:t>огорелка</w:t>
      </w:r>
      <w:proofErr w:type="spellEnd"/>
      <w:r w:rsidRPr="000F44CC">
        <w:rPr>
          <w:sz w:val="28"/>
          <w:szCs w:val="28"/>
        </w:rPr>
        <w:t xml:space="preserve"> протяженностью 355 м. на сумму 149</w:t>
      </w:r>
      <w:r w:rsidR="00FD134E">
        <w:rPr>
          <w:sz w:val="28"/>
          <w:szCs w:val="28"/>
        </w:rPr>
        <w:t>,0</w:t>
      </w:r>
      <w:r w:rsidRPr="000F44CC">
        <w:rPr>
          <w:sz w:val="28"/>
          <w:szCs w:val="28"/>
        </w:rPr>
        <w:t xml:space="preserve">  тыс.</w:t>
      </w:r>
      <w:r w:rsidR="00FD134E">
        <w:rPr>
          <w:sz w:val="28"/>
          <w:szCs w:val="28"/>
        </w:rPr>
        <w:t xml:space="preserve"> </w:t>
      </w:r>
      <w:r w:rsidRPr="000F44CC">
        <w:rPr>
          <w:sz w:val="28"/>
          <w:szCs w:val="28"/>
        </w:rPr>
        <w:t>руб</w:t>
      </w:r>
      <w:r w:rsidR="00FD134E">
        <w:rPr>
          <w:sz w:val="28"/>
          <w:szCs w:val="28"/>
        </w:rPr>
        <w:t>.</w:t>
      </w:r>
      <w:r w:rsidRPr="000F44CC">
        <w:rPr>
          <w:bCs/>
          <w:sz w:val="28"/>
          <w:szCs w:val="28"/>
        </w:rPr>
        <w:t>;</w:t>
      </w:r>
    </w:p>
    <w:p w:rsidR="000F44CC" w:rsidRPr="000F44CC" w:rsidRDefault="000F44CC" w:rsidP="000F44CC">
      <w:pPr>
        <w:pStyle w:val="12"/>
        <w:ind w:firstLine="708"/>
        <w:contextualSpacing/>
        <w:jc w:val="both"/>
        <w:rPr>
          <w:bCs/>
          <w:sz w:val="28"/>
          <w:szCs w:val="28"/>
        </w:rPr>
      </w:pPr>
      <w:r w:rsidRPr="000F44CC">
        <w:rPr>
          <w:sz w:val="28"/>
          <w:szCs w:val="28"/>
        </w:rPr>
        <w:t xml:space="preserve">5) Произведен  </w:t>
      </w:r>
      <w:r w:rsidRPr="000F44CC">
        <w:rPr>
          <w:bCs/>
          <w:sz w:val="28"/>
          <w:szCs w:val="28"/>
        </w:rPr>
        <w:t>ремонт участка автомобильной дороги общего пользования значения  «</w:t>
      </w:r>
      <w:proofErr w:type="spellStart"/>
      <w:r w:rsidRPr="000F44CC">
        <w:rPr>
          <w:bCs/>
          <w:sz w:val="28"/>
          <w:szCs w:val="28"/>
        </w:rPr>
        <w:t>Любытино-Хвойная</w:t>
      </w:r>
      <w:proofErr w:type="spellEnd"/>
      <w:r w:rsidRPr="000F44CC">
        <w:rPr>
          <w:bCs/>
          <w:sz w:val="28"/>
          <w:szCs w:val="28"/>
        </w:rPr>
        <w:t xml:space="preserve">» – д. Галица </w:t>
      </w:r>
      <w:r w:rsidRPr="000F44CC">
        <w:rPr>
          <w:sz w:val="28"/>
          <w:szCs w:val="28"/>
        </w:rPr>
        <w:t>протяженностью 1100 м на сумму 149</w:t>
      </w:r>
      <w:r w:rsidR="00FD134E">
        <w:rPr>
          <w:sz w:val="28"/>
          <w:szCs w:val="28"/>
        </w:rPr>
        <w:t>,0</w:t>
      </w:r>
      <w:r w:rsidRPr="000F44CC">
        <w:rPr>
          <w:sz w:val="28"/>
          <w:szCs w:val="28"/>
        </w:rPr>
        <w:t xml:space="preserve">  тыс.</w:t>
      </w:r>
      <w:r w:rsidR="00FD134E">
        <w:rPr>
          <w:sz w:val="28"/>
          <w:szCs w:val="28"/>
        </w:rPr>
        <w:t xml:space="preserve"> </w:t>
      </w:r>
      <w:r w:rsidRPr="000F44CC">
        <w:rPr>
          <w:sz w:val="28"/>
          <w:szCs w:val="28"/>
        </w:rPr>
        <w:t>руб.</w:t>
      </w:r>
      <w:r w:rsidRPr="000F44CC">
        <w:rPr>
          <w:bCs/>
          <w:sz w:val="28"/>
          <w:szCs w:val="28"/>
        </w:rPr>
        <w:t>;</w:t>
      </w:r>
    </w:p>
    <w:p w:rsidR="000F44CC" w:rsidRPr="000F44CC" w:rsidRDefault="000F44CC" w:rsidP="000F44CC">
      <w:pPr>
        <w:pStyle w:val="12"/>
        <w:ind w:firstLine="708"/>
        <w:contextualSpacing/>
        <w:jc w:val="both"/>
        <w:rPr>
          <w:bCs/>
          <w:sz w:val="28"/>
          <w:szCs w:val="28"/>
        </w:rPr>
      </w:pPr>
      <w:r w:rsidRPr="000F44CC">
        <w:rPr>
          <w:bCs/>
          <w:sz w:val="28"/>
          <w:szCs w:val="28"/>
        </w:rPr>
        <w:t xml:space="preserve">6) </w:t>
      </w:r>
      <w:r w:rsidRPr="000F44CC">
        <w:rPr>
          <w:sz w:val="28"/>
          <w:szCs w:val="28"/>
        </w:rPr>
        <w:t xml:space="preserve">Произведен   </w:t>
      </w:r>
      <w:r w:rsidRPr="000F44CC">
        <w:rPr>
          <w:bCs/>
          <w:sz w:val="28"/>
          <w:szCs w:val="28"/>
        </w:rPr>
        <w:t xml:space="preserve">ремонт участка автомобильной дороги общего пользования значения  «Спасская </w:t>
      </w:r>
      <w:proofErr w:type="spellStart"/>
      <w:r w:rsidRPr="000F44CC">
        <w:rPr>
          <w:bCs/>
          <w:sz w:val="28"/>
          <w:szCs w:val="28"/>
        </w:rPr>
        <w:t>Полисть-Малая</w:t>
      </w:r>
      <w:proofErr w:type="spellEnd"/>
      <w:r w:rsidRPr="000F44CC">
        <w:rPr>
          <w:bCs/>
          <w:sz w:val="28"/>
          <w:szCs w:val="28"/>
        </w:rPr>
        <w:t xml:space="preserve"> </w:t>
      </w:r>
      <w:proofErr w:type="spellStart"/>
      <w:r w:rsidRPr="000F44CC">
        <w:rPr>
          <w:bCs/>
          <w:sz w:val="28"/>
          <w:szCs w:val="28"/>
        </w:rPr>
        <w:t>Вишера-Любытино-Боровичи</w:t>
      </w:r>
      <w:proofErr w:type="spellEnd"/>
      <w:r w:rsidRPr="000F44CC">
        <w:rPr>
          <w:bCs/>
          <w:sz w:val="28"/>
          <w:szCs w:val="28"/>
        </w:rPr>
        <w:t>» -</w:t>
      </w:r>
      <w:proofErr w:type="spellStart"/>
      <w:r w:rsidRPr="000F44CC">
        <w:rPr>
          <w:bCs/>
          <w:sz w:val="28"/>
          <w:szCs w:val="28"/>
        </w:rPr>
        <w:t>д</w:t>
      </w:r>
      <w:proofErr w:type="gramStart"/>
      <w:r w:rsidRPr="000F44CC">
        <w:rPr>
          <w:bCs/>
          <w:sz w:val="28"/>
          <w:szCs w:val="28"/>
        </w:rPr>
        <w:t>.Г</w:t>
      </w:r>
      <w:proofErr w:type="gramEnd"/>
      <w:r w:rsidRPr="000F44CC">
        <w:rPr>
          <w:bCs/>
          <w:sz w:val="28"/>
          <w:szCs w:val="28"/>
        </w:rPr>
        <w:t>амзино</w:t>
      </w:r>
      <w:proofErr w:type="spellEnd"/>
      <w:r w:rsidRPr="000F44CC">
        <w:rPr>
          <w:bCs/>
          <w:sz w:val="28"/>
          <w:szCs w:val="28"/>
        </w:rPr>
        <w:t xml:space="preserve"> </w:t>
      </w:r>
      <w:r w:rsidRPr="000F44CC">
        <w:rPr>
          <w:sz w:val="28"/>
          <w:szCs w:val="28"/>
        </w:rPr>
        <w:t>протяженностью 350 м на сумму 149</w:t>
      </w:r>
      <w:r w:rsidR="00FD134E">
        <w:rPr>
          <w:sz w:val="28"/>
          <w:szCs w:val="28"/>
        </w:rPr>
        <w:t>,0</w:t>
      </w:r>
      <w:r w:rsidRPr="000F44CC">
        <w:rPr>
          <w:sz w:val="28"/>
          <w:szCs w:val="28"/>
        </w:rPr>
        <w:t xml:space="preserve">  тыс.</w:t>
      </w:r>
      <w:r w:rsidR="00FD134E">
        <w:rPr>
          <w:sz w:val="28"/>
          <w:szCs w:val="28"/>
        </w:rPr>
        <w:t xml:space="preserve"> </w:t>
      </w:r>
      <w:r w:rsidRPr="000F44CC">
        <w:rPr>
          <w:sz w:val="28"/>
          <w:szCs w:val="28"/>
        </w:rPr>
        <w:t>руб.</w:t>
      </w:r>
      <w:r w:rsidRPr="000F44CC">
        <w:rPr>
          <w:bCs/>
          <w:sz w:val="28"/>
          <w:szCs w:val="28"/>
        </w:rPr>
        <w:t>;</w:t>
      </w:r>
    </w:p>
    <w:p w:rsidR="000F44CC" w:rsidRPr="000F44CC" w:rsidRDefault="000F44CC" w:rsidP="000F44CC">
      <w:pPr>
        <w:pStyle w:val="12"/>
        <w:ind w:firstLine="708"/>
        <w:contextualSpacing/>
        <w:jc w:val="both"/>
        <w:rPr>
          <w:bCs/>
          <w:sz w:val="28"/>
          <w:szCs w:val="28"/>
        </w:rPr>
      </w:pPr>
      <w:r w:rsidRPr="000F44CC">
        <w:rPr>
          <w:bCs/>
          <w:sz w:val="28"/>
          <w:szCs w:val="28"/>
        </w:rPr>
        <w:t xml:space="preserve">7) </w:t>
      </w:r>
      <w:r w:rsidRPr="000F44CC">
        <w:rPr>
          <w:sz w:val="28"/>
          <w:szCs w:val="28"/>
        </w:rPr>
        <w:t xml:space="preserve">Произведен   </w:t>
      </w:r>
      <w:r w:rsidRPr="000F44CC">
        <w:rPr>
          <w:bCs/>
          <w:sz w:val="28"/>
          <w:szCs w:val="28"/>
        </w:rPr>
        <w:t xml:space="preserve">ремонт участка автомобильной дороги общего пользования значения  «Спасская </w:t>
      </w:r>
      <w:proofErr w:type="spellStart"/>
      <w:r w:rsidRPr="000F44CC">
        <w:rPr>
          <w:bCs/>
          <w:sz w:val="28"/>
          <w:szCs w:val="28"/>
        </w:rPr>
        <w:t>Полисть-Малая</w:t>
      </w:r>
      <w:proofErr w:type="spellEnd"/>
      <w:r w:rsidRPr="000F44CC">
        <w:rPr>
          <w:bCs/>
          <w:sz w:val="28"/>
          <w:szCs w:val="28"/>
        </w:rPr>
        <w:t xml:space="preserve"> </w:t>
      </w:r>
      <w:proofErr w:type="spellStart"/>
      <w:r w:rsidRPr="000F44CC">
        <w:rPr>
          <w:bCs/>
          <w:sz w:val="28"/>
          <w:szCs w:val="28"/>
        </w:rPr>
        <w:t>Вишера-Любытино-Боровичи</w:t>
      </w:r>
      <w:proofErr w:type="spellEnd"/>
      <w:r w:rsidRPr="000F44CC">
        <w:rPr>
          <w:bCs/>
          <w:sz w:val="28"/>
          <w:szCs w:val="28"/>
        </w:rPr>
        <w:t xml:space="preserve">» </w:t>
      </w:r>
      <w:proofErr w:type="gramStart"/>
      <w:r w:rsidRPr="000F44CC">
        <w:rPr>
          <w:bCs/>
          <w:sz w:val="28"/>
          <w:szCs w:val="28"/>
        </w:rPr>
        <w:t>-д</w:t>
      </w:r>
      <w:proofErr w:type="gramEnd"/>
      <w:r w:rsidRPr="000F44CC">
        <w:rPr>
          <w:bCs/>
          <w:sz w:val="28"/>
          <w:szCs w:val="28"/>
        </w:rPr>
        <w:t xml:space="preserve">. </w:t>
      </w:r>
      <w:proofErr w:type="spellStart"/>
      <w:r w:rsidRPr="000F44CC">
        <w:rPr>
          <w:bCs/>
          <w:sz w:val="28"/>
          <w:szCs w:val="28"/>
        </w:rPr>
        <w:t>Малышево</w:t>
      </w:r>
      <w:proofErr w:type="spellEnd"/>
      <w:r w:rsidRPr="000F44CC">
        <w:rPr>
          <w:bCs/>
          <w:sz w:val="28"/>
          <w:szCs w:val="28"/>
        </w:rPr>
        <w:t xml:space="preserve">  и «</w:t>
      </w:r>
      <w:proofErr w:type="spellStart"/>
      <w:r w:rsidRPr="000F44CC">
        <w:rPr>
          <w:bCs/>
          <w:sz w:val="28"/>
          <w:szCs w:val="28"/>
        </w:rPr>
        <w:t>Черезборицы</w:t>
      </w:r>
      <w:proofErr w:type="spellEnd"/>
      <w:r w:rsidRPr="000F44CC">
        <w:rPr>
          <w:bCs/>
          <w:sz w:val="28"/>
          <w:szCs w:val="28"/>
        </w:rPr>
        <w:t xml:space="preserve"> – </w:t>
      </w:r>
      <w:proofErr w:type="spellStart"/>
      <w:r w:rsidRPr="000F44CC">
        <w:rPr>
          <w:bCs/>
          <w:sz w:val="28"/>
          <w:szCs w:val="28"/>
        </w:rPr>
        <w:t>Моровское</w:t>
      </w:r>
      <w:proofErr w:type="spellEnd"/>
      <w:r w:rsidRPr="000F44CC">
        <w:rPr>
          <w:bCs/>
          <w:sz w:val="28"/>
          <w:szCs w:val="28"/>
        </w:rPr>
        <w:t xml:space="preserve">»  </w:t>
      </w:r>
      <w:r w:rsidRPr="000F44CC">
        <w:rPr>
          <w:sz w:val="28"/>
          <w:szCs w:val="28"/>
        </w:rPr>
        <w:t>протяженностью 4000 м на сумму 905</w:t>
      </w:r>
      <w:r w:rsidR="00FD134E">
        <w:rPr>
          <w:sz w:val="28"/>
          <w:szCs w:val="28"/>
        </w:rPr>
        <w:t>,0</w:t>
      </w:r>
      <w:r w:rsidRPr="000F44CC">
        <w:rPr>
          <w:sz w:val="28"/>
          <w:szCs w:val="28"/>
        </w:rPr>
        <w:t xml:space="preserve">  тыс.</w:t>
      </w:r>
      <w:r w:rsidR="00FD134E">
        <w:rPr>
          <w:sz w:val="28"/>
          <w:szCs w:val="28"/>
        </w:rPr>
        <w:t xml:space="preserve"> </w:t>
      </w:r>
      <w:r w:rsidRPr="000F44CC">
        <w:rPr>
          <w:sz w:val="28"/>
          <w:szCs w:val="28"/>
        </w:rPr>
        <w:t>руб.</w:t>
      </w:r>
      <w:r w:rsidRPr="000F44CC">
        <w:rPr>
          <w:bCs/>
          <w:sz w:val="28"/>
          <w:szCs w:val="28"/>
        </w:rPr>
        <w:t>;</w:t>
      </w:r>
    </w:p>
    <w:p w:rsidR="000F44CC" w:rsidRPr="000F44CC" w:rsidRDefault="000F44CC" w:rsidP="000F44CC">
      <w:pPr>
        <w:pStyle w:val="12"/>
        <w:ind w:firstLine="708"/>
        <w:contextualSpacing/>
        <w:jc w:val="both"/>
        <w:rPr>
          <w:bCs/>
          <w:sz w:val="28"/>
          <w:szCs w:val="28"/>
        </w:rPr>
      </w:pPr>
      <w:r w:rsidRPr="000F44CC">
        <w:rPr>
          <w:bCs/>
          <w:sz w:val="28"/>
          <w:szCs w:val="28"/>
        </w:rPr>
        <w:t>8)</w:t>
      </w:r>
      <w:r w:rsidRPr="000F44CC">
        <w:rPr>
          <w:sz w:val="28"/>
          <w:szCs w:val="28"/>
        </w:rPr>
        <w:t xml:space="preserve"> Произведен   </w:t>
      </w:r>
      <w:r w:rsidRPr="000F44CC">
        <w:rPr>
          <w:bCs/>
          <w:sz w:val="28"/>
          <w:szCs w:val="28"/>
        </w:rPr>
        <w:t>ремонт участка автомобильной дороги общего пользования значения  «</w:t>
      </w:r>
      <w:proofErr w:type="spellStart"/>
      <w:r w:rsidRPr="000F44CC">
        <w:rPr>
          <w:bCs/>
          <w:sz w:val="28"/>
          <w:szCs w:val="28"/>
        </w:rPr>
        <w:t>д</w:t>
      </w:r>
      <w:proofErr w:type="gramStart"/>
      <w:r w:rsidRPr="000F44CC">
        <w:rPr>
          <w:bCs/>
          <w:sz w:val="28"/>
          <w:szCs w:val="28"/>
        </w:rPr>
        <w:t>.В</w:t>
      </w:r>
      <w:proofErr w:type="gramEnd"/>
      <w:r w:rsidRPr="000F44CC">
        <w:rPr>
          <w:bCs/>
          <w:sz w:val="28"/>
          <w:szCs w:val="28"/>
        </w:rPr>
        <w:t>итче</w:t>
      </w:r>
      <w:proofErr w:type="spellEnd"/>
      <w:r w:rsidRPr="000F44CC">
        <w:rPr>
          <w:bCs/>
          <w:sz w:val="28"/>
          <w:szCs w:val="28"/>
        </w:rPr>
        <w:t xml:space="preserve"> Горка» </w:t>
      </w:r>
      <w:r w:rsidRPr="000F44CC">
        <w:rPr>
          <w:sz w:val="28"/>
          <w:szCs w:val="28"/>
        </w:rPr>
        <w:t>протяженностью 460 м на сумму 149</w:t>
      </w:r>
      <w:r w:rsidR="00FD134E">
        <w:rPr>
          <w:sz w:val="28"/>
          <w:szCs w:val="28"/>
        </w:rPr>
        <w:t>,0</w:t>
      </w:r>
      <w:r w:rsidRPr="000F44CC">
        <w:rPr>
          <w:sz w:val="28"/>
          <w:szCs w:val="28"/>
        </w:rPr>
        <w:t xml:space="preserve">  тыс.</w:t>
      </w:r>
      <w:r w:rsidR="00FD134E">
        <w:rPr>
          <w:sz w:val="28"/>
          <w:szCs w:val="28"/>
        </w:rPr>
        <w:t xml:space="preserve"> </w:t>
      </w:r>
      <w:r w:rsidRPr="000F44CC">
        <w:rPr>
          <w:sz w:val="28"/>
          <w:szCs w:val="28"/>
        </w:rPr>
        <w:t>руб.</w:t>
      </w:r>
      <w:r w:rsidRPr="000F44CC">
        <w:rPr>
          <w:bCs/>
          <w:sz w:val="28"/>
          <w:szCs w:val="28"/>
        </w:rPr>
        <w:t>;</w:t>
      </w:r>
    </w:p>
    <w:p w:rsidR="000F44CC" w:rsidRPr="000F44CC" w:rsidRDefault="000F44CC" w:rsidP="000F44CC">
      <w:pPr>
        <w:pStyle w:val="12"/>
        <w:ind w:firstLine="708"/>
        <w:contextualSpacing/>
        <w:jc w:val="both"/>
        <w:rPr>
          <w:sz w:val="28"/>
          <w:szCs w:val="28"/>
          <w:lang w:eastAsia="ru-RU"/>
        </w:rPr>
      </w:pPr>
      <w:r w:rsidRPr="000F44CC">
        <w:rPr>
          <w:bCs/>
          <w:sz w:val="28"/>
          <w:szCs w:val="28"/>
        </w:rPr>
        <w:t xml:space="preserve"> 9) </w:t>
      </w:r>
      <w:r w:rsidRPr="000F44CC">
        <w:rPr>
          <w:sz w:val="28"/>
          <w:szCs w:val="28"/>
        </w:rPr>
        <w:t>Произведен</w:t>
      </w:r>
      <w:r w:rsidRPr="000F44CC">
        <w:rPr>
          <w:sz w:val="28"/>
          <w:szCs w:val="28"/>
          <w:lang w:eastAsia="ru-RU"/>
        </w:rPr>
        <w:t xml:space="preserve">  ремонт участка автомобильной дороги общего пользования значения  «</w:t>
      </w:r>
      <w:r w:rsidRPr="000F44CC">
        <w:rPr>
          <w:sz w:val="28"/>
          <w:szCs w:val="28"/>
        </w:rPr>
        <w:t xml:space="preserve"> </w:t>
      </w:r>
      <w:proofErr w:type="spellStart"/>
      <w:r w:rsidRPr="000F44CC">
        <w:rPr>
          <w:sz w:val="28"/>
          <w:szCs w:val="28"/>
          <w:lang w:eastAsia="ru-RU"/>
        </w:rPr>
        <w:t>Зарубино-Репищи</w:t>
      </w:r>
      <w:proofErr w:type="spellEnd"/>
      <w:r w:rsidRPr="000F44CC">
        <w:rPr>
          <w:sz w:val="28"/>
          <w:szCs w:val="28"/>
          <w:lang w:eastAsia="ru-RU"/>
        </w:rPr>
        <w:t xml:space="preserve">» </w:t>
      </w:r>
      <w:r w:rsidRPr="000F44CC">
        <w:rPr>
          <w:sz w:val="28"/>
          <w:szCs w:val="28"/>
        </w:rPr>
        <w:t>протяженностью 1000 м на сумму 140</w:t>
      </w:r>
      <w:r w:rsidR="00FD134E">
        <w:rPr>
          <w:sz w:val="28"/>
          <w:szCs w:val="28"/>
        </w:rPr>
        <w:t>,0</w:t>
      </w:r>
      <w:r w:rsidRPr="000F44CC">
        <w:rPr>
          <w:sz w:val="28"/>
          <w:szCs w:val="28"/>
        </w:rPr>
        <w:t xml:space="preserve">  тыс.</w:t>
      </w:r>
      <w:r w:rsidR="00FD134E">
        <w:rPr>
          <w:sz w:val="28"/>
          <w:szCs w:val="28"/>
        </w:rPr>
        <w:t xml:space="preserve"> </w:t>
      </w:r>
      <w:r w:rsidRPr="000F44CC">
        <w:rPr>
          <w:sz w:val="28"/>
          <w:szCs w:val="28"/>
        </w:rPr>
        <w:t>руб.</w:t>
      </w:r>
      <w:r w:rsidRPr="000F44CC">
        <w:rPr>
          <w:sz w:val="28"/>
          <w:szCs w:val="28"/>
          <w:lang w:eastAsia="ru-RU"/>
        </w:rPr>
        <w:t xml:space="preserve">; </w:t>
      </w:r>
    </w:p>
    <w:p w:rsidR="000F44CC" w:rsidRPr="000F44CC" w:rsidRDefault="000F44CC" w:rsidP="000F44CC">
      <w:pPr>
        <w:pStyle w:val="12"/>
        <w:ind w:firstLine="708"/>
        <w:contextualSpacing/>
        <w:jc w:val="both"/>
        <w:rPr>
          <w:sz w:val="28"/>
          <w:szCs w:val="28"/>
        </w:rPr>
      </w:pPr>
      <w:r w:rsidRPr="000F44CC">
        <w:rPr>
          <w:bCs/>
          <w:sz w:val="28"/>
          <w:szCs w:val="28"/>
        </w:rPr>
        <w:t xml:space="preserve">10) </w:t>
      </w:r>
      <w:r w:rsidRPr="000F44CC">
        <w:rPr>
          <w:sz w:val="28"/>
          <w:szCs w:val="28"/>
        </w:rPr>
        <w:t xml:space="preserve">Произведен   </w:t>
      </w:r>
      <w:r w:rsidRPr="000F44CC">
        <w:rPr>
          <w:bCs/>
          <w:sz w:val="28"/>
          <w:szCs w:val="28"/>
        </w:rPr>
        <w:t>ремонт</w:t>
      </w:r>
      <w:r w:rsidRPr="000F44CC">
        <w:rPr>
          <w:sz w:val="28"/>
          <w:szCs w:val="28"/>
          <w:lang w:eastAsia="ru-RU"/>
        </w:rPr>
        <w:t xml:space="preserve"> автомобильной дороги общего пользования значения  по ул. </w:t>
      </w:r>
      <w:proofErr w:type="gramStart"/>
      <w:r w:rsidRPr="000F44CC">
        <w:rPr>
          <w:sz w:val="28"/>
          <w:szCs w:val="28"/>
          <w:lang w:eastAsia="ru-RU"/>
        </w:rPr>
        <w:t>Сельская</w:t>
      </w:r>
      <w:proofErr w:type="gramEnd"/>
      <w:r w:rsidRPr="000F44CC">
        <w:rPr>
          <w:sz w:val="28"/>
          <w:szCs w:val="28"/>
          <w:lang w:eastAsia="ru-RU"/>
        </w:rPr>
        <w:t xml:space="preserve"> и ул. Строителей в р.п.Любытино  </w:t>
      </w:r>
      <w:r w:rsidRPr="000F44CC">
        <w:rPr>
          <w:sz w:val="28"/>
          <w:szCs w:val="28"/>
        </w:rPr>
        <w:t>протяженностью 900 м на сумму 534</w:t>
      </w:r>
      <w:r w:rsidR="00FD134E">
        <w:rPr>
          <w:sz w:val="28"/>
          <w:szCs w:val="28"/>
        </w:rPr>
        <w:t>,0</w:t>
      </w:r>
      <w:r w:rsidRPr="000F44CC">
        <w:rPr>
          <w:sz w:val="28"/>
          <w:szCs w:val="28"/>
        </w:rPr>
        <w:t xml:space="preserve">  тыс.</w:t>
      </w:r>
      <w:r w:rsidR="00FD134E">
        <w:rPr>
          <w:sz w:val="28"/>
          <w:szCs w:val="28"/>
        </w:rPr>
        <w:t xml:space="preserve"> </w:t>
      </w:r>
      <w:r w:rsidRPr="000F44CC">
        <w:rPr>
          <w:sz w:val="28"/>
          <w:szCs w:val="28"/>
        </w:rPr>
        <w:t>руб.</w:t>
      </w:r>
      <w:r w:rsidRPr="000F44CC">
        <w:rPr>
          <w:sz w:val="28"/>
          <w:szCs w:val="28"/>
          <w:lang w:eastAsia="ru-RU"/>
        </w:rPr>
        <w:t>;</w:t>
      </w:r>
    </w:p>
    <w:p w:rsidR="000F44CC" w:rsidRPr="000F44CC" w:rsidRDefault="000F44CC" w:rsidP="000F44CC">
      <w:pPr>
        <w:pStyle w:val="12"/>
        <w:ind w:firstLine="708"/>
        <w:contextualSpacing/>
        <w:jc w:val="both"/>
        <w:rPr>
          <w:sz w:val="28"/>
          <w:szCs w:val="28"/>
          <w:lang w:eastAsia="ru-RU"/>
        </w:rPr>
      </w:pPr>
      <w:r w:rsidRPr="000F44CC">
        <w:rPr>
          <w:bCs/>
          <w:sz w:val="28"/>
          <w:szCs w:val="28"/>
        </w:rPr>
        <w:t xml:space="preserve">11) </w:t>
      </w:r>
      <w:r w:rsidRPr="000F44CC">
        <w:rPr>
          <w:sz w:val="28"/>
          <w:szCs w:val="28"/>
        </w:rPr>
        <w:t>Произведен</w:t>
      </w:r>
      <w:r w:rsidRPr="000F44CC">
        <w:rPr>
          <w:sz w:val="28"/>
          <w:szCs w:val="28"/>
          <w:lang w:eastAsia="ru-RU"/>
        </w:rPr>
        <w:t xml:space="preserve">  ремонт участка автомобильной дороги общего пользования значения  «</w:t>
      </w:r>
      <w:r w:rsidRPr="000F44CC">
        <w:rPr>
          <w:sz w:val="28"/>
          <w:szCs w:val="28"/>
        </w:rPr>
        <w:t xml:space="preserve"> </w:t>
      </w:r>
      <w:proofErr w:type="spellStart"/>
      <w:r w:rsidRPr="000F44CC">
        <w:rPr>
          <w:sz w:val="28"/>
          <w:szCs w:val="28"/>
          <w:lang w:eastAsia="ru-RU"/>
        </w:rPr>
        <w:t>Своятино-Коромыслово</w:t>
      </w:r>
      <w:proofErr w:type="spellEnd"/>
      <w:r w:rsidRPr="000F44CC">
        <w:rPr>
          <w:sz w:val="28"/>
          <w:szCs w:val="28"/>
          <w:lang w:eastAsia="ru-RU"/>
        </w:rPr>
        <w:t xml:space="preserve">» </w:t>
      </w:r>
      <w:r w:rsidRPr="000F44CC">
        <w:rPr>
          <w:sz w:val="28"/>
          <w:szCs w:val="28"/>
        </w:rPr>
        <w:t>протяженностью 2000 м на сумму 149</w:t>
      </w:r>
      <w:r w:rsidR="00FD134E">
        <w:rPr>
          <w:sz w:val="28"/>
          <w:szCs w:val="28"/>
        </w:rPr>
        <w:t>,0</w:t>
      </w:r>
      <w:r w:rsidRPr="000F44CC">
        <w:rPr>
          <w:sz w:val="28"/>
          <w:szCs w:val="28"/>
        </w:rPr>
        <w:t xml:space="preserve">  тыс.</w:t>
      </w:r>
      <w:r w:rsidR="00FD134E">
        <w:rPr>
          <w:sz w:val="28"/>
          <w:szCs w:val="28"/>
        </w:rPr>
        <w:t xml:space="preserve"> </w:t>
      </w:r>
      <w:r w:rsidRPr="000F44CC">
        <w:rPr>
          <w:sz w:val="28"/>
          <w:szCs w:val="28"/>
        </w:rPr>
        <w:t>руб.</w:t>
      </w:r>
      <w:r w:rsidRPr="000F44CC">
        <w:rPr>
          <w:sz w:val="28"/>
          <w:szCs w:val="28"/>
          <w:lang w:eastAsia="ru-RU"/>
        </w:rPr>
        <w:t xml:space="preserve">; </w:t>
      </w:r>
    </w:p>
    <w:p w:rsidR="000F44CC" w:rsidRPr="000F44CC" w:rsidRDefault="000F44CC" w:rsidP="000F44CC">
      <w:pPr>
        <w:pStyle w:val="12"/>
        <w:ind w:firstLine="708"/>
        <w:contextualSpacing/>
        <w:jc w:val="both"/>
        <w:rPr>
          <w:sz w:val="28"/>
          <w:szCs w:val="28"/>
          <w:lang w:eastAsia="ru-RU"/>
        </w:rPr>
      </w:pPr>
      <w:r w:rsidRPr="000F44CC">
        <w:rPr>
          <w:bCs/>
          <w:sz w:val="28"/>
          <w:szCs w:val="28"/>
        </w:rPr>
        <w:t xml:space="preserve">12) </w:t>
      </w:r>
      <w:r w:rsidRPr="000F44CC">
        <w:rPr>
          <w:sz w:val="28"/>
          <w:szCs w:val="28"/>
        </w:rPr>
        <w:t xml:space="preserve">Производен   </w:t>
      </w:r>
      <w:r w:rsidRPr="000F44CC">
        <w:rPr>
          <w:bCs/>
          <w:sz w:val="28"/>
          <w:szCs w:val="28"/>
        </w:rPr>
        <w:t>ремонт</w:t>
      </w:r>
      <w:r w:rsidRPr="000F44CC">
        <w:rPr>
          <w:sz w:val="28"/>
          <w:szCs w:val="28"/>
          <w:lang w:eastAsia="ru-RU"/>
        </w:rPr>
        <w:t xml:space="preserve"> автомобильной дороги общего пользования значения  по ул. </w:t>
      </w:r>
      <w:proofErr w:type="gramStart"/>
      <w:r w:rsidRPr="000F44CC">
        <w:rPr>
          <w:sz w:val="28"/>
          <w:szCs w:val="28"/>
          <w:lang w:eastAsia="ru-RU"/>
        </w:rPr>
        <w:t>Пушкинская</w:t>
      </w:r>
      <w:proofErr w:type="gramEnd"/>
      <w:r w:rsidRPr="000F44CC">
        <w:rPr>
          <w:sz w:val="28"/>
          <w:szCs w:val="28"/>
          <w:lang w:eastAsia="ru-RU"/>
        </w:rPr>
        <w:t xml:space="preserve"> в с. Зарубино </w:t>
      </w:r>
      <w:r w:rsidRPr="000F44CC">
        <w:rPr>
          <w:sz w:val="28"/>
          <w:szCs w:val="28"/>
        </w:rPr>
        <w:t>протяженностью 1155 м на сумму 123</w:t>
      </w:r>
      <w:r w:rsidR="00FD134E">
        <w:rPr>
          <w:sz w:val="28"/>
          <w:szCs w:val="28"/>
        </w:rPr>
        <w:t>,0</w:t>
      </w:r>
      <w:r w:rsidRPr="000F44CC">
        <w:rPr>
          <w:sz w:val="28"/>
          <w:szCs w:val="28"/>
        </w:rPr>
        <w:t xml:space="preserve">  тыс.</w:t>
      </w:r>
      <w:r w:rsidR="00FD134E">
        <w:rPr>
          <w:sz w:val="28"/>
          <w:szCs w:val="28"/>
        </w:rPr>
        <w:t xml:space="preserve"> </w:t>
      </w:r>
      <w:r w:rsidRPr="000F44CC">
        <w:rPr>
          <w:sz w:val="28"/>
          <w:szCs w:val="28"/>
        </w:rPr>
        <w:t>руб.</w:t>
      </w:r>
      <w:r w:rsidRPr="000F44CC">
        <w:rPr>
          <w:sz w:val="28"/>
          <w:szCs w:val="28"/>
          <w:lang w:eastAsia="ru-RU"/>
        </w:rPr>
        <w:t>;</w:t>
      </w:r>
    </w:p>
    <w:p w:rsidR="000F44CC" w:rsidRPr="000F44CC" w:rsidRDefault="000F44CC" w:rsidP="000F44CC">
      <w:pPr>
        <w:pStyle w:val="12"/>
        <w:ind w:firstLine="708"/>
        <w:contextualSpacing/>
        <w:jc w:val="both"/>
        <w:rPr>
          <w:bCs/>
          <w:color w:val="000000"/>
          <w:sz w:val="28"/>
          <w:szCs w:val="28"/>
        </w:rPr>
      </w:pPr>
      <w:r w:rsidRPr="000F44CC">
        <w:rPr>
          <w:sz w:val="28"/>
          <w:szCs w:val="28"/>
          <w:lang w:eastAsia="ru-RU"/>
        </w:rPr>
        <w:t xml:space="preserve">13) </w:t>
      </w:r>
      <w:r w:rsidRPr="000F44CC">
        <w:rPr>
          <w:bCs/>
          <w:color w:val="000000"/>
          <w:sz w:val="28"/>
          <w:szCs w:val="28"/>
        </w:rPr>
        <w:t xml:space="preserve">Ремонт </w:t>
      </w:r>
      <w:proofErr w:type="spellStart"/>
      <w:r w:rsidRPr="000F44CC">
        <w:rPr>
          <w:bCs/>
          <w:color w:val="000000"/>
          <w:sz w:val="28"/>
          <w:szCs w:val="28"/>
        </w:rPr>
        <w:t>тубопереезда</w:t>
      </w:r>
      <w:proofErr w:type="spellEnd"/>
      <w:r w:rsidRPr="000F44CC">
        <w:rPr>
          <w:bCs/>
          <w:color w:val="000000"/>
          <w:sz w:val="28"/>
          <w:szCs w:val="28"/>
        </w:rPr>
        <w:t xml:space="preserve">  </w:t>
      </w:r>
      <w:proofErr w:type="gramStart"/>
      <w:r w:rsidRPr="000F44CC">
        <w:rPr>
          <w:bCs/>
          <w:color w:val="000000"/>
          <w:sz w:val="28"/>
          <w:szCs w:val="28"/>
        </w:rPr>
        <w:t>расположенного</w:t>
      </w:r>
      <w:proofErr w:type="gramEnd"/>
      <w:r w:rsidRPr="000F44CC">
        <w:rPr>
          <w:bCs/>
          <w:color w:val="000000"/>
          <w:sz w:val="28"/>
          <w:szCs w:val="28"/>
        </w:rPr>
        <w:t xml:space="preserve">  </w:t>
      </w:r>
      <w:r w:rsidR="00FD134E">
        <w:rPr>
          <w:bCs/>
          <w:color w:val="000000"/>
          <w:sz w:val="28"/>
          <w:szCs w:val="28"/>
        </w:rPr>
        <w:t>по адресу, д. Нарезка  250,4 тыс.</w:t>
      </w:r>
      <w:r w:rsidRPr="000F44CC">
        <w:rPr>
          <w:bCs/>
          <w:color w:val="000000"/>
          <w:sz w:val="28"/>
          <w:szCs w:val="28"/>
        </w:rPr>
        <w:t xml:space="preserve"> руб.;  </w:t>
      </w:r>
    </w:p>
    <w:p w:rsidR="000F44CC" w:rsidRPr="000F44CC" w:rsidRDefault="000F44CC" w:rsidP="000F44CC">
      <w:pPr>
        <w:pStyle w:val="12"/>
        <w:ind w:firstLine="708"/>
        <w:contextualSpacing/>
        <w:jc w:val="both"/>
        <w:rPr>
          <w:bCs/>
          <w:color w:val="000000"/>
          <w:sz w:val="28"/>
          <w:szCs w:val="28"/>
        </w:rPr>
      </w:pPr>
      <w:r w:rsidRPr="000F44CC">
        <w:rPr>
          <w:bCs/>
          <w:color w:val="000000"/>
          <w:sz w:val="28"/>
          <w:szCs w:val="28"/>
        </w:rPr>
        <w:t>14) Благоустройство  моста  расположенного  по адресу р.п.Лю</w:t>
      </w:r>
      <w:r w:rsidR="00FD134E">
        <w:rPr>
          <w:bCs/>
          <w:color w:val="000000"/>
          <w:sz w:val="28"/>
          <w:szCs w:val="28"/>
        </w:rPr>
        <w:t xml:space="preserve">бытино, ул. </w:t>
      </w:r>
      <w:proofErr w:type="gramStart"/>
      <w:r w:rsidR="00FD134E">
        <w:rPr>
          <w:bCs/>
          <w:color w:val="000000"/>
          <w:sz w:val="28"/>
          <w:szCs w:val="28"/>
        </w:rPr>
        <w:t>Транспортная</w:t>
      </w:r>
      <w:proofErr w:type="gramEnd"/>
      <w:r w:rsidR="00FD134E">
        <w:rPr>
          <w:bCs/>
          <w:color w:val="000000"/>
          <w:sz w:val="28"/>
          <w:szCs w:val="28"/>
        </w:rPr>
        <w:t xml:space="preserve">  310,1 тыс. руб.</w:t>
      </w:r>
      <w:r w:rsidRPr="000F44CC">
        <w:rPr>
          <w:bCs/>
          <w:color w:val="000000"/>
          <w:sz w:val="28"/>
          <w:szCs w:val="28"/>
        </w:rPr>
        <w:t xml:space="preserve">; </w:t>
      </w:r>
    </w:p>
    <w:p w:rsidR="000F44CC" w:rsidRPr="000F44CC" w:rsidRDefault="000F44CC" w:rsidP="000F44CC">
      <w:pPr>
        <w:pStyle w:val="12"/>
        <w:ind w:firstLine="708"/>
        <w:contextualSpacing/>
        <w:jc w:val="both"/>
        <w:rPr>
          <w:sz w:val="28"/>
          <w:szCs w:val="28"/>
        </w:rPr>
      </w:pPr>
      <w:r w:rsidRPr="000F44CC">
        <w:rPr>
          <w:bCs/>
          <w:color w:val="000000"/>
          <w:sz w:val="28"/>
          <w:szCs w:val="28"/>
        </w:rPr>
        <w:t xml:space="preserve">15) Ремонт  моста через </w:t>
      </w:r>
      <w:proofErr w:type="spellStart"/>
      <w:r w:rsidRPr="000F44CC">
        <w:rPr>
          <w:bCs/>
          <w:color w:val="000000"/>
          <w:sz w:val="28"/>
          <w:szCs w:val="28"/>
        </w:rPr>
        <w:t>р</w:t>
      </w:r>
      <w:proofErr w:type="gramStart"/>
      <w:r w:rsidRPr="000F44CC">
        <w:rPr>
          <w:bCs/>
          <w:color w:val="000000"/>
          <w:sz w:val="28"/>
          <w:szCs w:val="28"/>
        </w:rPr>
        <w:t>.З</w:t>
      </w:r>
      <w:proofErr w:type="gramEnd"/>
      <w:r w:rsidRPr="000F44CC">
        <w:rPr>
          <w:bCs/>
          <w:color w:val="000000"/>
          <w:sz w:val="28"/>
          <w:szCs w:val="28"/>
        </w:rPr>
        <w:t>абитница</w:t>
      </w:r>
      <w:proofErr w:type="spellEnd"/>
      <w:r w:rsidRPr="000F44CC">
        <w:rPr>
          <w:bCs/>
          <w:color w:val="000000"/>
          <w:sz w:val="28"/>
          <w:szCs w:val="28"/>
        </w:rPr>
        <w:t xml:space="preserve"> по ул. Пионерс</w:t>
      </w:r>
      <w:r w:rsidR="00FD134E">
        <w:rPr>
          <w:bCs/>
          <w:color w:val="000000"/>
          <w:sz w:val="28"/>
          <w:szCs w:val="28"/>
        </w:rPr>
        <w:t xml:space="preserve">кая,  р.п. </w:t>
      </w:r>
      <w:proofErr w:type="spellStart"/>
      <w:r w:rsidR="00FD134E">
        <w:rPr>
          <w:bCs/>
          <w:color w:val="000000"/>
          <w:sz w:val="28"/>
          <w:szCs w:val="28"/>
        </w:rPr>
        <w:t>Любытино</w:t>
      </w:r>
      <w:proofErr w:type="spellEnd"/>
      <w:r w:rsidR="00FD134E">
        <w:rPr>
          <w:bCs/>
          <w:color w:val="000000"/>
          <w:sz w:val="28"/>
          <w:szCs w:val="28"/>
        </w:rPr>
        <w:t xml:space="preserve"> 1 354,5 тыс. руб.</w:t>
      </w:r>
    </w:p>
    <w:p w:rsidR="000F44CC" w:rsidRPr="000F44CC" w:rsidRDefault="000F44CC" w:rsidP="000F44CC">
      <w:pPr>
        <w:contextualSpacing/>
        <w:rPr>
          <w:sz w:val="28"/>
          <w:szCs w:val="28"/>
          <w:lang w:eastAsia="ru-RU"/>
        </w:rPr>
      </w:pPr>
      <w:r w:rsidRPr="000F44CC">
        <w:rPr>
          <w:sz w:val="28"/>
          <w:szCs w:val="28"/>
          <w:lang w:eastAsia="ru-RU"/>
        </w:rPr>
        <w:tab/>
        <w:t xml:space="preserve">3.2. В рамках содержания выполнены работы по ямочному ремонту </w:t>
      </w:r>
      <w:r w:rsidRPr="000F44CC">
        <w:rPr>
          <w:sz w:val="28"/>
          <w:szCs w:val="28"/>
          <w:lang w:eastAsia="ru-RU"/>
        </w:rPr>
        <w:lastRenderedPageBreak/>
        <w:t>автомобильных дорог с асфальтобетонным покрытием  по:  ул</w:t>
      </w:r>
      <w:proofErr w:type="gramStart"/>
      <w:r w:rsidRPr="000F44CC">
        <w:rPr>
          <w:sz w:val="28"/>
          <w:szCs w:val="28"/>
          <w:lang w:eastAsia="ru-RU"/>
        </w:rPr>
        <w:t>.Р</w:t>
      </w:r>
      <w:proofErr w:type="gramEnd"/>
      <w:r w:rsidRPr="000F44CC">
        <w:rPr>
          <w:sz w:val="28"/>
          <w:szCs w:val="28"/>
          <w:lang w:eastAsia="ru-RU"/>
        </w:rPr>
        <w:t xml:space="preserve">одниковая р.п. </w:t>
      </w:r>
      <w:proofErr w:type="spellStart"/>
      <w:r w:rsidRPr="000F44CC">
        <w:rPr>
          <w:sz w:val="28"/>
          <w:szCs w:val="28"/>
          <w:lang w:eastAsia="ru-RU"/>
        </w:rPr>
        <w:t>Любытино</w:t>
      </w:r>
      <w:proofErr w:type="spellEnd"/>
      <w:r w:rsidRPr="000F44CC">
        <w:rPr>
          <w:sz w:val="28"/>
          <w:szCs w:val="28"/>
          <w:lang w:eastAsia="ru-RU"/>
        </w:rPr>
        <w:t xml:space="preserve">, ул. Лесная  в р.п. </w:t>
      </w:r>
      <w:proofErr w:type="spellStart"/>
      <w:r w:rsidRPr="000F44CC">
        <w:rPr>
          <w:sz w:val="28"/>
          <w:szCs w:val="28"/>
          <w:lang w:eastAsia="ru-RU"/>
        </w:rPr>
        <w:t>Любытино</w:t>
      </w:r>
      <w:proofErr w:type="spellEnd"/>
      <w:r w:rsidRPr="000F44CC">
        <w:rPr>
          <w:sz w:val="28"/>
          <w:szCs w:val="28"/>
          <w:lang w:eastAsia="ru-RU"/>
        </w:rPr>
        <w:t xml:space="preserve">, ул. </w:t>
      </w:r>
      <w:proofErr w:type="spellStart"/>
      <w:r w:rsidRPr="000F44CC">
        <w:rPr>
          <w:sz w:val="28"/>
          <w:szCs w:val="28"/>
          <w:lang w:eastAsia="ru-RU"/>
        </w:rPr>
        <w:t>Боровичская</w:t>
      </w:r>
      <w:proofErr w:type="spellEnd"/>
      <w:r w:rsidRPr="000F44CC">
        <w:rPr>
          <w:sz w:val="28"/>
          <w:szCs w:val="28"/>
          <w:lang w:eastAsia="ru-RU"/>
        </w:rPr>
        <w:t xml:space="preserve"> в р.п. </w:t>
      </w:r>
      <w:proofErr w:type="spellStart"/>
      <w:r w:rsidRPr="000F44CC">
        <w:rPr>
          <w:sz w:val="28"/>
          <w:szCs w:val="28"/>
          <w:lang w:eastAsia="ru-RU"/>
        </w:rPr>
        <w:t>Любытино</w:t>
      </w:r>
      <w:proofErr w:type="spellEnd"/>
      <w:r w:rsidRPr="000F44CC">
        <w:rPr>
          <w:sz w:val="28"/>
          <w:szCs w:val="28"/>
          <w:lang w:eastAsia="ru-RU"/>
        </w:rPr>
        <w:t xml:space="preserve">, ул. Луговая в р.п. </w:t>
      </w:r>
      <w:proofErr w:type="spellStart"/>
      <w:r w:rsidRPr="000F44CC">
        <w:rPr>
          <w:sz w:val="28"/>
          <w:szCs w:val="28"/>
          <w:lang w:eastAsia="ru-RU"/>
        </w:rPr>
        <w:t>Любытино</w:t>
      </w:r>
      <w:proofErr w:type="spellEnd"/>
      <w:r w:rsidRPr="000F44CC">
        <w:rPr>
          <w:sz w:val="28"/>
          <w:szCs w:val="28"/>
          <w:lang w:eastAsia="ru-RU"/>
        </w:rPr>
        <w:t xml:space="preserve">, пер. Рябиновый  в р.п. </w:t>
      </w:r>
      <w:proofErr w:type="spellStart"/>
      <w:r w:rsidRPr="000F44CC">
        <w:rPr>
          <w:sz w:val="28"/>
          <w:szCs w:val="28"/>
          <w:lang w:eastAsia="ru-RU"/>
        </w:rPr>
        <w:t>Любытино</w:t>
      </w:r>
      <w:proofErr w:type="spellEnd"/>
      <w:r w:rsidRPr="000F44CC">
        <w:rPr>
          <w:sz w:val="28"/>
          <w:szCs w:val="28"/>
          <w:lang w:eastAsia="ru-RU"/>
        </w:rPr>
        <w:t xml:space="preserve">,  ул. Зеленая в р.п. </w:t>
      </w:r>
      <w:proofErr w:type="spellStart"/>
      <w:r w:rsidRPr="000F44CC">
        <w:rPr>
          <w:sz w:val="28"/>
          <w:szCs w:val="28"/>
          <w:lang w:eastAsia="ru-RU"/>
        </w:rPr>
        <w:t>Любытино</w:t>
      </w:r>
      <w:proofErr w:type="spellEnd"/>
      <w:r w:rsidRPr="000F44CC">
        <w:rPr>
          <w:sz w:val="28"/>
          <w:szCs w:val="28"/>
          <w:lang w:eastAsia="ru-RU"/>
        </w:rPr>
        <w:t>.</w:t>
      </w:r>
    </w:p>
    <w:p w:rsidR="000F44CC" w:rsidRPr="000F44CC" w:rsidRDefault="000F44CC" w:rsidP="000F44CC">
      <w:pPr>
        <w:contextualSpacing/>
        <w:rPr>
          <w:sz w:val="28"/>
          <w:szCs w:val="28"/>
          <w:lang w:eastAsia="ru-RU"/>
        </w:rPr>
      </w:pPr>
      <w:r w:rsidRPr="000F44CC">
        <w:rPr>
          <w:sz w:val="28"/>
          <w:szCs w:val="28"/>
          <w:lang w:eastAsia="ru-RU"/>
        </w:rPr>
        <w:t>3.3.  Ремонт автомобильных дорог  находящиеся в управлении  ГОКУ «</w:t>
      </w:r>
      <w:proofErr w:type="spellStart"/>
      <w:r w:rsidRPr="000F44CC">
        <w:rPr>
          <w:sz w:val="28"/>
          <w:szCs w:val="28"/>
          <w:lang w:eastAsia="ru-RU"/>
        </w:rPr>
        <w:t>Новгородавтодор</w:t>
      </w:r>
      <w:proofErr w:type="spellEnd"/>
      <w:r w:rsidRPr="000F44CC">
        <w:rPr>
          <w:sz w:val="28"/>
          <w:szCs w:val="28"/>
          <w:lang w:eastAsia="ru-RU"/>
        </w:rPr>
        <w:t>»</w:t>
      </w:r>
    </w:p>
    <w:p w:rsidR="000F44CC" w:rsidRPr="000F44CC" w:rsidRDefault="000F44CC" w:rsidP="000F44CC">
      <w:pPr>
        <w:contextualSpacing/>
        <w:rPr>
          <w:sz w:val="28"/>
          <w:szCs w:val="28"/>
          <w:lang w:eastAsia="ru-RU"/>
        </w:rPr>
      </w:pPr>
      <w:r w:rsidRPr="000F44CC">
        <w:rPr>
          <w:sz w:val="28"/>
          <w:szCs w:val="28"/>
          <w:lang w:eastAsia="ru-RU"/>
        </w:rPr>
        <w:t xml:space="preserve">- Произведен ремонт участка автомобильной дороги общего пользования межмуниципального значения </w:t>
      </w:r>
      <w:proofErr w:type="spellStart"/>
      <w:r w:rsidRPr="000F44CC">
        <w:rPr>
          <w:sz w:val="28"/>
          <w:szCs w:val="28"/>
          <w:lang w:eastAsia="ru-RU"/>
        </w:rPr>
        <w:t>Любытино-Хвойная</w:t>
      </w:r>
      <w:proofErr w:type="spellEnd"/>
      <w:r w:rsidRPr="000F44CC">
        <w:rPr>
          <w:sz w:val="28"/>
          <w:szCs w:val="28"/>
          <w:lang w:eastAsia="ru-RU"/>
        </w:rPr>
        <w:t xml:space="preserve"> в </w:t>
      </w:r>
      <w:proofErr w:type="spellStart"/>
      <w:r w:rsidRPr="000F44CC">
        <w:rPr>
          <w:sz w:val="28"/>
          <w:szCs w:val="28"/>
          <w:lang w:eastAsia="ru-RU"/>
        </w:rPr>
        <w:t>Любытинском</w:t>
      </w:r>
      <w:proofErr w:type="spellEnd"/>
      <w:r w:rsidRPr="000F44CC">
        <w:rPr>
          <w:sz w:val="28"/>
          <w:szCs w:val="28"/>
          <w:lang w:eastAsia="ru-RU"/>
        </w:rPr>
        <w:t xml:space="preserve"> муниципальном районе Новгородской области протяженностью 9 км.</w:t>
      </w:r>
    </w:p>
    <w:p w:rsidR="000F44CC" w:rsidRPr="000F44CC" w:rsidRDefault="000F44CC" w:rsidP="000F44CC">
      <w:pPr>
        <w:contextualSpacing/>
        <w:rPr>
          <w:sz w:val="28"/>
          <w:szCs w:val="28"/>
          <w:lang w:eastAsia="ru-RU"/>
        </w:rPr>
      </w:pPr>
      <w:r w:rsidRPr="000F44CC">
        <w:rPr>
          <w:sz w:val="28"/>
          <w:szCs w:val="28"/>
          <w:lang w:eastAsia="ru-RU"/>
        </w:rPr>
        <w:t>- Произведен ремонт участка автомобильной дороги общего пользования межмуниципального значения «</w:t>
      </w:r>
      <w:proofErr w:type="spellStart"/>
      <w:r w:rsidRPr="000F44CC">
        <w:rPr>
          <w:sz w:val="28"/>
          <w:szCs w:val="28"/>
          <w:lang w:eastAsia="ru-RU"/>
        </w:rPr>
        <w:t>Любытино-Неболчи-Бокситогорск</w:t>
      </w:r>
      <w:proofErr w:type="spellEnd"/>
      <w:r w:rsidRPr="000F44CC">
        <w:rPr>
          <w:sz w:val="28"/>
          <w:szCs w:val="28"/>
          <w:lang w:eastAsia="ru-RU"/>
        </w:rPr>
        <w:t xml:space="preserve">» в </w:t>
      </w:r>
      <w:proofErr w:type="spellStart"/>
      <w:r w:rsidRPr="000F44CC">
        <w:rPr>
          <w:sz w:val="28"/>
          <w:szCs w:val="28"/>
          <w:lang w:eastAsia="ru-RU"/>
        </w:rPr>
        <w:t>Любытинском</w:t>
      </w:r>
      <w:proofErr w:type="spellEnd"/>
      <w:r w:rsidRPr="000F44CC">
        <w:rPr>
          <w:sz w:val="28"/>
          <w:szCs w:val="28"/>
          <w:lang w:eastAsia="ru-RU"/>
        </w:rPr>
        <w:t xml:space="preserve"> муниципальном районе Новгоро</w:t>
      </w:r>
      <w:r w:rsidR="00FD134E">
        <w:rPr>
          <w:sz w:val="28"/>
          <w:szCs w:val="28"/>
          <w:lang w:eastAsia="ru-RU"/>
        </w:rPr>
        <w:t xml:space="preserve">дской области протяженностью </w:t>
      </w:r>
      <w:r w:rsidRPr="000F44CC">
        <w:rPr>
          <w:sz w:val="28"/>
          <w:szCs w:val="28"/>
          <w:lang w:eastAsia="ru-RU"/>
        </w:rPr>
        <w:t>12 км.</w:t>
      </w:r>
    </w:p>
    <w:p w:rsidR="000F44CC" w:rsidRPr="000F44CC" w:rsidRDefault="000F44CC" w:rsidP="000F44CC">
      <w:pPr>
        <w:ind w:firstLine="708"/>
        <w:contextualSpacing/>
        <w:jc w:val="center"/>
        <w:rPr>
          <w:b/>
          <w:sz w:val="28"/>
          <w:szCs w:val="28"/>
        </w:rPr>
      </w:pPr>
      <w:r w:rsidRPr="000F44CC">
        <w:rPr>
          <w:b/>
          <w:sz w:val="28"/>
          <w:szCs w:val="28"/>
        </w:rPr>
        <w:t>4. Газификация.</w:t>
      </w:r>
    </w:p>
    <w:p w:rsidR="000F44CC" w:rsidRPr="000F44CC" w:rsidRDefault="000F44CC" w:rsidP="000F44CC">
      <w:pPr>
        <w:pStyle w:val="ab"/>
        <w:ind w:firstLine="708"/>
        <w:contextualSpacing/>
        <w:jc w:val="both"/>
        <w:rPr>
          <w:color w:val="000000"/>
          <w:sz w:val="28"/>
          <w:szCs w:val="28"/>
        </w:rPr>
      </w:pPr>
      <w:r w:rsidRPr="000F44CC">
        <w:rPr>
          <w:sz w:val="28"/>
          <w:szCs w:val="28"/>
        </w:rPr>
        <w:t xml:space="preserve">Программа газификации района действует с 2010 года. </w:t>
      </w:r>
      <w:r w:rsidRPr="000F44CC">
        <w:rPr>
          <w:color w:val="000000"/>
          <w:sz w:val="28"/>
          <w:szCs w:val="28"/>
        </w:rPr>
        <w:t xml:space="preserve">Согласно плану-графику </w:t>
      </w:r>
      <w:proofErr w:type="gramStart"/>
      <w:r w:rsidRPr="000F44CC">
        <w:rPr>
          <w:color w:val="000000"/>
          <w:sz w:val="28"/>
          <w:szCs w:val="28"/>
        </w:rPr>
        <w:t>синхронизации программ газификации регионов Российской Федерации</w:t>
      </w:r>
      <w:proofErr w:type="gramEnd"/>
      <w:r w:rsidRPr="000F44CC">
        <w:rPr>
          <w:color w:val="000000"/>
          <w:sz w:val="28"/>
          <w:szCs w:val="28"/>
        </w:rPr>
        <w:t xml:space="preserve"> по Новгородской области (далее план-график синхронизации) до конца 2016 года по </w:t>
      </w:r>
      <w:proofErr w:type="spellStart"/>
      <w:r w:rsidRPr="000F44CC">
        <w:rPr>
          <w:color w:val="000000"/>
          <w:sz w:val="28"/>
          <w:szCs w:val="28"/>
        </w:rPr>
        <w:t>Любытинскому</w:t>
      </w:r>
      <w:proofErr w:type="spellEnd"/>
      <w:r w:rsidRPr="000F44CC">
        <w:rPr>
          <w:color w:val="000000"/>
          <w:sz w:val="28"/>
          <w:szCs w:val="28"/>
        </w:rPr>
        <w:t xml:space="preserve"> району должно быть переведено на природный газ 13 твердотопливных котельных и газифицировано 1246 домовладений. Из них, по межпоселковому газопроводу Боровичи - </w:t>
      </w:r>
      <w:proofErr w:type="spellStart"/>
      <w:r w:rsidRPr="000F44CC">
        <w:rPr>
          <w:color w:val="000000"/>
          <w:sz w:val="28"/>
          <w:szCs w:val="28"/>
        </w:rPr>
        <w:t>Любытино</w:t>
      </w:r>
      <w:proofErr w:type="spellEnd"/>
      <w:r w:rsidRPr="000F44CC">
        <w:rPr>
          <w:color w:val="000000"/>
          <w:sz w:val="28"/>
          <w:szCs w:val="28"/>
        </w:rPr>
        <w:t xml:space="preserve"> 776 домовладений, по межпоселковому газопроводу </w:t>
      </w:r>
      <w:proofErr w:type="spellStart"/>
      <w:r w:rsidRPr="000F44CC">
        <w:rPr>
          <w:color w:val="000000"/>
          <w:sz w:val="28"/>
          <w:szCs w:val="28"/>
        </w:rPr>
        <w:t>Любытино</w:t>
      </w:r>
      <w:proofErr w:type="spellEnd"/>
      <w:r w:rsidRPr="000F44CC">
        <w:rPr>
          <w:color w:val="000000"/>
          <w:sz w:val="28"/>
          <w:szCs w:val="28"/>
        </w:rPr>
        <w:t xml:space="preserve"> - Неболчи - 470 домовладений.</w:t>
      </w:r>
    </w:p>
    <w:p w:rsidR="000F44CC" w:rsidRPr="000F44CC" w:rsidRDefault="000F44CC" w:rsidP="000F44CC">
      <w:pPr>
        <w:pStyle w:val="ab"/>
        <w:ind w:firstLine="708"/>
        <w:contextualSpacing/>
        <w:jc w:val="both"/>
        <w:rPr>
          <w:color w:val="000000"/>
          <w:sz w:val="28"/>
          <w:szCs w:val="28"/>
        </w:rPr>
      </w:pPr>
      <w:r w:rsidRPr="000F44CC">
        <w:rPr>
          <w:color w:val="000000"/>
          <w:sz w:val="28"/>
          <w:szCs w:val="28"/>
        </w:rPr>
        <w:t xml:space="preserve">В </w:t>
      </w:r>
      <w:proofErr w:type="spellStart"/>
      <w:r w:rsidRPr="000F44CC">
        <w:rPr>
          <w:color w:val="000000"/>
          <w:sz w:val="28"/>
          <w:szCs w:val="28"/>
        </w:rPr>
        <w:t>Любытинском</w:t>
      </w:r>
      <w:proofErr w:type="spellEnd"/>
      <w:r w:rsidRPr="000F44CC">
        <w:rPr>
          <w:color w:val="000000"/>
          <w:sz w:val="28"/>
          <w:szCs w:val="28"/>
        </w:rPr>
        <w:t xml:space="preserve"> сельском поселении в 2016 год было переведено на природный газ 142 квартиры в    многоквартирных домах и газифицировано 15 частных домовладений.  Что позволило перевести микрорайон «</w:t>
      </w:r>
      <w:proofErr w:type="spellStart"/>
      <w:r w:rsidRPr="000F44CC">
        <w:rPr>
          <w:color w:val="000000"/>
          <w:sz w:val="28"/>
          <w:szCs w:val="28"/>
        </w:rPr>
        <w:t>Милиарации</w:t>
      </w:r>
      <w:proofErr w:type="spellEnd"/>
      <w:r w:rsidRPr="000F44CC">
        <w:rPr>
          <w:color w:val="000000"/>
          <w:sz w:val="28"/>
          <w:szCs w:val="28"/>
        </w:rPr>
        <w:t xml:space="preserve">»  </w:t>
      </w:r>
      <w:proofErr w:type="gramStart"/>
      <w:r w:rsidRPr="000F44CC">
        <w:rPr>
          <w:color w:val="000000"/>
          <w:sz w:val="28"/>
          <w:szCs w:val="28"/>
        </w:rPr>
        <w:t>с</w:t>
      </w:r>
      <w:proofErr w:type="gramEnd"/>
      <w:r w:rsidRPr="000F44CC">
        <w:rPr>
          <w:color w:val="000000"/>
          <w:sz w:val="28"/>
          <w:szCs w:val="28"/>
        </w:rPr>
        <w:t xml:space="preserve">  сжиженного емкостного газа  на природный газ.</w:t>
      </w:r>
    </w:p>
    <w:p w:rsidR="000F44CC" w:rsidRPr="000F44CC" w:rsidRDefault="000F44CC" w:rsidP="000F44CC">
      <w:pPr>
        <w:pStyle w:val="ab"/>
        <w:ind w:firstLine="708"/>
        <w:contextualSpacing/>
        <w:jc w:val="both"/>
        <w:rPr>
          <w:color w:val="000000"/>
          <w:sz w:val="28"/>
          <w:szCs w:val="28"/>
        </w:rPr>
      </w:pPr>
      <w:r w:rsidRPr="000F44CC">
        <w:rPr>
          <w:color w:val="000000"/>
          <w:sz w:val="28"/>
          <w:szCs w:val="28"/>
        </w:rPr>
        <w:t xml:space="preserve">В р.п. Неболчи  в 2016 году было газифицировано 24  частных  домовладений. </w:t>
      </w:r>
    </w:p>
    <w:p w:rsidR="000F44CC" w:rsidRPr="000F44CC" w:rsidRDefault="000F44CC" w:rsidP="000F44CC">
      <w:pPr>
        <w:ind w:firstLine="708"/>
        <w:contextualSpacing/>
        <w:jc w:val="center"/>
        <w:rPr>
          <w:b/>
          <w:sz w:val="28"/>
          <w:szCs w:val="28"/>
        </w:rPr>
      </w:pPr>
      <w:r w:rsidRPr="000F44CC">
        <w:rPr>
          <w:b/>
          <w:sz w:val="28"/>
          <w:szCs w:val="28"/>
        </w:rPr>
        <w:t>5. Уличное освещение.</w:t>
      </w:r>
    </w:p>
    <w:p w:rsidR="000F44CC" w:rsidRPr="000F44CC" w:rsidRDefault="000F44CC" w:rsidP="000F44CC">
      <w:pPr>
        <w:ind w:firstLine="708"/>
        <w:contextualSpacing/>
        <w:jc w:val="both"/>
        <w:rPr>
          <w:sz w:val="28"/>
          <w:szCs w:val="28"/>
        </w:rPr>
      </w:pPr>
      <w:r w:rsidRPr="000F44CC">
        <w:rPr>
          <w:sz w:val="28"/>
          <w:szCs w:val="28"/>
        </w:rPr>
        <w:t xml:space="preserve">В 2016 году был заключен муниципальный контракт на оказание услуг по техническому обслуживанию и эксплуатации электрооборудования и сетей наружного освещения на территории населенных пунктов Любытинского сельского поселения с ИП Даниловым Александром Анатольевичем. Согласно техническому заданию ИП Данилов А.А,  наладил  сеть уличного освещения на территории поселения,  установил 7  приборов учёта электроэнергии уличного освещения.  Установил  дополнительно 35 новых светильников.  Заменено 150 ламп согласно заявкам. </w:t>
      </w:r>
    </w:p>
    <w:p w:rsidR="000F44CC" w:rsidRDefault="000F44CC" w:rsidP="000F44CC">
      <w:pPr>
        <w:pStyle w:val="12"/>
        <w:contextualSpacing/>
        <w:jc w:val="both"/>
        <w:rPr>
          <w:bCs/>
          <w:szCs w:val="24"/>
        </w:rPr>
      </w:pPr>
    </w:p>
    <w:p w:rsidR="000F44CC" w:rsidRDefault="000F44CC" w:rsidP="004622B0">
      <w:pPr>
        <w:jc w:val="both"/>
        <w:rPr>
          <w:sz w:val="28"/>
          <w:szCs w:val="28"/>
        </w:rPr>
      </w:pPr>
    </w:p>
    <w:p w:rsidR="003A187E" w:rsidRDefault="003A187E" w:rsidP="008E4D69">
      <w:pPr>
        <w:ind w:firstLine="426"/>
        <w:jc w:val="center"/>
        <w:rPr>
          <w:b/>
          <w:sz w:val="28"/>
          <w:szCs w:val="28"/>
        </w:rPr>
      </w:pPr>
    </w:p>
    <w:p w:rsidR="00D959F6" w:rsidRDefault="00B153AE" w:rsidP="008E4D69">
      <w:pPr>
        <w:ind w:firstLine="426"/>
        <w:jc w:val="center"/>
        <w:rPr>
          <w:b/>
          <w:sz w:val="28"/>
          <w:szCs w:val="28"/>
        </w:rPr>
      </w:pPr>
      <w:r w:rsidRPr="003E0063">
        <w:rPr>
          <w:b/>
          <w:sz w:val="28"/>
          <w:szCs w:val="28"/>
        </w:rPr>
        <w:t>Ра</w:t>
      </w:r>
      <w:r>
        <w:rPr>
          <w:b/>
          <w:sz w:val="28"/>
          <w:szCs w:val="28"/>
        </w:rPr>
        <w:t>звитие малого и среднего предпринимательства</w:t>
      </w:r>
    </w:p>
    <w:p w:rsidR="00F22B91" w:rsidRPr="00F22B91" w:rsidRDefault="00F22B91" w:rsidP="00F22B91">
      <w:pPr>
        <w:jc w:val="both"/>
        <w:rPr>
          <w:sz w:val="28"/>
          <w:szCs w:val="28"/>
        </w:rPr>
      </w:pPr>
      <w:r>
        <w:t xml:space="preserve">     </w:t>
      </w:r>
      <w:r w:rsidR="003D54BA">
        <w:tab/>
      </w:r>
      <w:r w:rsidRPr="00F22B91">
        <w:rPr>
          <w:sz w:val="28"/>
          <w:szCs w:val="28"/>
        </w:rPr>
        <w:t>На территории р</w:t>
      </w:r>
      <w:r w:rsidR="00970C36">
        <w:rPr>
          <w:sz w:val="28"/>
          <w:szCs w:val="28"/>
        </w:rPr>
        <w:t>айона по состоянию на 01.01.2017</w:t>
      </w:r>
      <w:r w:rsidRPr="00F22B91">
        <w:rPr>
          <w:sz w:val="28"/>
          <w:szCs w:val="28"/>
        </w:rPr>
        <w:t xml:space="preserve"> года количество зарегистрированных </w:t>
      </w:r>
      <w:r w:rsidR="00970C36">
        <w:rPr>
          <w:sz w:val="28"/>
          <w:szCs w:val="28"/>
        </w:rPr>
        <w:t>малых предприятий составляет 263</w:t>
      </w:r>
      <w:r w:rsidRPr="00F22B91">
        <w:rPr>
          <w:sz w:val="28"/>
          <w:szCs w:val="28"/>
        </w:rPr>
        <w:t xml:space="preserve"> единиц. Осуществляют деятельность 49 юридических предприятий малого бизнеса и 214 индивидуальных предпринимателей </w:t>
      </w:r>
      <w:r w:rsidR="004544CD">
        <w:rPr>
          <w:sz w:val="28"/>
          <w:szCs w:val="28"/>
        </w:rPr>
        <w:t>из них 48</w:t>
      </w:r>
      <w:r w:rsidRPr="00F22B91">
        <w:rPr>
          <w:sz w:val="28"/>
          <w:szCs w:val="28"/>
        </w:rPr>
        <w:t xml:space="preserve"> крестьянских фермерских </w:t>
      </w:r>
      <w:r w:rsidRPr="00F22B91">
        <w:rPr>
          <w:sz w:val="28"/>
          <w:szCs w:val="28"/>
        </w:rPr>
        <w:lastRenderedPageBreak/>
        <w:t xml:space="preserve">хозяйств.  </w:t>
      </w:r>
    </w:p>
    <w:p w:rsidR="00F22B91" w:rsidRPr="00F22B91" w:rsidRDefault="00F22B91" w:rsidP="00F22B91">
      <w:pPr>
        <w:jc w:val="both"/>
        <w:rPr>
          <w:sz w:val="28"/>
          <w:szCs w:val="28"/>
        </w:rPr>
      </w:pPr>
      <w:r w:rsidRPr="00F22B91">
        <w:rPr>
          <w:sz w:val="28"/>
          <w:szCs w:val="28"/>
        </w:rPr>
        <w:t xml:space="preserve">         Количество работников занятых </w:t>
      </w:r>
      <w:r w:rsidR="00FB4DCE">
        <w:rPr>
          <w:sz w:val="28"/>
          <w:szCs w:val="28"/>
        </w:rPr>
        <w:t>в  малом бизнесе составляет 1246 человек – это 40,1</w:t>
      </w:r>
      <w:r w:rsidRPr="00F22B91">
        <w:rPr>
          <w:sz w:val="28"/>
          <w:szCs w:val="28"/>
        </w:rPr>
        <w:t>% от общей численности занятых в экономике.</w:t>
      </w:r>
    </w:p>
    <w:p w:rsidR="00F22B91" w:rsidRPr="00F22B91" w:rsidRDefault="00F22B91" w:rsidP="00F22B91">
      <w:pPr>
        <w:jc w:val="both"/>
        <w:rPr>
          <w:sz w:val="28"/>
          <w:szCs w:val="28"/>
        </w:rPr>
      </w:pPr>
      <w:r w:rsidRPr="00F22B91">
        <w:rPr>
          <w:sz w:val="28"/>
          <w:szCs w:val="28"/>
        </w:rPr>
        <w:t xml:space="preserve">        За 2016 год предприятиями малого бизнеса отгружено товаров собственного производства на </w:t>
      </w:r>
      <w:r>
        <w:rPr>
          <w:sz w:val="28"/>
          <w:szCs w:val="28"/>
        </w:rPr>
        <w:t>253</w:t>
      </w:r>
      <w:r w:rsidR="00FD134E">
        <w:rPr>
          <w:sz w:val="28"/>
          <w:szCs w:val="28"/>
        </w:rPr>
        <w:t xml:space="preserve">,0 </w:t>
      </w:r>
      <w:r w:rsidRPr="00F22B91">
        <w:rPr>
          <w:sz w:val="28"/>
          <w:szCs w:val="28"/>
        </w:rPr>
        <w:t>млн.</w:t>
      </w:r>
      <w:r w:rsidR="00FD134E">
        <w:rPr>
          <w:sz w:val="28"/>
          <w:szCs w:val="28"/>
        </w:rPr>
        <w:t xml:space="preserve"> </w:t>
      </w:r>
      <w:r w:rsidRPr="00F22B91">
        <w:rPr>
          <w:sz w:val="28"/>
          <w:szCs w:val="28"/>
        </w:rPr>
        <w:t>руб</w:t>
      </w:r>
      <w:r w:rsidR="00FD134E">
        <w:rPr>
          <w:sz w:val="28"/>
          <w:szCs w:val="28"/>
        </w:rPr>
        <w:t>.</w:t>
      </w:r>
      <w:r w:rsidRPr="00F22B91">
        <w:rPr>
          <w:sz w:val="28"/>
          <w:szCs w:val="28"/>
        </w:rPr>
        <w:t>,</w:t>
      </w:r>
      <w:r w:rsidR="009C5B40">
        <w:rPr>
          <w:sz w:val="28"/>
          <w:szCs w:val="28"/>
        </w:rPr>
        <w:t xml:space="preserve"> доля</w:t>
      </w:r>
      <w:r w:rsidR="009C5B40" w:rsidRPr="0060674E">
        <w:rPr>
          <w:sz w:val="28"/>
        </w:rPr>
        <w:t xml:space="preserve"> продукции, отгруженной малыми предприятиями района</w:t>
      </w:r>
      <w:r w:rsidR="009C5B40">
        <w:rPr>
          <w:sz w:val="28"/>
        </w:rPr>
        <w:t>,</w:t>
      </w:r>
      <w:r w:rsidR="009C5B40" w:rsidRPr="0060674E">
        <w:rPr>
          <w:sz w:val="28"/>
        </w:rPr>
        <w:t xml:space="preserve"> в общем объеме отгруженной продукции составляет </w:t>
      </w:r>
      <w:r w:rsidR="00FC249B">
        <w:rPr>
          <w:sz w:val="28"/>
        </w:rPr>
        <w:t>7,1</w:t>
      </w:r>
      <w:r w:rsidR="009C5B40">
        <w:rPr>
          <w:sz w:val="28"/>
        </w:rPr>
        <w:t>%</w:t>
      </w:r>
      <w:r w:rsidR="00D50412">
        <w:rPr>
          <w:sz w:val="28"/>
          <w:szCs w:val="28"/>
        </w:rPr>
        <w:t xml:space="preserve">  и </w:t>
      </w:r>
      <w:r w:rsidR="00FC249B">
        <w:rPr>
          <w:sz w:val="28"/>
          <w:szCs w:val="28"/>
        </w:rPr>
        <w:t>уменьшилось на 0,9</w:t>
      </w:r>
      <w:r w:rsidR="009C5B40">
        <w:rPr>
          <w:sz w:val="28"/>
          <w:szCs w:val="28"/>
        </w:rPr>
        <w:t>%</w:t>
      </w:r>
      <w:r w:rsidR="006D6790">
        <w:rPr>
          <w:sz w:val="28"/>
          <w:szCs w:val="28"/>
        </w:rPr>
        <w:t xml:space="preserve"> в сопоставлении с 2015 годом. Одна из основных причин снижения </w:t>
      </w:r>
      <w:r w:rsidR="00FC249B">
        <w:rPr>
          <w:sz w:val="28"/>
          <w:szCs w:val="28"/>
        </w:rPr>
        <w:t xml:space="preserve">доли </w:t>
      </w:r>
      <w:r w:rsidR="006D6790">
        <w:rPr>
          <w:sz w:val="28"/>
          <w:szCs w:val="28"/>
        </w:rPr>
        <w:t>отгруженных товаров собств</w:t>
      </w:r>
      <w:r w:rsidR="00FC249B">
        <w:rPr>
          <w:sz w:val="28"/>
          <w:szCs w:val="28"/>
        </w:rPr>
        <w:t xml:space="preserve">енного производства предприятиями малого бизнеса </w:t>
      </w:r>
      <w:r w:rsidR="00D50412">
        <w:rPr>
          <w:sz w:val="28"/>
          <w:szCs w:val="28"/>
        </w:rPr>
        <w:t xml:space="preserve"> </w:t>
      </w:r>
      <w:r w:rsidR="00FC249B">
        <w:rPr>
          <w:sz w:val="28"/>
          <w:szCs w:val="28"/>
        </w:rPr>
        <w:t>произошла из-за</w:t>
      </w:r>
      <w:r w:rsidR="00821B88">
        <w:rPr>
          <w:sz w:val="28"/>
          <w:szCs w:val="28"/>
        </w:rPr>
        <w:t xml:space="preserve"> ремонтных работ дробилки и</w:t>
      </w:r>
      <w:r w:rsidR="009C5B40">
        <w:rPr>
          <w:sz w:val="28"/>
          <w:szCs w:val="28"/>
        </w:rPr>
        <w:t xml:space="preserve"> отсутствия </w:t>
      </w:r>
      <w:r w:rsidR="00821B88">
        <w:rPr>
          <w:sz w:val="28"/>
          <w:szCs w:val="28"/>
        </w:rPr>
        <w:t>реализации сбыт</w:t>
      </w:r>
      <w:proofErr w:type="gramStart"/>
      <w:r w:rsidR="00821B88">
        <w:rPr>
          <w:sz w:val="28"/>
          <w:szCs w:val="28"/>
        </w:rPr>
        <w:t>а</w:t>
      </w:r>
      <w:r w:rsidR="009C5B40">
        <w:rPr>
          <w:sz w:val="28"/>
          <w:szCs w:val="28"/>
        </w:rPr>
        <w:t xml:space="preserve"> ООО</w:t>
      </w:r>
      <w:proofErr w:type="gramEnd"/>
      <w:r w:rsidR="009C5B40">
        <w:rPr>
          <w:sz w:val="28"/>
          <w:szCs w:val="28"/>
        </w:rPr>
        <w:t xml:space="preserve"> «</w:t>
      </w:r>
      <w:proofErr w:type="spellStart"/>
      <w:r w:rsidR="009C5B40">
        <w:rPr>
          <w:sz w:val="28"/>
          <w:szCs w:val="28"/>
        </w:rPr>
        <w:t>Сормоль</w:t>
      </w:r>
      <w:proofErr w:type="spellEnd"/>
      <w:r w:rsidR="009C5B40">
        <w:rPr>
          <w:sz w:val="28"/>
          <w:szCs w:val="28"/>
        </w:rPr>
        <w:t>»</w:t>
      </w:r>
      <w:r w:rsidRPr="00F22B91">
        <w:rPr>
          <w:sz w:val="28"/>
          <w:szCs w:val="28"/>
        </w:rPr>
        <w:t xml:space="preserve">    </w:t>
      </w:r>
    </w:p>
    <w:p w:rsidR="00F22B91" w:rsidRPr="00F22B91" w:rsidRDefault="00F22B91" w:rsidP="00F22B91">
      <w:pPr>
        <w:jc w:val="both"/>
        <w:rPr>
          <w:sz w:val="28"/>
          <w:szCs w:val="28"/>
        </w:rPr>
      </w:pPr>
      <w:r w:rsidRPr="00F22B91">
        <w:rPr>
          <w:sz w:val="28"/>
          <w:szCs w:val="28"/>
        </w:rPr>
        <w:t xml:space="preserve">        </w:t>
      </w:r>
      <w:r w:rsidR="003D54BA">
        <w:rPr>
          <w:sz w:val="28"/>
          <w:szCs w:val="28"/>
        </w:rPr>
        <w:tab/>
      </w:r>
      <w:r w:rsidRPr="00F22B91">
        <w:rPr>
          <w:sz w:val="28"/>
          <w:szCs w:val="28"/>
        </w:rPr>
        <w:t>Развитие малого и среднего предпринимательства в районе продолжается оставаться приоритетными задачами. В 2016 году из бюджетов в</w:t>
      </w:r>
      <w:r w:rsidR="001D2765">
        <w:rPr>
          <w:sz w:val="28"/>
          <w:szCs w:val="28"/>
        </w:rPr>
        <w:t>сех уровней было выделено 1 </w:t>
      </w:r>
      <w:r w:rsidRPr="00F22B91">
        <w:rPr>
          <w:sz w:val="28"/>
          <w:szCs w:val="28"/>
        </w:rPr>
        <w:t>315</w:t>
      </w:r>
      <w:r w:rsidR="001D2765">
        <w:rPr>
          <w:sz w:val="28"/>
          <w:szCs w:val="28"/>
        </w:rPr>
        <w:t xml:space="preserve">,0 </w:t>
      </w:r>
      <w:r w:rsidRPr="00F22B91">
        <w:rPr>
          <w:sz w:val="28"/>
          <w:szCs w:val="28"/>
        </w:rPr>
        <w:t>тыс.</w:t>
      </w:r>
      <w:r w:rsidR="00FD134E">
        <w:rPr>
          <w:sz w:val="28"/>
          <w:szCs w:val="28"/>
        </w:rPr>
        <w:t xml:space="preserve"> </w:t>
      </w:r>
      <w:r w:rsidRPr="00F22B91">
        <w:rPr>
          <w:sz w:val="28"/>
          <w:szCs w:val="28"/>
        </w:rPr>
        <w:t xml:space="preserve">руб. на поддержку начинающих предпринимателей в виде грантов и субсидий на возмещения части затрат. Из 6 </w:t>
      </w:r>
      <w:proofErr w:type="spellStart"/>
      <w:r w:rsidRPr="00F22B91">
        <w:rPr>
          <w:sz w:val="28"/>
          <w:szCs w:val="28"/>
        </w:rPr>
        <w:t>грантополучателей</w:t>
      </w:r>
      <w:proofErr w:type="spellEnd"/>
      <w:r w:rsidRPr="00F22B91">
        <w:rPr>
          <w:sz w:val="28"/>
          <w:szCs w:val="28"/>
        </w:rPr>
        <w:t xml:space="preserve">, на развитие торговли получили 2 предпринимателя, на развитие сельского хозяйства - 2, развитие туризма - 1, и 1 организация. Возмещено из бюджета района часть затрат на уплату процентов по кредитам и </w:t>
      </w:r>
      <w:proofErr w:type="gramStart"/>
      <w:r w:rsidRPr="00F22B91">
        <w:rPr>
          <w:sz w:val="28"/>
          <w:szCs w:val="28"/>
        </w:rPr>
        <w:t>технологическому</w:t>
      </w:r>
      <w:proofErr w:type="gramEnd"/>
      <w:r w:rsidRPr="00F22B91">
        <w:rPr>
          <w:sz w:val="28"/>
          <w:szCs w:val="28"/>
        </w:rPr>
        <w:t xml:space="preserve"> присоединения к объектам </w:t>
      </w:r>
      <w:proofErr w:type="spellStart"/>
      <w:r w:rsidRPr="00F22B91">
        <w:rPr>
          <w:sz w:val="28"/>
          <w:szCs w:val="28"/>
        </w:rPr>
        <w:t>электросетевого</w:t>
      </w:r>
      <w:proofErr w:type="spellEnd"/>
      <w:r w:rsidRPr="00F22B91">
        <w:rPr>
          <w:sz w:val="28"/>
          <w:szCs w:val="28"/>
        </w:rPr>
        <w:t xml:space="preserve"> хозяйства на общую сумму 92,5 тыс.</w:t>
      </w:r>
      <w:r w:rsidR="00FD134E">
        <w:rPr>
          <w:sz w:val="28"/>
          <w:szCs w:val="28"/>
        </w:rPr>
        <w:t xml:space="preserve"> </w:t>
      </w:r>
      <w:r w:rsidRPr="00F22B91">
        <w:rPr>
          <w:sz w:val="28"/>
          <w:szCs w:val="28"/>
        </w:rPr>
        <w:t xml:space="preserve">руб. </w:t>
      </w:r>
    </w:p>
    <w:p w:rsidR="00F22B91" w:rsidRPr="00F22B91" w:rsidRDefault="00F22B91" w:rsidP="00F22B91">
      <w:pPr>
        <w:jc w:val="both"/>
        <w:rPr>
          <w:sz w:val="28"/>
          <w:szCs w:val="28"/>
        </w:rPr>
      </w:pPr>
      <w:r w:rsidRPr="00F22B91">
        <w:rPr>
          <w:sz w:val="28"/>
          <w:szCs w:val="28"/>
        </w:rPr>
        <w:t xml:space="preserve">     </w:t>
      </w:r>
      <w:r w:rsidR="003D54BA">
        <w:rPr>
          <w:sz w:val="28"/>
          <w:szCs w:val="28"/>
        </w:rPr>
        <w:tab/>
      </w:r>
      <w:r w:rsidRPr="00F22B91">
        <w:rPr>
          <w:sz w:val="28"/>
          <w:szCs w:val="28"/>
        </w:rPr>
        <w:t>Осенью был проведен обучающий курс с начинающими субъектами малого предпринимательства. В конце года были подведены итоги конкурса «Предприниматель года», где победители получили дипломы и ценные подарки. На эти мероприятия было потрачено 81,0 тыс.</w:t>
      </w:r>
      <w:r w:rsidR="00FD134E">
        <w:rPr>
          <w:sz w:val="28"/>
          <w:szCs w:val="28"/>
        </w:rPr>
        <w:t xml:space="preserve"> </w:t>
      </w:r>
      <w:r w:rsidRPr="00F22B91">
        <w:rPr>
          <w:sz w:val="28"/>
          <w:szCs w:val="28"/>
        </w:rPr>
        <w:t>руб. так же из районного бюджета.</w:t>
      </w:r>
    </w:p>
    <w:p w:rsidR="00F22B91" w:rsidRDefault="00F22B91" w:rsidP="009C5B40">
      <w:pPr>
        <w:jc w:val="both"/>
        <w:rPr>
          <w:sz w:val="28"/>
          <w:szCs w:val="28"/>
        </w:rPr>
      </w:pPr>
      <w:r w:rsidRPr="00F22B91">
        <w:rPr>
          <w:sz w:val="28"/>
          <w:szCs w:val="28"/>
        </w:rPr>
        <w:t xml:space="preserve">     </w:t>
      </w:r>
      <w:r w:rsidR="003D54BA">
        <w:rPr>
          <w:sz w:val="28"/>
          <w:szCs w:val="28"/>
        </w:rPr>
        <w:tab/>
      </w:r>
      <w:r w:rsidRPr="00F22B91">
        <w:rPr>
          <w:sz w:val="28"/>
          <w:szCs w:val="28"/>
        </w:rPr>
        <w:t>Каждый год Департамент сельского хозяйства выделяет денежные средства на гранты начинающим фермерам по программе</w:t>
      </w:r>
      <w:r w:rsidRPr="00F22B91">
        <w:rPr>
          <w:b/>
          <w:sz w:val="28"/>
          <w:szCs w:val="28"/>
        </w:rPr>
        <w:t xml:space="preserve"> «Развитие АПК по Новгородской области на 2014-2020г». </w:t>
      </w:r>
      <w:r w:rsidRPr="00F22B91">
        <w:rPr>
          <w:sz w:val="28"/>
          <w:szCs w:val="28"/>
        </w:rPr>
        <w:t>В прошедшем году двум нашим Главам крестьянского фермерского хозяйства были пре</w:t>
      </w:r>
      <w:r w:rsidR="00FD134E">
        <w:rPr>
          <w:sz w:val="28"/>
          <w:szCs w:val="28"/>
        </w:rPr>
        <w:t>доставлены гранты на сумму 2 </w:t>
      </w:r>
      <w:r w:rsidRPr="00F22B91">
        <w:rPr>
          <w:sz w:val="28"/>
          <w:szCs w:val="28"/>
        </w:rPr>
        <w:t>740</w:t>
      </w:r>
      <w:r w:rsidR="00FD134E">
        <w:rPr>
          <w:sz w:val="28"/>
          <w:szCs w:val="28"/>
        </w:rPr>
        <w:t xml:space="preserve"> </w:t>
      </w:r>
      <w:r w:rsidRPr="00F22B91">
        <w:rPr>
          <w:sz w:val="28"/>
          <w:szCs w:val="28"/>
        </w:rPr>
        <w:t>т</w:t>
      </w:r>
      <w:r w:rsidR="00FD134E">
        <w:rPr>
          <w:sz w:val="28"/>
          <w:szCs w:val="28"/>
        </w:rPr>
        <w:t>ыс. руб., что составило 14,4</w:t>
      </w:r>
      <w:r w:rsidRPr="00F22B91">
        <w:rPr>
          <w:sz w:val="28"/>
          <w:szCs w:val="28"/>
        </w:rPr>
        <w:t>% от общей суммы (18млн.976тыс</w:t>
      </w:r>
      <w:proofErr w:type="gramStart"/>
      <w:r w:rsidRPr="00F22B91">
        <w:rPr>
          <w:sz w:val="28"/>
          <w:szCs w:val="28"/>
        </w:rPr>
        <w:t>.р</w:t>
      </w:r>
      <w:proofErr w:type="gramEnd"/>
      <w:r w:rsidRPr="00F22B91">
        <w:rPr>
          <w:sz w:val="28"/>
          <w:szCs w:val="28"/>
        </w:rPr>
        <w:t>уб.) израсходованных в области на премии и гранты начинающим КФХ .</w:t>
      </w:r>
    </w:p>
    <w:p w:rsidR="00947960" w:rsidRPr="0060674E" w:rsidRDefault="00F32757" w:rsidP="003D54BA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proofErr w:type="spellStart"/>
      <w:r>
        <w:rPr>
          <w:sz w:val="28"/>
          <w:szCs w:val="28"/>
        </w:rPr>
        <w:t>Новгородстата</w:t>
      </w:r>
      <w:proofErr w:type="spellEnd"/>
      <w:r>
        <w:rPr>
          <w:sz w:val="28"/>
          <w:szCs w:val="28"/>
        </w:rPr>
        <w:t xml:space="preserve"> на 01.01.2017</w:t>
      </w:r>
      <w:r w:rsidR="0041567B">
        <w:rPr>
          <w:sz w:val="28"/>
          <w:szCs w:val="28"/>
        </w:rPr>
        <w:t xml:space="preserve"> количество индивидуальных предпринимате</w:t>
      </w:r>
      <w:r>
        <w:rPr>
          <w:sz w:val="28"/>
          <w:szCs w:val="28"/>
        </w:rPr>
        <w:t>лей по району составило 214</w:t>
      </w:r>
      <w:r w:rsidR="00821B88">
        <w:rPr>
          <w:sz w:val="28"/>
          <w:szCs w:val="28"/>
        </w:rPr>
        <w:t xml:space="preserve"> человек, из них 48</w:t>
      </w:r>
      <w:r w:rsidR="0041567B">
        <w:rPr>
          <w:sz w:val="28"/>
          <w:szCs w:val="28"/>
        </w:rPr>
        <w:t xml:space="preserve"> крестьянски</w:t>
      </w:r>
      <w:r w:rsidR="00904CA0">
        <w:rPr>
          <w:sz w:val="28"/>
          <w:szCs w:val="28"/>
        </w:rPr>
        <w:t xml:space="preserve">х </w:t>
      </w:r>
      <w:r w:rsidR="00806273">
        <w:rPr>
          <w:sz w:val="28"/>
          <w:szCs w:val="28"/>
        </w:rPr>
        <w:t>фермерских хозяйства. На 01.10</w:t>
      </w:r>
      <w:r w:rsidR="0041567B">
        <w:rPr>
          <w:sz w:val="28"/>
          <w:szCs w:val="28"/>
        </w:rPr>
        <w:t>.2015 года число индивидуальных</w:t>
      </w:r>
      <w:r w:rsidR="00806273">
        <w:rPr>
          <w:sz w:val="28"/>
          <w:szCs w:val="28"/>
        </w:rPr>
        <w:t xml:space="preserve"> предпринимателей составляло 162</w:t>
      </w:r>
      <w:r w:rsidR="0041567B">
        <w:rPr>
          <w:sz w:val="28"/>
          <w:szCs w:val="28"/>
        </w:rPr>
        <w:t xml:space="preserve"> человек. Явно прослеживается тенденция к </w:t>
      </w:r>
      <w:proofErr w:type="spellStart"/>
      <w:r w:rsidR="0041567B">
        <w:rPr>
          <w:sz w:val="28"/>
          <w:szCs w:val="28"/>
        </w:rPr>
        <w:t>самозанятости</w:t>
      </w:r>
      <w:proofErr w:type="spellEnd"/>
      <w:r w:rsidR="0041567B">
        <w:rPr>
          <w:sz w:val="28"/>
          <w:szCs w:val="28"/>
        </w:rPr>
        <w:t xml:space="preserve"> населения и повышению предпринимательской активности людей.  </w:t>
      </w:r>
    </w:p>
    <w:p w:rsidR="000C3FE2" w:rsidRPr="0060674E" w:rsidRDefault="000C3FE2" w:rsidP="000C3FE2">
      <w:pPr>
        <w:ind w:firstLine="627"/>
        <w:jc w:val="both"/>
        <w:rPr>
          <w:sz w:val="28"/>
        </w:rPr>
      </w:pPr>
      <w:r w:rsidRPr="0060674E">
        <w:rPr>
          <w:sz w:val="28"/>
        </w:rPr>
        <w:t xml:space="preserve">Объем отгруженных товаров собственного производства  малыми предприятиями района составил </w:t>
      </w:r>
      <w:r w:rsidR="00A62A0F" w:rsidRPr="00A62A0F">
        <w:rPr>
          <w:sz w:val="28"/>
          <w:szCs w:val="28"/>
        </w:rPr>
        <w:t>220,5</w:t>
      </w:r>
      <w:r w:rsidR="00A62A0F">
        <w:rPr>
          <w:rFonts w:ascii="Arial CYR" w:hAnsi="Arial CYR" w:cs="Arial CYR"/>
          <w:b/>
          <w:sz w:val="20"/>
          <w:szCs w:val="20"/>
        </w:rPr>
        <w:t xml:space="preserve"> </w:t>
      </w:r>
      <w:r w:rsidR="00A37F42">
        <w:rPr>
          <w:sz w:val="28"/>
        </w:rPr>
        <w:t>млн. руб</w:t>
      </w:r>
      <w:r w:rsidR="00FD134E">
        <w:rPr>
          <w:sz w:val="28"/>
        </w:rPr>
        <w:t>.</w:t>
      </w:r>
      <w:r w:rsidRPr="0060674E">
        <w:rPr>
          <w:sz w:val="28"/>
        </w:rPr>
        <w:t xml:space="preserve"> </w:t>
      </w:r>
    </w:p>
    <w:p w:rsidR="00821B88" w:rsidRDefault="00821B88" w:rsidP="008E4D69">
      <w:pPr>
        <w:jc w:val="center"/>
        <w:rPr>
          <w:b/>
          <w:sz w:val="28"/>
          <w:highlight w:val="green"/>
        </w:rPr>
      </w:pPr>
    </w:p>
    <w:p w:rsidR="0060674E" w:rsidRPr="00D62368" w:rsidRDefault="0060674E" w:rsidP="008E4D69">
      <w:pPr>
        <w:jc w:val="center"/>
      </w:pPr>
      <w:r w:rsidRPr="003E0063">
        <w:rPr>
          <w:b/>
          <w:sz w:val="28"/>
        </w:rPr>
        <w:t>З</w:t>
      </w:r>
      <w:r w:rsidRPr="00776095">
        <w:rPr>
          <w:b/>
          <w:sz w:val="28"/>
        </w:rPr>
        <w:t>анятость</w:t>
      </w:r>
      <w:r w:rsidRPr="00D62368">
        <w:rPr>
          <w:b/>
          <w:sz w:val="28"/>
        </w:rPr>
        <w:t xml:space="preserve"> населения</w:t>
      </w:r>
      <w:r w:rsidR="00A16562">
        <w:rPr>
          <w:b/>
          <w:sz w:val="28"/>
        </w:rPr>
        <w:t xml:space="preserve"> </w:t>
      </w:r>
    </w:p>
    <w:p w:rsidR="0060674E" w:rsidRPr="00D62368" w:rsidRDefault="00EF3CA3" w:rsidP="0017731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54BA">
        <w:rPr>
          <w:sz w:val="28"/>
          <w:szCs w:val="28"/>
        </w:rPr>
        <w:tab/>
      </w:r>
      <w:r w:rsidR="0060674E" w:rsidRPr="00D62368">
        <w:rPr>
          <w:sz w:val="28"/>
          <w:szCs w:val="28"/>
        </w:rPr>
        <w:t xml:space="preserve">Численность официально зарегистрированных  безработных на 1 </w:t>
      </w:r>
      <w:r w:rsidR="004622B0">
        <w:rPr>
          <w:sz w:val="28"/>
          <w:szCs w:val="28"/>
        </w:rPr>
        <w:t>октября</w:t>
      </w:r>
      <w:r w:rsidR="00957097">
        <w:rPr>
          <w:sz w:val="28"/>
          <w:szCs w:val="28"/>
        </w:rPr>
        <w:t xml:space="preserve">  2016</w:t>
      </w:r>
      <w:r w:rsidR="0060674E" w:rsidRPr="00D62368">
        <w:rPr>
          <w:sz w:val="28"/>
          <w:szCs w:val="28"/>
        </w:rPr>
        <w:t xml:space="preserve">г. составила </w:t>
      </w:r>
      <w:r w:rsidR="007066DB">
        <w:rPr>
          <w:sz w:val="28"/>
          <w:szCs w:val="28"/>
        </w:rPr>
        <w:t>104</w:t>
      </w:r>
      <w:r w:rsidR="00E84B20">
        <w:rPr>
          <w:sz w:val="28"/>
          <w:szCs w:val="28"/>
        </w:rPr>
        <w:t xml:space="preserve"> человек</w:t>
      </w:r>
      <w:r w:rsidR="0060674E" w:rsidRPr="00D62368">
        <w:rPr>
          <w:sz w:val="28"/>
          <w:szCs w:val="28"/>
        </w:rPr>
        <w:t>.</w:t>
      </w:r>
      <w:r w:rsidR="0060674E" w:rsidRPr="00D62368">
        <w:rPr>
          <w:color w:val="FF0000"/>
          <w:sz w:val="28"/>
          <w:szCs w:val="28"/>
        </w:rPr>
        <w:t xml:space="preserve"> </w:t>
      </w:r>
    </w:p>
    <w:p w:rsidR="0060674E" w:rsidRPr="00D62368" w:rsidRDefault="00EF3CA3" w:rsidP="00177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54BA">
        <w:rPr>
          <w:sz w:val="28"/>
          <w:szCs w:val="28"/>
        </w:rPr>
        <w:tab/>
      </w:r>
      <w:r w:rsidR="007066DB">
        <w:rPr>
          <w:sz w:val="28"/>
          <w:szCs w:val="28"/>
        </w:rPr>
        <w:t>В январе-сентябре</w:t>
      </w:r>
      <w:r w:rsidR="0060674E">
        <w:rPr>
          <w:sz w:val="28"/>
          <w:szCs w:val="28"/>
        </w:rPr>
        <w:t xml:space="preserve"> </w:t>
      </w:r>
      <w:r w:rsidR="0060674E" w:rsidRPr="00D62368">
        <w:rPr>
          <w:sz w:val="28"/>
          <w:szCs w:val="28"/>
        </w:rPr>
        <w:t>201</w:t>
      </w:r>
      <w:r w:rsidR="00E84B20">
        <w:rPr>
          <w:sz w:val="28"/>
          <w:szCs w:val="28"/>
        </w:rPr>
        <w:t>6</w:t>
      </w:r>
      <w:r w:rsidR="0060674E" w:rsidRPr="00D62368">
        <w:rPr>
          <w:sz w:val="28"/>
          <w:szCs w:val="28"/>
        </w:rPr>
        <w:t xml:space="preserve"> год</w:t>
      </w:r>
      <w:r w:rsidR="0060674E">
        <w:rPr>
          <w:sz w:val="28"/>
          <w:szCs w:val="28"/>
        </w:rPr>
        <w:t>а</w:t>
      </w:r>
      <w:r w:rsidR="0060674E" w:rsidRPr="00D62368">
        <w:rPr>
          <w:sz w:val="28"/>
          <w:szCs w:val="28"/>
        </w:rPr>
        <w:t xml:space="preserve"> в государственную службу занятости с целью поиска работы обратил</w:t>
      </w:r>
      <w:r w:rsidR="0060674E">
        <w:rPr>
          <w:sz w:val="28"/>
          <w:szCs w:val="28"/>
        </w:rPr>
        <w:t>ся</w:t>
      </w:r>
      <w:r w:rsidR="0060674E" w:rsidRPr="00D62368">
        <w:rPr>
          <w:sz w:val="28"/>
          <w:szCs w:val="28"/>
        </w:rPr>
        <w:t xml:space="preserve">  </w:t>
      </w:r>
      <w:r w:rsidR="007066DB">
        <w:rPr>
          <w:sz w:val="28"/>
          <w:szCs w:val="28"/>
        </w:rPr>
        <w:t>131</w:t>
      </w:r>
      <w:r w:rsidR="0060674E" w:rsidRPr="00D62368">
        <w:rPr>
          <w:sz w:val="28"/>
          <w:szCs w:val="28"/>
        </w:rPr>
        <w:t xml:space="preserve"> </w:t>
      </w:r>
      <w:r w:rsidR="0060674E">
        <w:rPr>
          <w:sz w:val="28"/>
          <w:szCs w:val="28"/>
        </w:rPr>
        <w:t>человек</w:t>
      </w:r>
      <w:r w:rsidR="0060674E" w:rsidRPr="00D62368">
        <w:rPr>
          <w:sz w:val="28"/>
          <w:szCs w:val="28"/>
        </w:rPr>
        <w:t>.</w:t>
      </w:r>
    </w:p>
    <w:p w:rsidR="0060674E" w:rsidRDefault="0060674E" w:rsidP="00177312">
      <w:pPr>
        <w:jc w:val="both"/>
        <w:rPr>
          <w:sz w:val="28"/>
          <w:szCs w:val="28"/>
        </w:rPr>
      </w:pPr>
      <w:r w:rsidRPr="00D62368">
        <w:rPr>
          <w:sz w:val="28"/>
          <w:szCs w:val="28"/>
        </w:rPr>
        <w:lastRenderedPageBreak/>
        <w:t xml:space="preserve">Трудоустроено всего </w:t>
      </w:r>
      <w:r w:rsidR="00D50412">
        <w:rPr>
          <w:sz w:val="28"/>
          <w:szCs w:val="28"/>
        </w:rPr>
        <w:t>86</w:t>
      </w:r>
      <w:r w:rsidRPr="00D62368">
        <w:rPr>
          <w:sz w:val="28"/>
          <w:szCs w:val="28"/>
        </w:rPr>
        <w:t xml:space="preserve"> человек.</w:t>
      </w:r>
    </w:p>
    <w:p w:rsidR="0060674E" w:rsidRPr="00D62368" w:rsidRDefault="0060674E" w:rsidP="00177312">
      <w:pPr>
        <w:jc w:val="both"/>
        <w:rPr>
          <w:sz w:val="28"/>
          <w:szCs w:val="28"/>
        </w:rPr>
      </w:pPr>
      <w:r w:rsidRPr="00D62368">
        <w:rPr>
          <w:sz w:val="28"/>
          <w:szCs w:val="28"/>
        </w:rPr>
        <w:t xml:space="preserve"> </w:t>
      </w:r>
      <w:r w:rsidR="00EF3CA3">
        <w:rPr>
          <w:sz w:val="28"/>
          <w:szCs w:val="28"/>
        </w:rPr>
        <w:t xml:space="preserve">     </w:t>
      </w:r>
      <w:r w:rsidR="003D54BA">
        <w:rPr>
          <w:sz w:val="28"/>
          <w:szCs w:val="28"/>
        </w:rPr>
        <w:tab/>
      </w:r>
      <w:r w:rsidRPr="00D62368">
        <w:rPr>
          <w:sz w:val="28"/>
          <w:szCs w:val="28"/>
        </w:rPr>
        <w:t>В ЦЗН  при организации:</w:t>
      </w:r>
    </w:p>
    <w:p w:rsidR="0060674E" w:rsidRPr="00D62368" w:rsidRDefault="00EF3CA3" w:rsidP="00177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60674E" w:rsidRPr="00D62368">
        <w:rPr>
          <w:sz w:val="28"/>
          <w:szCs w:val="28"/>
        </w:rPr>
        <w:t xml:space="preserve">общественных работ задействовано </w:t>
      </w:r>
      <w:r w:rsidR="00D50412">
        <w:rPr>
          <w:sz w:val="28"/>
          <w:szCs w:val="28"/>
        </w:rPr>
        <w:t>19</w:t>
      </w:r>
      <w:r w:rsidR="0060674E" w:rsidRPr="00D62368">
        <w:rPr>
          <w:sz w:val="28"/>
          <w:szCs w:val="28"/>
        </w:rPr>
        <w:t xml:space="preserve"> человек, </w:t>
      </w:r>
    </w:p>
    <w:p w:rsidR="0060674E" w:rsidRPr="00D62368" w:rsidRDefault="00EF3CA3" w:rsidP="00177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D21846">
        <w:rPr>
          <w:sz w:val="28"/>
          <w:szCs w:val="28"/>
        </w:rPr>
        <w:t xml:space="preserve">профессионального обучения </w:t>
      </w:r>
      <w:r w:rsidR="00D50412">
        <w:rPr>
          <w:sz w:val="28"/>
          <w:szCs w:val="28"/>
        </w:rPr>
        <w:t>- 14</w:t>
      </w:r>
      <w:r w:rsidR="0060674E" w:rsidRPr="00D62368">
        <w:rPr>
          <w:sz w:val="28"/>
          <w:szCs w:val="28"/>
        </w:rPr>
        <w:t xml:space="preserve"> человек.</w:t>
      </w:r>
    </w:p>
    <w:p w:rsidR="009740CC" w:rsidRPr="00821B88" w:rsidRDefault="00EF3CA3" w:rsidP="00821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521B1" w:rsidRDefault="00E521B1" w:rsidP="00E521B1">
      <w:pPr>
        <w:jc w:val="center"/>
        <w:rPr>
          <w:b/>
          <w:sz w:val="28"/>
          <w:szCs w:val="28"/>
        </w:rPr>
      </w:pPr>
      <w:r w:rsidRPr="003E0063">
        <w:rPr>
          <w:b/>
          <w:sz w:val="28"/>
          <w:szCs w:val="28"/>
        </w:rPr>
        <w:t>Об</w:t>
      </w:r>
      <w:r w:rsidRPr="00776095">
        <w:rPr>
          <w:b/>
          <w:sz w:val="28"/>
          <w:szCs w:val="28"/>
        </w:rPr>
        <w:t>разование</w:t>
      </w:r>
      <w:r w:rsidR="0033187B">
        <w:rPr>
          <w:b/>
          <w:sz w:val="28"/>
          <w:szCs w:val="28"/>
        </w:rPr>
        <w:t xml:space="preserve"> </w:t>
      </w:r>
    </w:p>
    <w:p w:rsidR="009740CC" w:rsidRPr="009740CC" w:rsidRDefault="009740CC" w:rsidP="009740CC">
      <w:pPr>
        <w:ind w:firstLine="708"/>
        <w:contextualSpacing/>
        <w:jc w:val="both"/>
        <w:rPr>
          <w:sz w:val="28"/>
          <w:szCs w:val="28"/>
        </w:rPr>
      </w:pPr>
      <w:r w:rsidRPr="009740CC">
        <w:rPr>
          <w:sz w:val="28"/>
          <w:szCs w:val="28"/>
        </w:rPr>
        <w:t>В муниципальном районе функционирует 9  образовательных  организаций, подведомственных  комитету образования.</w:t>
      </w:r>
    </w:p>
    <w:p w:rsidR="009740CC" w:rsidRPr="009740CC" w:rsidRDefault="009740CC" w:rsidP="009740CC">
      <w:pPr>
        <w:ind w:firstLine="567"/>
        <w:contextualSpacing/>
        <w:jc w:val="both"/>
        <w:rPr>
          <w:sz w:val="28"/>
          <w:szCs w:val="28"/>
        </w:rPr>
      </w:pPr>
      <w:r w:rsidRPr="009740CC">
        <w:rPr>
          <w:sz w:val="28"/>
          <w:szCs w:val="28"/>
        </w:rPr>
        <w:t xml:space="preserve"> </w:t>
      </w:r>
      <w:r w:rsidRPr="009740CC">
        <w:rPr>
          <w:sz w:val="28"/>
          <w:szCs w:val="28"/>
        </w:rPr>
        <w:tab/>
        <w:t>На  протяжении 2-х лет  в  школах района сохраняется   количество учащихся (807-806 человек – 2015-2016 гг.). Ранее ежегодно количество учащихся сокращалось на 20-25 человек.</w:t>
      </w:r>
    </w:p>
    <w:p w:rsidR="009740CC" w:rsidRPr="009740CC" w:rsidRDefault="009740CC" w:rsidP="009740CC">
      <w:pPr>
        <w:ind w:firstLine="708"/>
        <w:contextualSpacing/>
        <w:jc w:val="both"/>
        <w:rPr>
          <w:sz w:val="28"/>
          <w:szCs w:val="28"/>
        </w:rPr>
      </w:pPr>
      <w:r w:rsidRPr="009740CC">
        <w:rPr>
          <w:sz w:val="28"/>
          <w:szCs w:val="28"/>
        </w:rPr>
        <w:t>Дошкольные образовательные услуги  в 2016 году  получили   437 детей, что составляет 85,13%  от количества  детей в возрасте от  1 до 7 лет, проживающих в муниципальном районе (в 2015 году – 84,03%).  Очередь на получение места в детские сады отсутствует.</w:t>
      </w:r>
    </w:p>
    <w:p w:rsidR="009740CC" w:rsidRPr="009740CC" w:rsidRDefault="009740CC" w:rsidP="009740CC">
      <w:pPr>
        <w:contextualSpacing/>
        <w:jc w:val="both"/>
        <w:rPr>
          <w:sz w:val="28"/>
          <w:szCs w:val="28"/>
        </w:rPr>
      </w:pPr>
      <w:r w:rsidRPr="009740CC">
        <w:rPr>
          <w:sz w:val="28"/>
          <w:szCs w:val="28"/>
        </w:rPr>
        <w:t xml:space="preserve">         </w:t>
      </w:r>
      <w:r w:rsidRPr="009740CC">
        <w:rPr>
          <w:sz w:val="28"/>
          <w:szCs w:val="28"/>
        </w:rPr>
        <w:tab/>
        <w:t>Охват  детей начальным общим, основным общим и средним общим образованием  составляет  100%, т.е. все дети  в возрасте от 7 до 17 лет, проживающие на  территории района,  обучаются. 100% доступность общего образования   обеспечивается   ежегодно.</w:t>
      </w:r>
    </w:p>
    <w:p w:rsidR="009740CC" w:rsidRPr="009740CC" w:rsidRDefault="009740CC" w:rsidP="009740CC">
      <w:pPr>
        <w:ind w:firstLine="708"/>
        <w:contextualSpacing/>
        <w:jc w:val="both"/>
        <w:rPr>
          <w:sz w:val="28"/>
          <w:szCs w:val="28"/>
        </w:rPr>
      </w:pPr>
      <w:r w:rsidRPr="009740CC">
        <w:rPr>
          <w:sz w:val="28"/>
          <w:szCs w:val="28"/>
        </w:rPr>
        <w:t xml:space="preserve">В 2016 году  все  выпускники 11-х классов </w:t>
      </w:r>
      <w:proofErr w:type="gramStart"/>
      <w:r w:rsidRPr="009740CC">
        <w:rPr>
          <w:sz w:val="28"/>
          <w:szCs w:val="28"/>
        </w:rPr>
        <w:t xml:space="preserve">( </w:t>
      </w:r>
      <w:proofErr w:type="gramEnd"/>
      <w:r w:rsidRPr="009740CC">
        <w:rPr>
          <w:sz w:val="28"/>
          <w:szCs w:val="28"/>
        </w:rPr>
        <w:t>39 человек) получили аттестаты о среднем общем образовании, успешно сдав русский язык и математику (в 2015 году - 96,3%, не получила аттестат одна выпускница). 9 выпускниц награждены медалями «За особые успехи в учении».</w:t>
      </w:r>
    </w:p>
    <w:p w:rsidR="009740CC" w:rsidRPr="009740CC" w:rsidRDefault="009740CC" w:rsidP="009740CC">
      <w:pPr>
        <w:pStyle w:val="21"/>
        <w:shd w:val="clear" w:color="auto" w:fill="auto"/>
        <w:spacing w:after="0" w:line="240" w:lineRule="auto"/>
        <w:ind w:firstLine="567"/>
        <w:contextualSpacing/>
        <w:jc w:val="both"/>
        <w:rPr>
          <w:b w:val="0"/>
          <w:sz w:val="28"/>
          <w:szCs w:val="28"/>
        </w:rPr>
      </w:pPr>
      <w:r w:rsidRPr="009740CC">
        <w:rPr>
          <w:b w:val="0"/>
          <w:sz w:val="28"/>
          <w:szCs w:val="28"/>
        </w:rPr>
        <w:t xml:space="preserve">Доля детей в возрасте 5-18 лет,  обучающихся  по дополнительным образовательным программам, составляет 96,8 % </w:t>
      </w:r>
      <w:proofErr w:type="gramStart"/>
      <w:r w:rsidRPr="009740CC">
        <w:rPr>
          <w:b w:val="0"/>
          <w:sz w:val="28"/>
          <w:szCs w:val="28"/>
        </w:rPr>
        <w:t xml:space="preserve">( </w:t>
      </w:r>
      <w:proofErr w:type="gramEnd"/>
      <w:r w:rsidRPr="009740CC">
        <w:rPr>
          <w:b w:val="0"/>
          <w:sz w:val="28"/>
          <w:szCs w:val="28"/>
        </w:rPr>
        <w:t xml:space="preserve">2015 год-  91,3 % ). </w:t>
      </w:r>
    </w:p>
    <w:p w:rsidR="009740CC" w:rsidRPr="009740CC" w:rsidRDefault="009740CC" w:rsidP="009740CC">
      <w:pPr>
        <w:ind w:firstLine="567"/>
        <w:contextualSpacing/>
        <w:jc w:val="both"/>
        <w:rPr>
          <w:sz w:val="28"/>
          <w:szCs w:val="28"/>
        </w:rPr>
      </w:pPr>
      <w:r w:rsidRPr="009740CC">
        <w:rPr>
          <w:sz w:val="28"/>
          <w:szCs w:val="28"/>
        </w:rPr>
        <w:t xml:space="preserve">В </w:t>
      </w:r>
      <w:proofErr w:type="spellStart"/>
      <w:r w:rsidRPr="009740CC">
        <w:rPr>
          <w:sz w:val="28"/>
          <w:szCs w:val="28"/>
        </w:rPr>
        <w:t>Любытинском</w:t>
      </w:r>
      <w:proofErr w:type="spellEnd"/>
      <w:r w:rsidRPr="009740CC">
        <w:rPr>
          <w:sz w:val="28"/>
          <w:szCs w:val="28"/>
        </w:rPr>
        <w:t xml:space="preserve"> районе осуществляются мероприятия, направленные на выявление и поддержку одаренных детей и молодежи. 2016 год стал результативным:  </w:t>
      </w:r>
    </w:p>
    <w:p w:rsidR="009740CC" w:rsidRPr="009740CC" w:rsidRDefault="009740CC" w:rsidP="009740CC">
      <w:pPr>
        <w:ind w:firstLine="567"/>
        <w:contextualSpacing/>
        <w:jc w:val="both"/>
        <w:rPr>
          <w:sz w:val="28"/>
          <w:szCs w:val="28"/>
        </w:rPr>
      </w:pPr>
      <w:r w:rsidRPr="009740CC">
        <w:rPr>
          <w:sz w:val="28"/>
          <w:szCs w:val="28"/>
        </w:rPr>
        <w:t xml:space="preserve">- 8 год подряд учащиеся </w:t>
      </w:r>
      <w:proofErr w:type="spellStart"/>
      <w:r w:rsidRPr="009740CC">
        <w:rPr>
          <w:sz w:val="28"/>
          <w:szCs w:val="28"/>
        </w:rPr>
        <w:t>Неболчской</w:t>
      </w:r>
      <w:proofErr w:type="spellEnd"/>
      <w:r w:rsidRPr="009740CC">
        <w:rPr>
          <w:sz w:val="28"/>
          <w:szCs w:val="28"/>
        </w:rPr>
        <w:t xml:space="preserve"> средней школы стали победителями  на </w:t>
      </w:r>
      <w:r w:rsidRPr="009740CC">
        <w:rPr>
          <w:rFonts w:eastAsia="TimesNewRomanPSMT"/>
          <w:sz w:val="28"/>
          <w:szCs w:val="28"/>
        </w:rPr>
        <w:t>Всероссийской олимпиаде школьников по технологии</w:t>
      </w:r>
      <w:r w:rsidRPr="009740CC">
        <w:rPr>
          <w:sz w:val="28"/>
          <w:szCs w:val="28"/>
        </w:rPr>
        <w:t xml:space="preserve">; </w:t>
      </w:r>
    </w:p>
    <w:p w:rsidR="009740CC" w:rsidRPr="009740CC" w:rsidRDefault="009740CC" w:rsidP="009740CC">
      <w:pPr>
        <w:pStyle w:val="13"/>
        <w:shd w:val="clear" w:color="auto" w:fill="auto"/>
        <w:tabs>
          <w:tab w:val="left" w:pos="2410"/>
          <w:tab w:val="left" w:pos="5996"/>
          <w:tab w:val="left" w:pos="8281"/>
          <w:tab w:val="left" w:pos="1047"/>
        </w:tabs>
        <w:spacing w:after="0" w:line="240" w:lineRule="auto"/>
        <w:contextualSpacing/>
        <w:jc w:val="both"/>
        <w:rPr>
          <w:sz w:val="28"/>
          <w:szCs w:val="28"/>
        </w:rPr>
      </w:pPr>
      <w:r w:rsidRPr="009740CC">
        <w:rPr>
          <w:sz w:val="28"/>
          <w:szCs w:val="28"/>
        </w:rPr>
        <w:t xml:space="preserve">          - четыре призовых  места на региональном этапе всероссийской краеведческой конференции «Отечество»: первое место - учащаяся </w:t>
      </w:r>
      <w:proofErr w:type="spellStart"/>
      <w:r w:rsidRPr="009740CC">
        <w:rPr>
          <w:sz w:val="28"/>
          <w:szCs w:val="28"/>
        </w:rPr>
        <w:t>Любытинской</w:t>
      </w:r>
      <w:proofErr w:type="spellEnd"/>
      <w:r w:rsidRPr="009740CC">
        <w:rPr>
          <w:sz w:val="28"/>
          <w:szCs w:val="28"/>
        </w:rPr>
        <w:t xml:space="preserve"> средней школы, второе и два третьих места - учащиеся </w:t>
      </w:r>
      <w:proofErr w:type="spellStart"/>
      <w:r w:rsidRPr="009740CC">
        <w:rPr>
          <w:sz w:val="28"/>
          <w:szCs w:val="28"/>
        </w:rPr>
        <w:t>Неболчской</w:t>
      </w:r>
      <w:proofErr w:type="spellEnd"/>
      <w:r w:rsidRPr="009740CC">
        <w:rPr>
          <w:sz w:val="28"/>
          <w:szCs w:val="28"/>
        </w:rPr>
        <w:t xml:space="preserve"> средней школы  </w:t>
      </w:r>
      <w:r w:rsidRPr="009740CC">
        <w:rPr>
          <w:bCs/>
          <w:kern w:val="36"/>
          <w:sz w:val="28"/>
          <w:szCs w:val="28"/>
        </w:rPr>
        <w:t xml:space="preserve">(в </w:t>
      </w:r>
      <w:r w:rsidRPr="009740CC">
        <w:rPr>
          <w:rFonts w:eastAsia="TimesNewRomanPSMT"/>
          <w:sz w:val="28"/>
          <w:szCs w:val="28"/>
        </w:rPr>
        <w:t xml:space="preserve"> 2015-2016 учебном  году 3 учащихся </w:t>
      </w:r>
      <w:proofErr w:type="spellStart"/>
      <w:r w:rsidRPr="009740CC">
        <w:rPr>
          <w:rFonts w:eastAsia="TimesNewRomanPSMT"/>
          <w:sz w:val="28"/>
          <w:szCs w:val="28"/>
        </w:rPr>
        <w:t>Неболчкой</w:t>
      </w:r>
      <w:proofErr w:type="spellEnd"/>
      <w:r w:rsidRPr="009740CC">
        <w:rPr>
          <w:rFonts w:eastAsia="TimesNewRomanPSMT"/>
          <w:sz w:val="28"/>
          <w:szCs w:val="28"/>
        </w:rPr>
        <w:t xml:space="preserve"> средней школы стали  победителями областного этапа, один - </w:t>
      </w:r>
      <w:r w:rsidRPr="009740CC">
        <w:rPr>
          <w:sz w:val="28"/>
          <w:szCs w:val="28"/>
        </w:rPr>
        <w:t xml:space="preserve">  призером Всероссийского этапа конкурса).</w:t>
      </w:r>
    </w:p>
    <w:p w:rsidR="009740CC" w:rsidRPr="009740CC" w:rsidRDefault="009740CC" w:rsidP="009740CC">
      <w:pPr>
        <w:ind w:firstLine="567"/>
        <w:contextualSpacing/>
        <w:jc w:val="both"/>
        <w:rPr>
          <w:sz w:val="28"/>
          <w:szCs w:val="28"/>
        </w:rPr>
      </w:pPr>
      <w:r w:rsidRPr="009740CC">
        <w:rPr>
          <w:sz w:val="28"/>
          <w:szCs w:val="28"/>
        </w:rPr>
        <w:t>Около 60 учащихся школ района ежегодно получают стипендии и премии на общую сумму не менее 50 тыс</w:t>
      </w:r>
      <w:proofErr w:type="gramStart"/>
      <w:r w:rsidRPr="009740CC">
        <w:rPr>
          <w:sz w:val="28"/>
          <w:szCs w:val="28"/>
        </w:rPr>
        <w:t>.р</w:t>
      </w:r>
      <w:proofErr w:type="gramEnd"/>
      <w:r w:rsidRPr="009740CC">
        <w:rPr>
          <w:sz w:val="28"/>
          <w:szCs w:val="28"/>
        </w:rPr>
        <w:t>уб.</w:t>
      </w:r>
    </w:p>
    <w:p w:rsidR="009740CC" w:rsidRPr="009740CC" w:rsidRDefault="009740CC" w:rsidP="009740CC">
      <w:pPr>
        <w:pStyle w:val="24"/>
        <w:spacing w:after="0" w:line="240" w:lineRule="auto"/>
        <w:ind w:left="0"/>
        <w:contextualSpacing/>
        <w:jc w:val="both"/>
        <w:rPr>
          <w:sz w:val="28"/>
          <w:szCs w:val="28"/>
        </w:rPr>
      </w:pPr>
      <w:r w:rsidRPr="009740CC">
        <w:rPr>
          <w:sz w:val="28"/>
          <w:szCs w:val="28"/>
        </w:rPr>
        <w:t xml:space="preserve">          На организацию летнего отдыха и занятости детей в 2016 году всего израсходовано 623</w:t>
      </w:r>
      <w:r w:rsidR="00FD134E">
        <w:rPr>
          <w:sz w:val="28"/>
          <w:szCs w:val="28"/>
        </w:rPr>
        <w:t>,0</w:t>
      </w:r>
      <w:r w:rsidRPr="009740CC">
        <w:rPr>
          <w:sz w:val="28"/>
          <w:szCs w:val="28"/>
        </w:rPr>
        <w:t xml:space="preserve"> тыс</w:t>
      </w:r>
      <w:r w:rsidR="00FD134E">
        <w:rPr>
          <w:sz w:val="28"/>
          <w:szCs w:val="28"/>
        </w:rPr>
        <w:t>.</w:t>
      </w:r>
      <w:r w:rsidRPr="009740CC">
        <w:rPr>
          <w:sz w:val="28"/>
          <w:szCs w:val="28"/>
        </w:rPr>
        <w:t xml:space="preserve"> руб</w:t>
      </w:r>
      <w:r w:rsidR="00FD134E">
        <w:rPr>
          <w:sz w:val="28"/>
          <w:szCs w:val="28"/>
        </w:rPr>
        <w:t>.</w:t>
      </w:r>
      <w:r w:rsidRPr="009740CC">
        <w:rPr>
          <w:sz w:val="28"/>
          <w:szCs w:val="28"/>
        </w:rPr>
        <w:t xml:space="preserve"> (из бюджета муниципального района – 348 тысяч рублей) </w:t>
      </w:r>
      <w:proofErr w:type="gramStart"/>
      <w:r w:rsidRPr="009740CC">
        <w:rPr>
          <w:sz w:val="28"/>
          <w:szCs w:val="28"/>
        </w:rPr>
        <w:t xml:space="preserve">( </w:t>
      </w:r>
      <w:proofErr w:type="gramEnd"/>
      <w:r w:rsidRPr="009740CC">
        <w:rPr>
          <w:sz w:val="28"/>
          <w:szCs w:val="28"/>
        </w:rPr>
        <w:t>в 2015 году всего израсходовано 700</w:t>
      </w:r>
      <w:r w:rsidR="00FD134E">
        <w:rPr>
          <w:sz w:val="28"/>
          <w:szCs w:val="28"/>
        </w:rPr>
        <w:t>,0</w:t>
      </w:r>
      <w:r w:rsidRPr="009740CC">
        <w:rPr>
          <w:sz w:val="28"/>
          <w:szCs w:val="28"/>
        </w:rPr>
        <w:t xml:space="preserve"> тыс. руб</w:t>
      </w:r>
      <w:r w:rsidR="00FD134E">
        <w:rPr>
          <w:sz w:val="28"/>
          <w:szCs w:val="28"/>
        </w:rPr>
        <w:t>.</w:t>
      </w:r>
      <w:r w:rsidRPr="009740CC">
        <w:rPr>
          <w:sz w:val="28"/>
          <w:szCs w:val="28"/>
        </w:rPr>
        <w:t xml:space="preserve"> (из бюджета муниципального района – 453</w:t>
      </w:r>
      <w:r w:rsidR="00FD134E">
        <w:rPr>
          <w:sz w:val="28"/>
          <w:szCs w:val="28"/>
        </w:rPr>
        <w:t>,0</w:t>
      </w:r>
      <w:r w:rsidRPr="009740CC">
        <w:rPr>
          <w:sz w:val="28"/>
          <w:szCs w:val="28"/>
        </w:rPr>
        <w:t xml:space="preserve"> тыс. руб</w:t>
      </w:r>
      <w:r w:rsidR="00FD134E">
        <w:rPr>
          <w:sz w:val="28"/>
          <w:szCs w:val="28"/>
        </w:rPr>
        <w:t>.</w:t>
      </w:r>
      <w:r w:rsidRPr="009740CC">
        <w:rPr>
          <w:sz w:val="28"/>
          <w:szCs w:val="28"/>
        </w:rPr>
        <w:t xml:space="preserve">). Всего за 2016 год отдохнуло 704 чел. (78% от общего количества детей), </w:t>
      </w:r>
      <w:proofErr w:type="gramStart"/>
      <w:r w:rsidRPr="009740CC">
        <w:rPr>
          <w:sz w:val="28"/>
          <w:szCs w:val="28"/>
        </w:rPr>
        <w:t xml:space="preserve">( </w:t>
      </w:r>
      <w:proofErr w:type="gramEnd"/>
      <w:r w:rsidRPr="009740CC">
        <w:rPr>
          <w:sz w:val="28"/>
          <w:szCs w:val="28"/>
        </w:rPr>
        <w:t xml:space="preserve">в 2015 году- (75,5% от общего количества детей). </w:t>
      </w:r>
    </w:p>
    <w:p w:rsidR="009740CC" w:rsidRPr="009740CC" w:rsidRDefault="009740CC" w:rsidP="009740CC">
      <w:pPr>
        <w:ind w:firstLine="708"/>
        <w:contextualSpacing/>
        <w:jc w:val="both"/>
        <w:rPr>
          <w:sz w:val="28"/>
          <w:szCs w:val="28"/>
        </w:rPr>
      </w:pPr>
      <w:r w:rsidRPr="009740CC">
        <w:rPr>
          <w:sz w:val="28"/>
          <w:szCs w:val="28"/>
        </w:rPr>
        <w:t xml:space="preserve">Вопрос достижения уровня заработной платы педагогических </w:t>
      </w:r>
      <w:r w:rsidRPr="009740CC">
        <w:rPr>
          <w:sz w:val="28"/>
          <w:szCs w:val="28"/>
        </w:rPr>
        <w:lastRenderedPageBreak/>
        <w:t>работников уровню заработной платы средней по экономике в субъекте – главная задача, определенная Указом Президента РФ. Целевой показатель, установленный департаментом образования и молодежной политики Новгородской области,  в 2016 году достигнут.</w:t>
      </w:r>
    </w:p>
    <w:p w:rsidR="009740CC" w:rsidRPr="009740CC" w:rsidRDefault="009740CC" w:rsidP="009740CC">
      <w:pPr>
        <w:ind w:firstLine="708"/>
        <w:contextualSpacing/>
        <w:jc w:val="both"/>
        <w:rPr>
          <w:b/>
          <w:sz w:val="28"/>
          <w:szCs w:val="28"/>
        </w:rPr>
      </w:pPr>
      <w:r w:rsidRPr="009740CC">
        <w:rPr>
          <w:b/>
          <w:sz w:val="28"/>
          <w:szCs w:val="28"/>
        </w:rPr>
        <w:t xml:space="preserve">Заработная плата  у педагогических работников общеобразовательных организаций  за 2016 год составила - 25363,19   рублей; </w:t>
      </w:r>
      <w:r w:rsidRPr="009740CC">
        <w:rPr>
          <w:rStyle w:val="a7"/>
          <w:sz w:val="28"/>
          <w:szCs w:val="28"/>
        </w:rPr>
        <w:t>педагогов дошкольных образовательных организаций - 26 771,24 рублей;</w:t>
      </w:r>
      <w:r w:rsidRPr="009740CC">
        <w:rPr>
          <w:sz w:val="28"/>
          <w:szCs w:val="28"/>
        </w:rPr>
        <w:t xml:space="preserve"> </w:t>
      </w:r>
      <w:r w:rsidRPr="009740CC">
        <w:rPr>
          <w:rStyle w:val="a7"/>
          <w:sz w:val="28"/>
          <w:szCs w:val="28"/>
        </w:rPr>
        <w:t>педагогов учреждений дополнительного образования детей</w:t>
      </w:r>
      <w:r w:rsidRPr="009740CC">
        <w:rPr>
          <w:sz w:val="28"/>
          <w:szCs w:val="28"/>
        </w:rPr>
        <w:t xml:space="preserve"> -</w:t>
      </w:r>
      <w:r w:rsidRPr="009740CC">
        <w:rPr>
          <w:b/>
          <w:sz w:val="28"/>
          <w:szCs w:val="28"/>
        </w:rPr>
        <w:t xml:space="preserve"> 15344,00  рублей.</w:t>
      </w:r>
    </w:p>
    <w:p w:rsidR="009740CC" w:rsidRPr="009740CC" w:rsidRDefault="009740CC" w:rsidP="009740CC">
      <w:pPr>
        <w:tabs>
          <w:tab w:val="left" w:pos="1260"/>
        </w:tabs>
        <w:ind w:firstLine="567"/>
        <w:contextualSpacing/>
        <w:jc w:val="both"/>
        <w:rPr>
          <w:sz w:val="28"/>
          <w:szCs w:val="28"/>
        </w:rPr>
      </w:pPr>
      <w:r w:rsidRPr="009740CC">
        <w:rPr>
          <w:sz w:val="28"/>
          <w:szCs w:val="28"/>
        </w:rPr>
        <w:t>Расходы бюджета муниципального образования на общее образование в расчете на   одного обучающегося в образовательных организациях  составляют 56,7 тыс. руб</w:t>
      </w:r>
      <w:r w:rsidR="00FD134E">
        <w:rPr>
          <w:sz w:val="28"/>
          <w:szCs w:val="28"/>
        </w:rPr>
        <w:t>.</w:t>
      </w:r>
      <w:r w:rsidRPr="009740CC">
        <w:rPr>
          <w:sz w:val="28"/>
          <w:szCs w:val="28"/>
        </w:rPr>
        <w:t xml:space="preserve"> (в 2015 году – 58,41).</w:t>
      </w:r>
    </w:p>
    <w:p w:rsidR="009740CC" w:rsidRPr="009740CC" w:rsidRDefault="009740CC" w:rsidP="009740CC">
      <w:pPr>
        <w:tabs>
          <w:tab w:val="left" w:pos="1260"/>
        </w:tabs>
        <w:ind w:firstLine="567"/>
        <w:contextualSpacing/>
        <w:jc w:val="both"/>
        <w:rPr>
          <w:b/>
          <w:sz w:val="28"/>
          <w:szCs w:val="28"/>
        </w:rPr>
      </w:pPr>
      <w:r w:rsidRPr="009740CC">
        <w:rPr>
          <w:b/>
          <w:sz w:val="28"/>
          <w:szCs w:val="28"/>
        </w:rPr>
        <w:t xml:space="preserve">Доля  муниципальных  образовательных организаций, соответствующих современным требованиям, в их общем количестве, составляет 76,6% (в 2015 - 74,85%). </w:t>
      </w:r>
    </w:p>
    <w:p w:rsidR="009740CC" w:rsidRPr="009740CC" w:rsidRDefault="009740CC" w:rsidP="009740CC">
      <w:pPr>
        <w:pStyle w:val="aa"/>
        <w:tabs>
          <w:tab w:val="left" w:pos="567"/>
        </w:tabs>
        <w:ind w:left="0"/>
        <w:jc w:val="both"/>
        <w:rPr>
          <w:sz w:val="28"/>
          <w:szCs w:val="28"/>
        </w:rPr>
      </w:pPr>
      <w:r w:rsidRPr="009740CC">
        <w:rPr>
          <w:b/>
          <w:sz w:val="28"/>
          <w:szCs w:val="28"/>
        </w:rPr>
        <w:tab/>
      </w:r>
      <w:r w:rsidRPr="009740CC">
        <w:rPr>
          <w:sz w:val="28"/>
          <w:szCs w:val="28"/>
        </w:rPr>
        <w:t xml:space="preserve">В 2016 году из местного бюджета выделено 666,7 тыс. руб. на улучшение материально-технической базы образовательных организаций. Значительная  часть этих  средств была направлена на выполнение предписаний  надзорных органов: </w:t>
      </w:r>
    </w:p>
    <w:p w:rsidR="009740CC" w:rsidRPr="009740CC" w:rsidRDefault="009740CC" w:rsidP="009740CC">
      <w:pPr>
        <w:pStyle w:val="aa"/>
        <w:tabs>
          <w:tab w:val="left" w:pos="567"/>
        </w:tabs>
        <w:ind w:left="0"/>
        <w:jc w:val="both"/>
        <w:rPr>
          <w:sz w:val="28"/>
          <w:szCs w:val="28"/>
        </w:rPr>
      </w:pPr>
      <w:r w:rsidRPr="009740CC">
        <w:rPr>
          <w:sz w:val="28"/>
          <w:szCs w:val="28"/>
        </w:rPr>
        <w:tab/>
        <w:t xml:space="preserve"> </w:t>
      </w:r>
      <w:proofErr w:type="gramStart"/>
      <w:r w:rsidRPr="009740CC">
        <w:rPr>
          <w:sz w:val="28"/>
          <w:szCs w:val="28"/>
        </w:rPr>
        <w:t xml:space="preserve">В </w:t>
      </w:r>
      <w:proofErr w:type="spellStart"/>
      <w:r w:rsidRPr="009740CC">
        <w:rPr>
          <w:sz w:val="28"/>
          <w:szCs w:val="28"/>
        </w:rPr>
        <w:t>Любытинской</w:t>
      </w:r>
      <w:proofErr w:type="spellEnd"/>
      <w:r w:rsidRPr="009740CC">
        <w:rPr>
          <w:sz w:val="28"/>
          <w:szCs w:val="28"/>
        </w:rPr>
        <w:t xml:space="preserve">  средней школе -   ремонт пожарного гидранта - 51,8 тыс.</w:t>
      </w:r>
      <w:r w:rsidR="00FD134E">
        <w:rPr>
          <w:sz w:val="28"/>
          <w:szCs w:val="28"/>
        </w:rPr>
        <w:t xml:space="preserve"> </w:t>
      </w:r>
      <w:r w:rsidRPr="009740CC">
        <w:rPr>
          <w:sz w:val="28"/>
          <w:szCs w:val="28"/>
        </w:rPr>
        <w:t>руб.; подготовка  медицинского кабинета к лицензированию - 103,8 тыс.</w:t>
      </w:r>
      <w:r w:rsidR="00FD134E">
        <w:rPr>
          <w:sz w:val="28"/>
          <w:szCs w:val="28"/>
        </w:rPr>
        <w:t xml:space="preserve"> </w:t>
      </w:r>
      <w:r w:rsidRPr="009740CC">
        <w:rPr>
          <w:sz w:val="28"/>
          <w:szCs w:val="28"/>
        </w:rPr>
        <w:t>руб., детский сад «Радуга» п. Неболчи  провел работы по расчету пожарного риска стоимостью 30,0 тыс.</w:t>
      </w:r>
      <w:r w:rsidR="00FD134E">
        <w:rPr>
          <w:sz w:val="28"/>
          <w:szCs w:val="28"/>
        </w:rPr>
        <w:t xml:space="preserve"> </w:t>
      </w:r>
      <w:r w:rsidRPr="009740CC">
        <w:rPr>
          <w:sz w:val="28"/>
          <w:szCs w:val="28"/>
        </w:rPr>
        <w:t>руб.; в детскому саду «Теремок»  произведен ремонт системы отопления на  сумму 171,0 тыс.</w:t>
      </w:r>
      <w:r w:rsidR="00FD134E">
        <w:rPr>
          <w:sz w:val="28"/>
          <w:szCs w:val="28"/>
        </w:rPr>
        <w:t xml:space="preserve"> </w:t>
      </w:r>
      <w:r w:rsidRPr="009740CC">
        <w:rPr>
          <w:sz w:val="28"/>
          <w:szCs w:val="28"/>
        </w:rPr>
        <w:t>руб., оплачены работы по замене электропроводки в сумме 70,0 тыс</w:t>
      </w:r>
      <w:r w:rsidR="00FD134E">
        <w:rPr>
          <w:sz w:val="28"/>
          <w:szCs w:val="28"/>
        </w:rPr>
        <w:t xml:space="preserve">. </w:t>
      </w:r>
      <w:r w:rsidRPr="009740CC">
        <w:rPr>
          <w:sz w:val="28"/>
          <w:szCs w:val="28"/>
        </w:rPr>
        <w:t>руб.</w:t>
      </w:r>
      <w:proofErr w:type="gramEnd"/>
    </w:p>
    <w:p w:rsidR="009740CC" w:rsidRPr="009740CC" w:rsidRDefault="009740CC" w:rsidP="009740CC">
      <w:pPr>
        <w:pStyle w:val="aa"/>
        <w:tabs>
          <w:tab w:val="left" w:pos="567"/>
        </w:tabs>
        <w:ind w:left="0"/>
        <w:jc w:val="both"/>
        <w:rPr>
          <w:sz w:val="28"/>
          <w:szCs w:val="28"/>
        </w:rPr>
      </w:pPr>
      <w:r w:rsidRPr="009740CC">
        <w:rPr>
          <w:sz w:val="28"/>
          <w:szCs w:val="28"/>
        </w:rPr>
        <w:tab/>
        <w:t xml:space="preserve"> Приобретена игровая мебель  на сумму 60,0 тыс.</w:t>
      </w:r>
      <w:r w:rsidR="00FD134E">
        <w:rPr>
          <w:sz w:val="28"/>
          <w:szCs w:val="28"/>
        </w:rPr>
        <w:t xml:space="preserve"> </w:t>
      </w:r>
      <w:r w:rsidRPr="009740CC">
        <w:rPr>
          <w:sz w:val="28"/>
          <w:szCs w:val="28"/>
        </w:rPr>
        <w:t xml:space="preserve">руб. в детском саду «Огонек», в </w:t>
      </w:r>
      <w:proofErr w:type="spellStart"/>
      <w:r w:rsidRPr="009740CC">
        <w:rPr>
          <w:sz w:val="28"/>
          <w:szCs w:val="28"/>
        </w:rPr>
        <w:t>Неболчской</w:t>
      </w:r>
      <w:proofErr w:type="spellEnd"/>
      <w:r w:rsidRPr="009740CC">
        <w:rPr>
          <w:sz w:val="28"/>
          <w:szCs w:val="28"/>
        </w:rPr>
        <w:t xml:space="preserve"> и </w:t>
      </w:r>
      <w:proofErr w:type="spellStart"/>
      <w:r w:rsidRPr="009740CC">
        <w:rPr>
          <w:sz w:val="28"/>
          <w:szCs w:val="28"/>
        </w:rPr>
        <w:t>Любытинской</w:t>
      </w:r>
      <w:proofErr w:type="spellEnd"/>
      <w:r w:rsidRPr="009740CC">
        <w:rPr>
          <w:sz w:val="28"/>
          <w:szCs w:val="28"/>
        </w:rPr>
        <w:t xml:space="preserve"> средних школах приобретено </w:t>
      </w:r>
      <w:proofErr w:type="spellStart"/>
      <w:r w:rsidRPr="009740CC">
        <w:rPr>
          <w:sz w:val="28"/>
          <w:szCs w:val="28"/>
        </w:rPr>
        <w:t>мультимедийное</w:t>
      </w:r>
      <w:proofErr w:type="spellEnd"/>
      <w:r w:rsidRPr="009740CC">
        <w:rPr>
          <w:sz w:val="28"/>
          <w:szCs w:val="28"/>
        </w:rPr>
        <w:t xml:space="preserve"> оборудование на сумму 32,2 тыс.</w:t>
      </w:r>
      <w:r w:rsidR="00FD134E">
        <w:rPr>
          <w:sz w:val="28"/>
          <w:szCs w:val="28"/>
        </w:rPr>
        <w:t xml:space="preserve"> </w:t>
      </w:r>
      <w:r w:rsidRPr="009740CC">
        <w:rPr>
          <w:sz w:val="28"/>
          <w:szCs w:val="28"/>
        </w:rPr>
        <w:t>руб.; детскому саду «Ромашка»  выделены средства в размере 70,0 тыс. руб. для размещения младшей возрастной группы в основном здании сада.</w:t>
      </w:r>
    </w:p>
    <w:p w:rsidR="009740CC" w:rsidRPr="009740CC" w:rsidRDefault="009740CC" w:rsidP="009740CC">
      <w:pPr>
        <w:pStyle w:val="aa"/>
        <w:tabs>
          <w:tab w:val="left" w:pos="567"/>
        </w:tabs>
        <w:ind w:left="0"/>
        <w:jc w:val="both"/>
        <w:rPr>
          <w:sz w:val="28"/>
          <w:szCs w:val="28"/>
        </w:rPr>
      </w:pPr>
      <w:r w:rsidRPr="009740CC">
        <w:rPr>
          <w:sz w:val="28"/>
          <w:szCs w:val="28"/>
        </w:rPr>
        <w:tab/>
      </w:r>
      <w:r w:rsidRPr="009740CC">
        <w:rPr>
          <w:sz w:val="28"/>
          <w:szCs w:val="28"/>
        </w:rPr>
        <w:tab/>
      </w:r>
      <w:r w:rsidRPr="009740CC">
        <w:rPr>
          <w:rFonts w:eastAsia="Calibri"/>
          <w:sz w:val="28"/>
          <w:szCs w:val="28"/>
        </w:rPr>
        <w:t>Дооборудована спортивная площадка и приобретен инвентарь для сельской школы с</w:t>
      </w:r>
      <w:proofErr w:type="gramStart"/>
      <w:r w:rsidRPr="009740CC">
        <w:rPr>
          <w:rFonts w:eastAsia="Calibri"/>
          <w:sz w:val="28"/>
          <w:szCs w:val="28"/>
        </w:rPr>
        <w:t>.З</w:t>
      </w:r>
      <w:proofErr w:type="gramEnd"/>
      <w:r w:rsidRPr="009740CC">
        <w:rPr>
          <w:rFonts w:eastAsia="Calibri"/>
          <w:sz w:val="28"/>
          <w:szCs w:val="28"/>
        </w:rPr>
        <w:t xml:space="preserve">арубино общей стоимостью </w:t>
      </w:r>
      <w:r w:rsidRPr="009740CC">
        <w:rPr>
          <w:sz w:val="28"/>
          <w:szCs w:val="28"/>
        </w:rPr>
        <w:t>146,3 тыс.</w:t>
      </w:r>
      <w:r w:rsidR="00FD134E">
        <w:rPr>
          <w:sz w:val="28"/>
          <w:szCs w:val="28"/>
        </w:rPr>
        <w:t xml:space="preserve"> </w:t>
      </w:r>
      <w:r w:rsidRPr="009740CC">
        <w:rPr>
          <w:sz w:val="28"/>
          <w:szCs w:val="28"/>
        </w:rPr>
        <w:t>руб.</w:t>
      </w:r>
    </w:p>
    <w:p w:rsidR="009740CC" w:rsidRPr="009740CC" w:rsidRDefault="009740CC" w:rsidP="009740CC">
      <w:pPr>
        <w:pStyle w:val="aa"/>
        <w:tabs>
          <w:tab w:val="left" w:pos="567"/>
        </w:tabs>
        <w:ind w:left="0"/>
        <w:jc w:val="both"/>
        <w:rPr>
          <w:sz w:val="28"/>
          <w:szCs w:val="28"/>
        </w:rPr>
      </w:pPr>
      <w:r w:rsidRPr="009740CC">
        <w:rPr>
          <w:noProof/>
          <w:sz w:val="28"/>
          <w:szCs w:val="28"/>
        </w:rPr>
        <w:t xml:space="preserve">       </w:t>
      </w:r>
      <w:r w:rsidRPr="009740CC">
        <w:rPr>
          <w:b/>
          <w:sz w:val="28"/>
          <w:szCs w:val="28"/>
        </w:rPr>
        <w:tab/>
        <w:t xml:space="preserve"> </w:t>
      </w:r>
      <w:r w:rsidRPr="009740CC">
        <w:rPr>
          <w:noProof/>
          <w:sz w:val="28"/>
          <w:szCs w:val="28"/>
        </w:rPr>
        <w:t>Департаментом образования и молодежной политики Новгородской области выделен автомобиль «Газель» на 11 мест на сумму 1165</w:t>
      </w:r>
      <w:r w:rsidR="00FD134E">
        <w:rPr>
          <w:noProof/>
          <w:sz w:val="28"/>
          <w:szCs w:val="28"/>
        </w:rPr>
        <w:t>,0 тыс.</w:t>
      </w:r>
      <w:r w:rsidRPr="009740CC">
        <w:rPr>
          <w:noProof/>
          <w:sz w:val="28"/>
          <w:szCs w:val="28"/>
        </w:rPr>
        <w:t xml:space="preserve"> руб., что позволит разгрузить действующие маршруты следования школьных автобусов.</w:t>
      </w:r>
    </w:p>
    <w:p w:rsidR="009740CC" w:rsidRPr="009740CC" w:rsidRDefault="009740CC" w:rsidP="009740CC">
      <w:pPr>
        <w:tabs>
          <w:tab w:val="left" w:pos="1260"/>
        </w:tabs>
        <w:contextualSpacing/>
        <w:jc w:val="both"/>
        <w:rPr>
          <w:sz w:val="28"/>
          <w:szCs w:val="28"/>
        </w:rPr>
      </w:pPr>
      <w:r w:rsidRPr="009740CC">
        <w:rPr>
          <w:b/>
          <w:sz w:val="28"/>
          <w:szCs w:val="28"/>
        </w:rPr>
        <w:t xml:space="preserve">          </w:t>
      </w:r>
      <w:r w:rsidRPr="009740CC">
        <w:rPr>
          <w:sz w:val="28"/>
          <w:szCs w:val="28"/>
        </w:rPr>
        <w:t xml:space="preserve"> Обеспечение жилыми помещениями детей-сирот - главная задача органов опеки и попечительства. В 2016 году 6 детей-сирот обеспечено жилыми помещениями. Квартиры приобретены на  вторичном рынке. Всего в 2015-2016 году обеспечено 12 детей-сирот жильем, деньги из областного бюджета предусматривали обеспечение только 10 детей-сирот.</w:t>
      </w:r>
    </w:p>
    <w:p w:rsidR="009740CC" w:rsidRPr="009740CC" w:rsidRDefault="009740CC" w:rsidP="009740CC">
      <w:pPr>
        <w:contextualSpacing/>
        <w:rPr>
          <w:b/>
          <w:sz w:val="28"/>
          <w:szCs w:val="28"/>
        </w:rPr>
      </w:pPr>
    </w:p>
    <w:p w:rsidR="009740CC" w:rsidRPr="009740CC" w:rsidRDefault="009740CC" w:rsidP="009740CC">
      <w:pPr>
        <w:ind w:firstLine="567"/>
        <w:contextualSpacing/>
        <w:jc w:val="center"/>
        <w:rPr>
          <w:b/>
          <w:sz w:val="28"/>
          <w:szCs w:val="28"/>
        </w:rPr>
      </w:pPr>
      <w:r w:rsidRPr="003E0063">
        <w:rPr>
          <w:b/>
          <w:sz w:val="28"/>
          <w:szCs w:val="28"/>
        </w:rPr>
        <w:t>Ку</w:t>
      </w:r>
      <w:r w:rsidRPr="009740CC">
        <w:rPr>
          <w:b/>
          <w:sz w:val="28"/>
          <w:szCs w:val="28"/>
        </w:rPr>
        <w:t>льтура, молодежная политика, спорт.</w:t>
      </w:r>
    </w:p>
    <w:p w:rsidR="009740CC" w:rsidRPr="009740CC" w:rsidRDefault="009740CC" w:rsidP="009740CC">
      <w:pPr>
        <w:pStyle w:val="ab"/>
        <w:ind w:firstLine="567"/>
        <w:contextualSpacing/>
        <w:jc w:val="both"/>
        <w:rPr>
          <w:sz w:val="28"/>
          <w:szCs w:val="28"/>
        </w:rPr>
      </w:pPr>
      <w:r w:rsidRPr="009740CC">
        <w:rPr>
          <w:sz w:val="28"/>
          <w:szCs w:val="28"/>
        </w:rPr>
        <w:t xml:space="preserve">Деятельность комитета культуры, спорта  и туризма в 2016 году была направлена реализацию муниципальной программы Любытинского </w:t>
      </w:r>
      <w:r w:rsidRPr="009740CC">
        <w:rPr>
          <w:sz w:val="28"/>
          <w:szCs w:val="28"/>
        </w:rPr>
        <w:lastRenderedPageBreak/>
        <w:t>муниципального района «Развитие культуры и туризма на территории Любытинского муниципального района на 2014-2020 годы», а также  выполнение задач, поставленных в основополагающих документах Правительства Российской Федерации, Указах Президента Российской Федерации от 7 мая 2012 года. В целом, учреждения культуры достигли установленных показателей, в том числе:</w:t>
      </w:r>
    </w:p>
    <w:p w:rsidR="009740CC" w:rsidRPr="009740CC" w:rsidRDefault="009740CC" w:rsidP="009740CC">
      <w:pPr>
        <w:pStyle w:val="ab"/>
        <w:ind w:firstLine="567"/>
        <w:contextualSpacing/>
        <w:jc w:val="both"/>
        <w:rPr>
          <w:sz w:val="28"/>
          <w:szCs w:val="28"/>
        </w:rPr>
      </w:pPr>
      <w:r w:rsidRPr="009740CC">
        <w:rPr>
          <w:sz w:val="28"/>
          <w:szCs w:val="28"/>
        </w:rPr>
        <w:t xml:space="preserve"> - количество посетителей домов культуры и сельских клубов на платной основе, рост составил - 1,2 %.  </w:t>
      </w:r>
    </w:p>
    <w:p w:rsidR="009740CC" w:rsidRPr="009740CC" w:rsidRDefault="009740CC" w:rsidP="009740CC">
      <w:pPr>
        <w:pStyle w:val="ab"/>
        <w:ind w:firstLine="567"/>
        <w:contextualSpacing/>
        <w:jc w:val="both"/>
        <w:rPr>
          <w:sz w:val="28"/>
          <w:szCs w:val="28"/>
        </w:rPr>
      </w:pPr>
      <w:r w:rsidRPr="009740CC">
        <w:rPr>
          <w:sz w:val="28"/>
          <w:szCs w:val="28"/>
        </w:rPr>
        <w:t xml:space="preserve">- «Охват населения библиотечным обслуживанием» 64,7 %,  средняя посещаемость библиотек выше областного показателя; </w:t>
      </w:r>
    </w:p>
    <w:p w:rsidR="009740CC" w:rsidRPr="009740CC" w:rsidRDefault="009740CC" w:rsidP="009740CC">
      <w:pPr>
        <w:pStyle w:val="ab"/>
        <w:ind w:firstLine="567"/>
        <w:contextualSpacing/>
        <w:jc w:val="both"/>
        <w:rPr>
          <w:sz w:val="28"/>
          <w:szCs w:val="28"/>
        </w:rPr>
      </w:pPr>
      <w:r w:rsidRPr="009740CC">
        <w:rPr>
          <w:sz w:val="28"/>
          <w:szCs w:val="28"/>
        </w:rPr>
        <w:t>- сохраняется высокая посещаемость  краеведческого музея на фоне снижения количества организованных выездов турфирмами;</w:t>
      </w:r>
    </w:p>
    <w:p w:rsidR="009740CC" w:rsidRPr="009740CC" w:rsidRDefault="009740CC" w:rsidP="009740CC">
      <w:pPr>
        <w:pStyle w:val="ab"/>
        <w:ind w:firstLine="567"/>
        <w:contextualSpacing/>
        <w:jc w:val="both"/>
        <w:rPr>
          <w:sz w:val="28"/>
          <w:szCs w:val="28"/>
        </w:rPr>
      </w:pPr>
      <w:r w:rsidRPr="009740CC">
        <w:rPr>
          <w:sz w:val="28"/>
          <w:szCs w:val="28"/>
        </w:rPr>
        <w:t xml:space="preserve">- показатель по средней  заработной плате выполнен на 103,7 %; </w:t>
      </w:r>
    </w:p>
    <w:p w:rsidR="009740CC" w:rsidRPr="009740CC" w:rsidRDefault="009740CC" w:rsidP="009740CC">
      <w:pPr>
        <w:pStyle w:val="ab"/>
        <w:ind w:firstLine="567"/>
        <w:contextualSpacing/>
        <w:jc w:val="both"/>
        <w:rPr>
          <w:sz w:val="28"/>
          <w:szCs w:val="28"/>
        </w:rPr>
      </w:pPr>
      <w:r w:rsidRPr="009740CC">
        <w:rPr>
          <w:sz w:val="28"/>
          <w:szCs w:val="28"/>
        </w:rPr>
        <w:t xml:space="preserve">- Детская школа искусств не только набирает обучающихся в рамках лицензионного разрешения, но и сохраняет контингент, ведет активную культурно-просветительскую работу, организуя выставки и концерты  учеников и приглашенных гостей; </w:t>
      </w:r>
    </w:p>
    <w:p w:rsidR="009740CC" w:rsidRPr="009740CC" w:rsidRDefault="009740CC" w:rsidP="009740CC">
      <w:pPr>
        <w:pStyle w:val="ab"/>
        <w:ind w:firstLine="567"/>
        <w:contextualSpacing/>
        <w:jc w:val="both"/>
        <w:rPr>
          <w:sz w:val="28"/>
          <w:szCs w:val="28"/>
        </w:rPr>
      </w:pPr>
      <w:r w:rsidRPr="009740CC">
        <w:rPr>
          <w:sz w:val="28"/>
          <w:szCs w:val="28"/>
        </w:rPr>
        <w:t xml:space="preserve">- В  целях   привлечения   внимания   общества   к   российскому кинематографу Указом Президента Российской Федерации  № 503 от 07 октября 2015 года -  2016 год был объявлен Годом  кино. </w:t>
      </w:r>
    </w:p>
    <w:p w:rsidR="009740CC" w:rsidRPr="009740CC" w:rsidRDefault="009740CC" w:rsidP="009740CC">
      <w:pPr>
        <w:pStyle w:val="ab"/>
        <w:ind w:firstLine="708"/>
        <w:contextualSpacing/>
        <w:jc w:val="both"/>
        <w:rPr>
          <w:sz w:val="28"/>
          <w:szCs w:val="28"/>
        </w:rPr>
      </w:pPr>
      <w:r w:rsidRPr="009740CC">
        <w:rPr>
          <w:sz w:val="28"/>
          <w:szCs w:val="28"/>
        </w:rPr>
        <w:t xml:space="preserve">В учреждениях культуры в течение всего года прошел цикл мероприятий, направленных на популяризацию российского кинематографа. В </w:t>
      </w:r>
      <w:proofErr w:type="spellStart"/>
      <w:r w:rsidRPr="009740CC">
        <w:rPr>
          <w:sz w:val="28"/>
          <w:szCs w:val="28"/>
        </w:rPr>
        <w:t>Любытинском</w:t>
      </w:r>
      <w:proofErr w:type="spellEnd"/>
      <w:r w:rsidRPr="009740CC">
        <w:rPr>
          <w:sz w:val="28"/>
          <w:szCs w:val="28"/>
        </w:rPr>
        <w:t xml:space="preserve"> доме культуры еженедельно можно было смотреть кинофильмы, премьеры которых состоялись в 2016 году для всех категорий населения - детские и взрослые. </w:t>
      </w:r>
    </w:p>
    <w:p w:rsidR="009740CC" w:rsidRPr="009740CC" w:rsidRDefault="009740CC" w:rsidP="009740CC">
      <w:pPr>
        <w:pStyle w:val="ab"/>
        <w:ind w:firstLine="708"/>
        <w:contextualSpacing/>
        <w:jc w:val="both"/>
        <w:rPr>
          <w:sz w:val="28"/>
          <w:szCs w:val="28"/>
        </w:rPr>
      </w:pPr>
      <w:r w:rsidRPr="009740CC">
        <w:rPr>
          <w:sz w:val="28"/>
          <w:szCs w:val="28"/>
        </w:rPr>
        <w:t xml:space="preserve">При содействии администрации, учреждений культуры  в октябре удалось организовать </w:t>
      </w:r>
      <w:proofErr w:type="spellStart"/>
      <w:r w:rsidRPr="009740CC">
        <w:rPr>
          <w:sz w:val="28"/>
          <w:szCs w:val="28"/>
        </w:rPr>
        <w:t>кинопоказ</w:t>
      </w:r>
      <w:proofErr w:type="spellEnd"/>
      <w:r w:rsidRPr="009740CC">
        <w:rPr>
          <w:sz w:val="28"/>
          <w:szCs w:val="28"/>
        </w:rPr>
        <w:t xml:space="preserve"> и встречу зрителей со съемочной группой  короткометражных фильмов петербуржского режиссера  Сергея </w:t>
      </w:r>
      <w:proofErr w:type="spellStart"/>
      <w:r w:rsidRPr="009740CC">
        <w:rPr>
          <w:sz w:val="28"/>
          <w:szCs w:val="28"/>
        </w:rPr>
        <w:t>Педана</w:t>
      </w:r>
      <w:proofErr w:type="spellEnd"/>
      <w:r w:rsidRPr="009740CC">
        <w:rPr>
          <w:sz w:val="28"/>
          <w:szCs w:val="28"/>
        </w:rPr>
        <w:t xml:space="preserve">, в котором снимались жители д. </w:t>
      </w:r>
      <w:proofErr w:type="spellStart"/>
      <w:r w:rsidRPr="009740CC">
        <w:rPr>
          <w:sz w:val="28"/>
          <w:szCs w:val="28"/>
        </w:rPr>
        <w:t>Теребутенец</w:t>
      </w:r>
      <w:proofErr w:type="spellEnd"/>
      <w:r w:rsidRPr="009740CC">
        <w:rPr>
          <w:sz w:val="28"/>
          <w:szCs w:val="28"/>
        </w:rPr>
        <w:t xml:space="preserve">. Фильм «О чем </w:t>
      </w:r>
      <w:proofErr w:type="gramStart"/>
      <w:r w:rsidRPr="009740CC">
        <w:rPr>
          <w:sz w:val="28"/>
          <w:szCs w:val="28"/>
        </w:rPr>
        <w:t>шумит русский лес смотрели</w:t>
      </w:r>
      <w:proofErr w:type="gramEnd"/>
      <w:r w:rsidRPr="009740CC">
        <w:rPr>
          <w:sz w:val="28"/>
          <w:szCs w:val="28"/>
        </w:rPr>
        <w:t xml:space="preserve"> в </w:t>
      </w:r>
      <w:proofErr w:type="spellStart"/>
      <w:r w:rsidRPr="009740CC">
        <w:rPr>
          <w:sz w:val="28"/>
          <w:szCs w:val="28"/>
        </w:rPr>
        <w:t>Любытино</w:t>
      </w:r>
      <w:proofErr w:type="spellEnd"/>
      <w:r w:rsidRPr="009740CC">
        <w:rPr>
          <w:sz w:val="28"/>
          <w:szCs w:val="28"/>
        </w:rPr>
        <w:t xml:space="preserve">, Зарубино, Неболчах, </w:t>
      </w:r>
      <w:proofErr w:type="spellStart"/>
      <w:r w:rsidRPr="009740CC">
        <w:rPr>
          <w:sz w:val="28"/>
          <w:szCs w:val="28"/>
        </w:rPr>
        <w:t>Дреглях</w:t>
      </w:r>
      <w:proofErr w:type="spellEnd"/>
      <w:r w:rsidRPr="009740CC">
        <w:rPr>
          <w:sz w:val="28"/>
          <w:szCs w:val="28"/>
        </w:rPr>
        <w:t xml:space="preserve">, </w:t>
      </w:r>
      <w:proofErr w:type="spellStart"/>
      <w:r w:rsidRPr="009740CC">
        <w:rPr>
          <w:sz w:val="28"/>
          <w:szCs w:val="28"/>
        </w:rPr>
        <w:t>Водогоне</w:t>
      </w:r>
      <w:proofErr w:type="spellEnd"/>
      <w:r w:rsidRPr="009740CC">
        <w:rPr>
          <w:sz w:val="28"/>
          <w:szCs w:val="28"/>
        </w:rPr>
        <w:t xml:space="preserve"> и конечно в </w:t>
      </w:r>
      <w:proofErr w:type="spellStart"/>
      <w:r w:rsidRPr="009740CC">
        <w:rPr>
          <w:sz w:val="28"/>
          <w:szCs w:val="28"/>
        </w:rPr>
        <w:t>Теребутенце</w:t>
      </w:r>
      <w:proofErr w:type="spellEnd"/>
      <w:r w:rsidRPr="009740CC">
        <w:rPr>
          <w:sz w:val="28"/>
          <w:szCs w:val="28"/>
        </w:rPr>
        <w:t>.</w:t>
      </w:r>
    </w:p>
    <w:p w:rsidR="009740CC" w:rsidRPr="009740CC" w:rsidRDefault="009740CC" w:rsidP="009740CC">
      <w:pPr>
        <w:pStyle w:val="ab"/>
        <w:ind w:firstLine="708"/>
        <w:contextualSpacing/>
        <w:jc w:val="both"/>
        <w:rPr>
          <w:sz w:val="28"/>
          <w:szCs w:val="28"/>
        </w:rPr>
      </w:pPr>
      <w:r w:rsidRPr="009740CC">
        <w:rPr>
          <w:sz w:val="28"/>
          <w:szCs w:val="28"/>
        </w:rPr>
        <w:t xml:space="preserve">2016 год для поселка </w:t>
      </w:r>
      <w:proofErr w:type="spellStart"/>
      <w:r w:rsidRPr="009740CC">
        <w:rPr>
          <w:sz w:val="28"/>
          <w:szCs w:val="28"/>
        </w:rPr>
        <w:t>Любытино</w:t>
      </w:r>
      <w:proofErr w:type="spellEnd"/>
      <w:r w:rsidRPr="009740CC">
        <w:rPr>
          <w:sz w:val="28"/>
          <w:szCs w:val="28"/>
        </w:rPr>
        <w:t xml:space="preserve"> был юбилейным. 1070-летие поселка отмечено качественными массовыми мероприятиями, отмеченными жителями района. Одним из запоминающихся стало шествие, в котором участвовали организации и население всего района. </w:t>
      </w:r>
    </w:p>
    <w:p w:rsidR="009740CC" w:rsidRPr="009740CC" w:rsidRDefault="009740CC" w:rsidP="009740CC">
      <w:pPr>
        <w:pStyle w:val="ab"/>
        <w:ind w:firstLine="708"/>
        <w:contextualSpacing/>
        <w:jc w:val="both"/>
        <w:rPr>
          <w:sz w:val="28"/>
          <w:szCs w:val="28"/>
        </w:rPr>
      </w:pPr>
      <w:r w:rsidRPr="009740CC">
        <w:rPr>
          <w:color w:val="000000"/>
          <w:sz w:val="28"/>
          <w:szCs w:val="28"/>
          <w:shd w:val="clear" w:color="auto" w:fill="FFFFFF"/>
        </w:rPr>
        <w:t>Из мероприятий хочется отметить и визит делегации из Республики Сах</w:t>
      </w:r>
      <w:proofErr w:type="gramStart"/>
      <w:r w:rsidRPr="009740CC">
        <w:rPr>
          <w:color w:val="000000"/>
          <w:sz w:val="28"/>
          <w:szCs w:val="28"/>
          <w:shd w:val="clear" w:color="auto" w:fill="FFFFFF"/>
        </w:rPr>
        <w:t>а(</w:t>
      </w:r>
      <w:proofErr w:type="gramEnd"/>
      <w:r w:rsidRPr="009740CC">
        <w:rPr>
          <w:color w:val="000000"/>
          <w:sz w:val="28"/>
          <w:szCs w:val="28"/>
          <w:shd w:val="clear" w:color="auto" w:fill="FFFFFF"/>
        </w:rPr>
        <w:t xml:space="preserve">Якутия), 155-летию якутского губернатора И.И. </w:t>
      </w:r>
      <w:proofErr w:type="spellStart"/>
      <w:r w:rsidRPr="009740CC">
        <w:rPr>
          <w:color w:val="000000"/>
          <w:sz w:val="28"/>
          <w:szCs w:val="28"/>
          <w:shd w:val="clear" w:color="auto" w:fill="FFFFFF"/>
        </w:rPr>
        <w:t>Крафта</w:t>
      </w:r>
      <w:proofErr w:type="spellEnd"/>
      <w:r w:rsidRPr="009740CC">
        <w:rPr>
          <w:color w:val="000000"/>
          <w:sz w:val="28"/>
          <w:szCs w:val="28"/>
          <w:shd w:val="clear" w:color="auto" w:fill="FFFFFF"/>
        </w:rPr>
        <w:t xml:space="preserve"> была посвящена научно-практическая краеведческая конференция, концерт молодежи Якутии, художественная выставка</w:t>
      </w:r>
      <w:bookmarkStart w:id="0" w:name="_GoBack"/>
      <w:bookmarkEnd w:id="0"/>
      <w:r w:rsidRPr="009740CC">
        <w:rPr>
          <w:color w:val="000000"/>
          <w:sz w:val="28"/>
          <w:szCs w:val="28"/>
          <w:shd w:val="clear" w:color="auto" w:fill="FFFFFF"/>
        </w:rPr>
        <w:t>.</w:t>
      </w:r>
    </w:p>
    <w:p w:rsidR="009740CC" w:rsidRPr="009740CC" w:rsidRDefault="009740CC" w:rsidP="009740CC">
      <w:pPr>
        <w:pStyle w:val="ab"/>
        <w:contextualSpacing/>
        <w:jc w:val="both"/>
        <w:rPr>
          <w:sz w:val="28"/>
          <w:szCs w:val="28"/>
        </w:rPr>
      </w:pPr>
      <w:r w:rsidRPr="009740CC">
        <w:rPr>
          <w:sz w:val="28"/>
          <w:szCs w:val="28"/>
        </w:rPr>
        <w:tab/>
        <w:t xml:space="preserve">Выполняя задачу повышения качества услуг по организации досуга и услуг организаций культуры,  в 2016 г. была проведена оптимизация сети библиотек, читатели Никольского библиотечного филиала были переведены на нестационарное обслуживание, поскольку спрос населения снизился, а бюджетные деньги надо использовать эффективно.   </w:t>
      </w:r>
    </w:p>
    <w:p w:rsidR="009740CC" w:rsidRPr="009740CC" w:rsidRDefault="009740CC" w:rsidP="009740CC">
      <w:pPr>
        <w:pStyle w:val="ab"/>
        <w:ind w:firstLine="708"/>
        <w:contextualSpacing/>
        <w:jc w:val="both"/>
        <w:rPr>
          <w:sz w:val="28"/>
          <w:szCs w:val="28"/>
        </w:rPr>
      </w:pPr>
      <w:r w:rsidRPr="009740CC">
        <w:rPr>
          <w:sz w:val="28"/>
          <w:szCs w:val="28"/>
        </w:rPr>
        <w:lastRenderedPageBreak/>
        <w:t xml:space="preserve">Важным достижением прошедшего года стало возобновление работы </w:t>
      </w:r>
      <w:proofErr w:type="spellStart"/>
      <w:r w:rsidRPr="009740CC">
        <w:rPr>
          <w:sz w:val="28"/>
          <w:szCs w:val="28"/>
        </w:rPr>
        <w:t>Дрегельского</w:t>
      </w:r>
      <w:proofErr w:type="spellEnd"/>
      <w:r w:rsidRPr="009740CC">
        <w:rPr>
          <w:sz w:val="28"/>
          <w:szCs w:val="28"/>
        </w:rPr>
        <w:t xml:space="preserve"> сельского клуба, чья деятельность была приостановлена с октября 2015 г. из-за предписаний </w:t>
      </w:r>
      <w:proofErr w:type="spellStart"/>
      <w:r w:rsidRPr="009740CC">
        <w:rPr>
          <w:sz w:val="28"/>
          <w:szCs w:val="28"/>
        </w:rPr>
        <w:t>Госпожнадзора</w:t>
      </w:r>
      <w:proofErr w:type="spellEnd"/>
      <w:r w:rsidRPr="009740CC">
        <w:rPr>
          <w:sz w:val="28"/>
          <w:szCs w:val="28"/>
        </w:rPr>
        <w:t xml:space="preserve">. Финансовые вложения из бюджета района составили 1 млн. 20,6 тыс. руб. и 20 тыс. </w:t>
      </w:r>
      <w:r w:rsidR="00FD134E">
        <w:rPr>
          <w:sz w:val="28"/>
          <w:szCs w:val="28"/>
        </w:rPr>
        <w:t xml:space="preserve">руб. </w:t>
      </w:r>
      <w:r w:rsidRPr="009740CC">
        <w:rPr>
          <w:sz w:val="28"/>
          <w:szCs w:val="28"/>
        </w:rPr>
        <w:t xml:space="preserve">внебюджетных средств </w:t>
      </w:r>
      <w:proofErr w:type="spellStart"/>
      <w:r w:rsidRPr="009740CC">
        <w:rPr>
          <w:sz w:val="28"/>
          <w:szCs w:val="28"/>
        </w:rPr>
        <w:t>культурно-досуговой</w:t>
      </w:r>
      <w:proofErr w:type="spellEnd"/>
      <w:r w:rsidRPr="009740CC">
        <w:rPr>
          <w:sz w:val="28"/>
          <w:szCs w:val="28"/>
        </w:rPr>
        <w:t xml:space="preserve"> системы.</w:t>
      </w:r>
    </w:p>
    <w:p w:rsidR="009740CC" w:rsidRPr="009740CC" w:rsidRDefault="009740CC" w:rsidP="009740CC">
      <w:pPr>
        <w:pStyle w:val="ab"/>
        <w:ind w:firstLine="708"/>
        <w:contextualSpacing/>
        <w:jc w:val="both"/>
        <w:rPr>
          <w:b/>
          <w:sz w:val="28"/>
          <w:szCs w:val="28"/>
        </w:rPr>
      </w:pPr>
      <w:r w:rsidRPr="009740CC">
        <w:rPr>
          <w:sz w:val="28"/>
          <w:szCs w:val="28"/>
        </w:rPr>
        <w:t xml:space="preserve">Учреждения культуры участвовали в областных, межрегиональных и даже международных  конкурсах, призовые места есть на всех конкурсных  уровнях. Так, в областном конкурсе «Лучшее муниципальное  учреждение культуры, находящееся на территории сельского поселения», </w:t>
      </w:r>
      <w:r w:rsidRPr="009740CC">
        <w:rPr>
          <w:b/>
          <w:sz w:val="28"/>
          <w:szCs w:val="28"/>
        </w:rPr>
        <w:t>получили по 100 тыс. руб</w:t>
      </w:r>
      <w:r w:rsidR="00FD134E">
        <w:rPr>
          <w:b/>
          <w:sz w:val="28"/>
          <w:szCs w:val="28"/>
        </w:rPr>
        <w:t>.</w:t>
      </w:r>
      <w:r w:rsidRPr="009740CC">
        <w:rPr>
          <w:sz w:val="28"/>
          <w:szCs w:val="28"/>
        </w:rPr>
        <w:t xml:space="preserve"> Детская школа искусств, </w:t>
      </w:r>
      <w:proofErr w:type="spellStart"/>
      <w:r w:rsidRPr="009740CC">
        <w:rPr>
          <w:sz w:val="28"/>
          <w:szCs w:val="28"/>
        </w:rPr>
        <w:t>Любытинский</w:t>
      </w:r>
      <w:proofErr w:type="spellEnd"/>
      <w:r w:rsidRPr="009740CC">
        <w:rPr>
          <w:sz w:val="28"/>
          <w:szCs w:val="28"/>
        </w:rPr>
        <w:t xml:space="preserve"> Дом культуры и краеведческий музей, а Юлия Андреевна Крылова, специалист </w:t>
      </w:r>
      <w:proofErr w:type="spellStart"/>
      <w:r w:rsidRPr="009740CC">
        <w:rPr>
          <w:sz w:val="28"/>
          <w:szCs w:val="28"/>
        </w:rPr>
        <w:t>Любытинской</w:t>
      </w:r>
      <w:proofErr w:type="spellEnd"/>
      <w:r w:rsidRPr="009740CC">
        <w:rPr>
          <w:sz w:val="28"/>
          <w:szCs w:val="28"/>
        </w:rPr>
        <w:t xml:space="preserve"> районной библиотеки,  победила в областном конкурсе «Лучший работник  муниципального учреждения культуры», </w:t>
      </w:r>
      <w:r w:rsidRPr="009740CC">
        <w:rPr>
          <w:b/>
          <w:sz w:val="28"/>
          <w:szCs w:val="28"/>
        </w:rPr>
        <w:t>премия составила 50 тыс. руб</w:t>
      </w:r>
      <w:r w:rsidR="00FD134E">
        <w:rPr>
          <w:b/>
          <w:sz w:val="28"/>
          <w:szCs w:val="28"/>
        </w:rPr>
        <w:t>.</w:t>
      </w:r>
    </w:p>
    <w:p w:rsidR="009740CC" w:rsidRPr="009740CC" w:rsidRDefault="009740CC" w:rsidP="009740CC">
      <w:pPr>
        <w:pStyle w:val="ab"/>
        <w:ind w:firstLine="708"/>
        <w:contextualSpacing/>
        <w:jc w:val="both"/>
        <w:rPr>
          <w:sz w:val="28"/>
          <w:szCs w:val="28"/>
        </w:rPr>
      </w:pPr>
      <w:r w:rsidRPr="009740CC">
        <w:rPr>
          <w:sz w:val="28"/>
          <w:szCs w:val="28"/>
        </w:rPr>
        <w:t>В областном  конкурсе «</w:t>
      </w:r>
      <w:proofErr w:type="spellStart"/>
      <w:r w:rsidRPr="009740CC">
        <w:rPr>
          <w:sz w:val="28"/>
          <w:szCs w:val="28"/>
        </w:rPr>
        <w:t>Новгородика</w:t>
      </w:r>
      <w:proofErr w:type="spellEnd"/>
      <w:r w:rsidRPr="009740CC">
        <w:rPr>
          <w:sz w:val="28"/>
          <w:szCs w:val="28"/>
        </w:rPr>
        <w:t xml:space="preserve">» выиграли </w:t>
      </w:r>
      <w:proofErr w:type="spellStart"/>
      <w:r w:rsidRPr="009740CC">
        <w:rPr>
          <w:sz w:val="28"/>
          <w:szCs w:val="28"/>
        </w:rPr>
        <w:t>Любытинский</w:t>
      </w:r>
      <w:proofErr w:type="spellEnd"/>
      <w:r w:rsidRPr="009740CC">
        <w:rPr>
          <w:sz w:val="28"/>
          <w:szCs w:val="28"/>
        </w:rPr>
        <w:t xml:space="preserve"> Дом культуры, краеведческий музей и районная библиотека, музей уже традиционно выиграл конкурс «Земля Новгородская».  </w:t>
      </w:r>
    </w:p>
    <w:p w:rsidR="009740CC" w:rsidRPr="009740CC" w:rsidRDefault="009740CC" w:rsidP="009740CC">
      <w:pPr>
        <w:pStyle w:val="ab"/>
        <w:ind w:firstLine="708"/>
        <w:contextualSpacing/>
        <w:jc w:val="both"/>
        <w:rPr>
          <w:sz w:val="28"/>
          <w:szCs w:val="28"/>
        </w:rPr>
      </w:pPr>
      <w:r w:rsidRPr="009740CC">
        <w:rPr>
          <w:sz w:val="28"/>
          <w:szCs w:val="28"/>
        </w:rPr>
        <w:t>Общая сумма привлеченных средств составила 540 тыс. руб</w:t>
      </w:r>
      <w:r w:rsidR="00A947E2">
        <w:rPr>
          <w:sz w:val="28"/>
          <w:szCs w:val="28"/>
        </w:rPr>
        <w:t>.</w:t>
      </w:r>
      <w:r w:rsidRPr="009740CC">
        <w:rPr>
          <w:sz w:val="28"/>
          <w:szCs w:val="28"/>
        </w:rPr>
        <w:t>,  490 тыс. руб</w:t>
      </w:r>
      <w:r w:rsidR="00A947E2">
        <w:rPr>
          <w:sz w:val="28"/>
          <w:szCs w:val="28"/>
        </w:rPr>
        <w:t>.</w:t>
      </w:r>
      <w:r w:rsidRPr="009740CC">
        <w:rPr>
          <w:sz w:val="28"/>
          <w:szCs w:val="28"/>
        </w:rPr>
        <w:t xml:space="preserve"> было израсходовано на укрепление материально-технической базы учреждений.  </w:t>
      </w:r>
    </w:p>
    <w:p w:rsidR="009740CC" w:rsidRPr="009740CC" w:rsidRDefault="009740CC" w:rsidP="009740CC">
      <w:pPr>
        <w:pStyle w:val="ab"/>
        <w:contextualSpacing/>
        <w:jc w:val="center"/>
        <w:rPr>
          <w:b/>
          <w:sz w:val="28"/>
          <w:szCs w:val="28"/>
        </w:rPr>
      </w:pPr>
      <w:r w:rsidRPr="009740CC">
        <w:rPr>
          <w:b/>
          <w:sz w:val="28"/>
          <w:szCs w:val="28"/>
        </w:rPr>
        <w:t>молодежная политика</w:t>
      </w:r>
    </w:p>
    <w:p w:rsidR="009740CC" w:rsidRPr="009740CC" w:rsidRDefault="009740CC" w:rsidP="009740CC">
      <w:pPr>
        <w:pStyle w:val="ab"/>
        <w:ind w:firstLine="708"/>
        <w:contextualSpacing/>
        <w:jc w:val="both"/>
        <w:rPr>
          <w:sz w:val="28"/>
          <w:szCs w:val="28"/>
        </w:rPr>
      </w:pPr>
      <w:r w:rsidRPr="009740CC">
        <w:rPr>
          <w:sz w:val="28"/>
          <w:szCs w:val="28"/>
        </w:rPr>
        <w:t xml:space="preserve">В </w:t>
      </w:r>
      <w:proofErr w:type="spellStart"/>
      <w:r w:rsidRPr="009740CC">
        <w:rPr>
          <w:sz w:val="28"/>
          <w:szCs w:val="28"/>
        </w:rPr>
        <w:t>Любытинском</w:t>
      </w:r>
      <w:proofErr w:type="spellEnd"/>
      <w:r w:rsidRPr="009740CC">
        <w:rPr>
          <w:sz w:val="28"/>
          <w:szCs w:val="28"/>
        </w:rPr>
        <w:t xml:space="preserve"> районе численность постоянного населения в возрасте 14-30 лет (молодежи)  1507 человек. Отчет о реализации приоритетных направлений молодежной политики уже был заслушан на заседании районной Думы. </w:t>
      </w:r>
    </w:p>
    <w:p w:rsidR="009740CC" w:rsidRPr="009740CC" w:rsidRDefault="009740CC" w:rsidP="009740CC">
      <w:pPr>
        <w:pStyle w:val="ab"/>
        <w:ind w:firstLine="708"/>
        <w:contextualSpacing/>
        <w:jc w:val="both"/>
        <w:rPr>
          <w:sz w:val="28"/>
          <w:szCs w:val="28"/>
        </w:rPr>
      </w:pPr>
      <w:r w:rsidRPr="009740CC">
        <w:rPr>
          <w:sz w:val="28"/>
          <w:szCs w:val="28"/>
        </w:rPr>
        <w:t xml:space="preserve">Молодежный центр «Импульс» внедряет новые формы работы с молодежью - организация автопробега и велопробега. Реализован проект по организации досуга «Счетчик», который уже активно пользуется спросом. Развивается волонтерская деятельность, апробировано мероприятие «Веревочный парк». В юбилейный год в </w:t>
      </w:r>
      <w:proofErr w:type="spellStart"/>
      <w:r w:rsidRPr="009740CC">
        <w:rPr>
          <w:sz w:val="28"/>
          <w:szCs w:val="28"/>
        </w:rPr>
        <w:t>Любытине</w:t>
      </w:r>
      <w:proofErr w:type="spellEnd"/>
      <w:r w:rsidRPr="009740CC">
        <w:rPr>
          <w:sz w:val="28"/>
          <w:szCs w:val="28"/>
        </w:rPr>
        <w:t xml:space="preserve"> по инициативе молодежи заложена «капсула времени», в ней послания нынешней  молодежи к молодежи 2046 года. В 2016 году </w:t>
      </w:r>
      <w:proofErr w:type="spellStart"/>
      <w:r w:rsidRPr="009740CC">
        <w:rPr>
          <w:sz w:val="28"/>
          <w:szCs w:val="28"/>
        </w:rPr>
        <w:t>Любытинский</w:t>
      </w:r>
      <w:proofErr w:type="spellEnd"/>
      <w:r w:rsidRPr="009740CC">
        <w:rPr>
          <w:sz w:val="28"/>
          <w:szCs w:val="28"/>
        </w:rPr>
        <w:t xml:space="preserve"> район получил диплом за 3 место по итогам реализации молодежной политики в области. </w:t>
      </w:r>
    </w:p>
    <w:p w:rsidR="009740CC" w:rsidRPr="009740CC" w:rsidRDefault="009740CC" w:rsidP="009740CC">
      <w:pPr>
        <w:pStyle w:val="ab"/>
        <w:contextualSpacing/>
        <w:rPr>
          <w:b/>
          <w:sz w:val="28"/>
          <w:szCs w:val="28"/>
        </w:rPr>
      </w:pPr>
      <w:r w:rsidRPr="009740CC">
        <w:rPr>
          <w:sz w:val="28"/>
          <w:szCs w:val="28"/>
        </w:rPr>
        <w:tab/>
      </w:r>
      <w:r w:rsidRPr="009740CC">
        <w:rPr>
          <w:sz w:val="28"/>
          <w:szCs w:val="28"/>
        </w:rPr>
        <w:tab/>
      </w:r>
      <w:r w:rsidRPr="009740CC">
        <w:rPr>
          <w:sz w:val="28"/>
          <w:szCs w:val="28"/>
        </w:rPr>
        <w:tab/>
      </w:r>
      <w:r w:rsidRPr="009740CC">
        <w:rPr>
          <w:sz w:val="28"/>
          <w:szCs w:val="28"/>
        </w:rPr>
        <w:tab/>
      </w:r>
      <w:r w:rsidRPr="009740CC">
        <w:rPr>
          <w:sz w:val="28"/>
          <w:szCs w:val="28"/>
        </w:rPr>
        <w:tab/>
      </w:r>
      <w:r w:rsidRPr="009740CC">
        <w:rPr>
          <w:sz w:val="28"/>
          <w:szCs w:val="28"/>
        </w:rPr>
        <w:tab/>
      </w:r>
      <w:r w:rsidRPr="009740CC">
        <w:rPr>
          <w:b/>
          <w:sz w:val="28"/>
          <w:szCs w:val="28"/>
        </w:rPr>
        <w:t>спорт</w:t>
      </w:r>
    </w:p>
    <w:p w:rsidR="009740CC" w:rsidRPr="009740CC" w:rsidRDefault="009740CC" w:rsidP="009740CC">
      <w:pPr>
        <w:pStyle w:val="ab"/>
        <w:ind w:firstLine="708"/>
        <w:contextualSpacing/>
        <w:jc w:val="both"/>
        <w:rPr>
          <w:b/>
          <w:sz w:val="28"/>
          <w:szCs w:val="28"/>
        </w:rPr>
      </w:pPr>
      <w:r w:rsidRPr="009740CC">
        <w:rPr>
          <w:sz w:val="28"/>
          <w:szCs w:val="28"/>
        </w:rPr>
        <w:t xml:space="preserve">Решение поставленных задач обеспечивается реализацией районной муниципальной программы  «Развитие физической культуры и спорта в </w:t>
      </w:r>
      <w:proofErr w:type="spellStart"/>
      <w:r w:rsidRPr="009740CC">
        <w:rPr>
          <w:sz w:val="28"/>
          <w:szCs w:val="28"/>
        </w:rPr>
        <w:t>Любытинском</w:t>
      </w:r>
      <w:proofErr w:type="spellEnd"/>
      <w:r w:rsidRPr="009740CC">
        <w:rPr>
          <w:sz w:val="28"/>
          <w:szCs w:val="28"/>
        </w:rPr>
        <w:t xml:space="preserve"> муниципальном  районе  на 2014-2020 годы»  и возложено на муниципальное автономное учреждение «</w:t>
      </w:r>
      <w:proofErr w:type="spellStart"/>
      <w:r w:rsidRPr="009740CC">
        <w:rPr>
          <w:sz w:val="28"/>
          <w:szCs w:val="28"/>
        </w:rPr>
        <w:t>Физкультурно</w:t>
      </w:r>
      <w:proofErr w:type="spellEnd"/>
      <w:r w:rsidRPr="009740CC">
        <w:rPr>
          <w:sz w:val="28"/>
          <w:szCs w:val="28"/>
        </w:rPr>
        <w:t xml:space="preserve"> – спортивный центр», обучение юных спортсменов проводит </w:t>
      </w:r>
      <w:proofErr w:type="spellStart"/>
      <w:r w:rsidRPr="009740CC">
        <w:rPr>
          <w:sz w:val="28"/>
          <w:szCs w:val="28"/>
        </w:rPr>
        <w:t>Детск</w:t>
      </w:r>
      <w:proofErr w:type="gramStart"/>
      <w:r w:rsidRPr="009740CC">
        <w:rPr>
          <w:sz w:val="28"/>
          <w:szCs w:val="28"/>
        </w:rPr>
        <w:t>о</w:t>
      </w:r>
      <w:proofErr w:type="spellEnd"/>
      <w:r w:rsidRPr="009740CC">
        <w:rPr>
          <w:sz w:val="28"/>
          <w:szCs w:val="28"/>
        </w:rPr>
        <w:t>-</w:t>
      </w:r>
      <w:proofErr w:type="gramEnd"/>
      <w:r w:rsidRPr="009740CC">
        <w:rPr>
          <w:sz w:val="28"/>
          <w:szCs w:val="28"/>
        </w:rPr>
        <w:t xml:space="preserve"> юношеская спортивная школа.   </w:t>
      </w:r>
    </w:p>
    <w:p w:rsidR="009740CC" w:rsidRPr="009740CC" w:rsidRDefault="009740CC" w:rsidP="009740CC">
      <w:pPr>
        <w:pStyle w:val="Normal1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0CC">
        <w:rPr>
          <w:rFonts w:ascii="Times New Roman" w:hAnsi="Times New Roman" w:cs="Times New Roman"/>
          <w:sz w:val="28"/>
          <w:szCs w:val="28"/>
        </w:rPr>
        <w:t xml:space="preserve">Количество проведенных спортивных соревнований по видам спорта  ежегодно увеличивается за счет проведения </w:t>
      </w:r>
      <w:proofErr w:type="spellStart"/>
      <w:r w:rsidRPr="009740CC">
        <w:rPr>
          <w:rFonts w:ascii="Times New Roman" w:hAnsi="Times New Roman" w:cs="Times New Roman"/>
          <w:sz w:val="28"/>
          <w:szCs w:val="28"/>
        </w:rPr>
        <w:t>внутрипоселенческих</w:t>
      </w:r>
      <w:proofErr w:type="spellEnd"/>
      <w:r w:rsidRPr="009740CC">
        <w:rPr>
          <w:rFonts w:ascii="Times New Roman" w:hAnsi="Times New Roman" w:cs="Times New Roman"/>
          <w:sz w:val="28"/>
          <w:szCs w:val="28"/>
        </w:rPr>
        <w:t xml:space="preserve">  соревнований, турниров, первенств, матчевых встреч. </w:t>
      </w:r>
      <w:proofErr w:type="gramStart"/>
      <w:r w:rsidRPr="009740CC">
        <w:rPr>
          <w:rFonts w:ascii="Times New Roman" w:hAnsi="Times New Roman" w:cs="Times New Roman"/>
          <w:sz w:val="28"/>
          <w:szCs w:val="28"/>
        </w:rPr>
        <w:t>На 7,8% увеличилось количество населения, принявших участие в спортивных мероприятиях.</w:t>
      </w:r>
      <w:proofErr w:type="gramEnd"/>
    </w:p>
    <w:p w:rsidR="009740CC" w:rsidRPr="009740CC" w:rsidRDefault="009740CC" w:rsidP="009740CC">
      <w:pPr>
        <w:pStyle w:val="Normal1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0CC">
        <w:rPr>
          <w:rFonts w:ascii="Times New Roman" w:hAnsi="Times New Roman" w:cs="Times New Roman"/>
          <w:sz w:val="28"/>
          <w:szCs w:val="28"/>
        </w:rPr>
        <w:t xml:space="preserve"> По вопросам исполнения муниципальных  полномочий по присвоению  спортивных разрядов и квалификационных категорий спортивных судей </w:t>
      </w:r>
      <w:r w:rsidRPr="009740CC">
        <w:rPr>
          <w:rFonts w:ascii="Times New Roman" w:hAnsi="Times New Roman" w:cs="Times New Roman"/>
          <w:sz w:val="28"/>
          <w:szCs w:val="28"/>
        </w:rPr>
        <w:lastRenderedPageBreak/>
        <w:t>комитетом культуры, спорта и туризма Администрации муниципального района и муниципальным автономным учреждением «Физкультурно-спортивный центр» подготовлено 193 спортсменов - разрядников  по видам спорта.</w:t>
      </w:r>
    </w:p>
    <w:p w:rsidR="009740CC" w:rsidRPr="009740CC" w:rsidRDefault="009740CC" w:rsidP="009740CC">
      <w:pPr>
        <w:pStyle w:val="Normal1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0CC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proofErr w:type="gramStart"/>
      <w:r w:rsidRPr="009740CC">
        <w:rPr>
          <w:rFonts w:ascii="Times New Roman" w:hAnsi="Times New Roman" w:cs="Times New Roman"/>
          <w:sz w:val="28"/>
          <w:szCs w:val="28"/>
        </w:rPr>
        <w:t>населения, систематически занимающегося физической культурой и спортом   33,6%  увеличился</w:t>
      </w:r>
      <w:proofErr w:type="gramEnd"/>
      <w:r w:rsidRPr="009740CC">
        <w:rPr>
          <w:rFonts w:ascii="Times New Roman" w:hAnsi="Times New Roman" w:cs="Times New Roman"/>
          <w:sz w:val="28"/>
          <w:szCs w:val="28"/>
        </w:rPr>
        <w:t xml:space="preserve"> за счет привлечения к занятиям всех слоев населения, включая лиц с ограниченными возможностями здоровья, инвалидов, пенсионеров.</w:t>
      </w:r>
    </w:p>
    <w:p w:rsidR="009740CC" w:rsidRPr="009740CC" w:rsidRDefault="009740CC" w:rsidP="009740CC">
      <w:pPr>
        <w:pStyle w:val="Normal1"/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0CC">
        <w:rPr>
          <w:rFonts w:ascii="Times New Roman" w:hAnsi="Times New Roman" w:cs="Times New Roman"/>
          <w:sz w:val="28"/>
          <w:szCs w:val="28"/>
        </w:rPr>
        <w:t xml:space="preserve">В тестировании Всероссийского физкультурно-спортивного комплекса «Готов к труду и обороне» (ГТО) приняли участие 647 человек, из них золотой знак получили  11 человек. </w:t>
      </w:r>
    </w:p>
    <w:p w:rsidR="009740CC" w:rsidRPr="009740CC" w:rsidRDefault="009740CC" w:rsidP="009740CC">
      <w:pPr>
        <w:pStyle w:val="Normal1"/>
        <w:shd w:val="clear" w:color="auto" w:fill="FFFFFF"/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0CC">
        <w:rPr>
          <w:rFonts w:ascii="Times New Roman" w:hAnsi="Times New Roman" w:cs="Times New Roman"/>
          <w:sz w:val="28"/>
          <w:szCs w:val="28"/>
        </w:rPr>
        <w:tab/>
        <w:t xml:space="preserve">В 2016 году </w:t>
      </w:r>
      <w:proofErr w:type="spellStart"/>
      <w:r w:rsidRPr="009740CC">
        <w:rPr>
          <w:rFonts w:ascii="Times New Roman" w:hAnsi="Times New Roman" w:cs="Times New Roman"/>
          <w:sz w:val="28"/>
          <w:szCs w:val="28"/>
        </w:rPr>
        <w:t>Любытинский</w:t>
      </w:r>
      <w:proofErr w:type="spellEnd"/>
      <w:r w:rsidRPr="009740CC">
        <w:rPr>
          <w:rFonts w:ascii="Times New Roman" w:hAnsi="Times New Roman" w:cs="Times New Roman"/>
          <w:sz w:val="28"/>
          <w:szCs w:val="28"/>
        </w:rPr>
        <w:t xml:space="preserve"> район получил диплом  за 2 место в группе, где численность населения менее 10 тыс</w:t>
      </w:r>
      <w:r w:rsidR="00A947E2">
        <w:rPr>
          <w:rFonts w:ascii="Times New Roman" w:hAnsi="Times New Roman" w:cs="Times New Roman"/>
          <w:sz w:val="28"/>
          <w:szCs w:val="28"/>
        </w:rPr>
        <w:t>.</w:t>
      </w:r>
      <w:r w:rsidRPr="009740CC">
        <w:rPr>
          <w:rFonts w:ascii="Times New Roman" w:hAnsi="Times New Roman" w:cs="Times New Roman"/>
          <w:sz w:val="28"/>
          <w:szCs w:val="28"/>
        </w:rPr>
        <w:t xml:space="preserve"> жителей и занял  7 место по развитию физической культуры и спорта среди населения  области.</w:t>
      </w:r>
    </w:p>
    <w:p w:rsidR="009740CC" w:rsidRDefault="009740CC" w:rsidP="009740CC">
      <w:pPr>
        <w:jc w:val="both"/>
        <w:rPr>
          <w:sz w:val="28"/>
          <w:szCs w:val="28"/>
        </w:rPr>
      </w:pPr>
    </w:p>
    <w:p w:rsidR="00B942F9" w:rsidRDefault="00B942F9" w:rsidP="0073124E">
      <w:pPr>
        <w:ind w:left="-709"/>
        <w:jc w:val="center"/>
        <w:rPr>
          <w:b/>
          <w:sz w:val="28"/>
          <w:szCs w:val="28"/>
        </w:rPr>
      </w:pPr>
      <w:r w:rsidRPr="003E0063">
        <w:rPr>
          <w:b/>
          <w:sz w:val="28"/>
          <w:szCs w:val="28"/>
        </w:rPr>
        <w:t>О</w:t>
      </w:r>
      <w:r w:rsidRPr="00776095">
        <w:rPr>
          <w:b/>
          <w:sz w:val="28"/>
          <w:szCs w:val="28"/>
        </w:rPr>
        <w:t>перативная</w:t>
      </w:r>
      <w:r w:rsidRPr="00B942F9">
        <w:rPr>
          <w:b/>
          <w:sz w:val="28"/>
          <w:szCs w:val="28"/>
        </w:rPr>
        <w:t xml:space="preserve"> обстановка на территории района</w:t>
      </w:r>
    </w:p>
    <w:p w:rsidR="00F32757" w:rsidRPr="00496144" w:rsidRDefault="00F32757" w:rsidP="00F32757">
      <w:pPr>
        <w:suppressAutoHyphens/>
        <w:ind w:firstLine="708"/>
        <w:jc w:val="both"/>
        <w:rPr>
          <w:sz w:val="28"/>
          <w:szCs w:val="28"/>
        </w:rPr>
      </w:pPr>
      <w:r w:rsidRPr="00496144">
        <w:rPr>
          <w:sz w:val="28"/>
          <w:szCs w:val="28"/>
        </w:rPr>
        <w:t xml:space="preserve">За истекший период  2016 года на территории Любытинского района зарегистрировано 199 преступления, что на 13,5% меньше, чем за аналогичный период 2015 года (АППГ – 230). Следует отметить, что на 13,1% уменьшился массив тяжких и особо тяжких посягательств (зарегистрировано 53 преступления). </w:t>
      </w:r>
    </w:p>
    <w:p w:rsidR="00F32757" w:rsidRDefault="00F32757" w:rsidP="00F32757">
      <w:pPr>
        <w:ind w:firstLine="708"/>
        <w:jc w:val="both"/>
        <w:rPr>
          <w:sz w:val="28"/>
          <w:szCs w:val="28"/>
          <w:lang w:eastAsia="ru-RU"/>
        </w:rPr>
      </w:pPr>
      <w:proofErr w:type="gramStart"/>
      <w:r w:rsidRPr="00496144">
        <w:rPr>
          <w:color w:val="000000"/>
          <w:sz w:val="28"/>
          <w:szCs w:val="28"/>
        </w:rPr>
        <w:t>За прошедший период 2016 года на территории Любытинского района снизилось количество зарегистрированных преступлений по факту грабежей (с 6 до 2), неправомерное завладение автотранспортным средством (с 3 до 1), незаконная порубка леса (с 11 до 7), причинение тяжкого вреда здоровью (с 4 до 2), краж (с 85 до 70), в том числе из квартир (с 22 до 17 или 78,9%), преступлений</w:t>
      </w:r>
      <w:proofErr w:type="gramEnd"/>
      <w:r w:rsidRPr="00496144">
        <w:rPr>
          <w:color w:val="000000"/>
          <w:sz w:val="28"/>
          <w:szCs w:val="28"/>
        </w:rPr>
        <w:t xml:space="preserve"> превентивной направленности - снижение с 23 до 18, незаконное приобретение, сбыт, хранение оружия (с 4 до 3)</w:t>
      </w:r>
      <w:r w:rsidRPr="00496144">
        <w:rPr>
          <w:sz w:val="28"/>
          <w:szCs w:val="28"/>
        </w:rPr>
        <w:t>.</w:t>
      </w:r>
    </w:p>
    <w:p w:rsidR="00F32757" w:rsidRPr="006B2C35" w:rsidRDefault="00F32757" w:rsidP="00F32757">
      <w:pPr>
        <w:ind w:firstLine="708"/>
        <w:jc w:val="both"/>
        <w:rPr>
          <w:sz w:val="28"/>
          <w:szCs w:val="28"/>
          <w:lang w:eastAsia="ru-RU"/>
        </w:rPr>
      </w:pPr>
      <w:proofErr w:type="gramStart"/>
      <w:r w:rsidRPr="006B2C35">
        <w:rPr>
          <w:sz w:val="28"/>
          <w:szCs w:val="28"/>
        </w:rPr>
        <w:t xml:space="preserve">Больше, чем в аналогичном периоде 2015 года  зарегистрированы такие преступления как мошенничество с 0 до 6, умышленное уничтожение или повреждение имущества (рост с 1 до 2),  убийство (рост с 0 до 2), хулиганство (рост с 0 до 1), нарушений ПДД (рост с 1 до 3), нарушение ПДД лицом, подвергнутым </w:t>
      </w:r>
      <w:proofErr w:type="spellStart"/>
      <w:r w:rsidRPr="006B2C35">
        <w:rPr>
          <w:sz w:val="28"/>
          <w:szCs w:val="28"/>
        </w:rPr>
        <w:t>адм</w:t>
      </w:r>
      <w:proofErr w:type="spellEnd"/>
      <w:r w:rsidRPr="006B2C35">
        <w:rPr>
          <w:sz w:val="28"/>
          <w:szCs w:val="28"/>
        </w:rPr>
        <w:t>. наказанию (ст.264.1) рост с 11до 36.</w:t>
      </w:r>
      <w:proofErr w:type="gramEnd"/>
    </w:p>
    <w:p w:rsidR="00F32757" w:rsidRDefault="00F32757" w:rsidP="00F32757">
      <w:pPr>
        <w:spacing w:before="20"/>
        <w:ind w:firstLine="708"/>
        <w:jc w:val="both"/>
        <w:rPr>
          <w:color w:val="000000"/>
          <w:sz w:val="28"/>
          <w:szCs w:val="28"/>
        </w:rPr>
      </w:pPr>
      <w:r w:rsidRPr="00E2290C">
        <w:rPr>
          <w:color w:val="000000"/>
          <w:sz w:val="28"/>
          <w:szCs w:val="28"/>
        </w:rPr>
        <w:t xml:space="preserve">Снизилась раскрываемость преступлений по факту незаконной рубки леса с 26,7% с 14,3%, краж с 71,9% до 60,6%, однако следует отметить, </w:t>
      </w:r>
      <w:r>
        <w:rPr>
          <w:color w:val="000000"/>
          <w:sz w:val="28"/>
          <w:szCs w:val="28"/>
        </w:rPr>
        <w:t>что</w:t>
      </w:r>
      <w:r w:rsidRPr="00E2290C">
        <w:rPr>
          <w:color w:val="000000"/>
          <w:sz w:val="28"/>
          <w:szCs w:val="28"/>
        </w:rPr>
        <w:t xml:space="preserve"> раскрываемость из квартир составляет 78,9% (АППГ — 68,2%). Произошло снижение раскрываемости преступлений по факту высказывания угроз физической расправой (со 100% до 75,0%). </w:t>
      </w:r>
    </w:p>
    <w:p w:rsidR="00F32757" w:rsidRPr="00E2290C" w:rsidRDefault="00F32757" w:rsidP="00F32757">
      <w:pPr>
        <w:spacing w:before="20"/>
        <w:ind w:firstLine="708"/>
        <w:jc w:val="both"/>
        <w:rPr>
          <w:color w:val="000000"/>
          <w:sz w:val="28"/>
          <w:szCs w:val="28"/>
        </w:rPr>
      </w:pPr>
      <w:r w:rsidRPr="00E2290C">
        <w:rPr>
          <w:color w:val="000000"/>
          <w:sz w:val="28"/>
          <w:szCs w:val="28"/>
        </w:rPr>
        <w:t xml:space="preserve">Раскрываемость преступлений по факту  грабежей, неправомерное завладение автомобилем, хулиганств, незаконного оборота оружия, причинение тяжкого вреда здоровью, небольшой и средней тяжести, нарушение правил дорожного движения, нарушение ПДД лицом, подвергнутым </w:t>
      </w:r>
      <w:proofErr w:type="spellStart"/>
      <w:r w:rsidRPr="00E2290C">
        <w:rPr>
          <w:color w:val="000000"/>
          <w:sz w:val="28"/>
          <w:szCs w:val="28"/>
        </w:rPr>
        <w:t>адм</w:t>
      </w:r>
      <w:proofErr w:type="spellEnd"/>
      <w:r w:rsidRPr="00E2290C">
        <w:rPr>
          <w:color w:val="000000"/>
          <w:sz w:val="28"/>
          <w:szCs w:val="28"/>
        </w:rPr>
        <w:t>. наказанию (ст.264.1) составляют 100%.</w:t>
      </w:r>
    </w:p>
    <w:p w:rsidR="00F32757" w:rsidRDefault="00F32757" w:rsidP="00F327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ab/>
      </w:r>
      <w:r w:rsidRPr="002E4E14">
        <w:rPr>
          <w:color w:val="000000"/>
          <w:sz w:val="28"/>
          <w:szCs w:val="28"/>
        </w:rPr>
        <w:t>За истекший период 2016 года на обслуживаемой территории в общественных местах было совершено 62 преступлени</w:t>
      </w:r>
      <w:r>
        <w:rPr>
          <w:color w:val="000000"/>
          <w:sz w:val="28"/>
          <w:szCs w:val="28"/>
        </w:rPr>
        <w:t xml:space="preserve">я </w:t>
      </w:r>
      <w:r w:rsidRPr="002E4E14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в АППГ - </w:t>
      </w:r>
      <w:r w:rsidRPr="002E4E14">
        <w:rPr>
          <w:color w:val="000000"/>
          <w:sz w:val="28"/>
          <w:szCs w:val="28"/>
        </w:rPr>
        <w:t xml:space="preserve">59 </w:t>
      </w:r>
      <w:r w:rsidRPr="002E4E14">
        <w:rPr>
          <w:color w:val="000000"/>
          <w:sz w:val="28"/>
          <w:szCs w:val="28"/>
        </w:rPr>
        <w:lastRenderedPageBreak/>
        <w:t>преступлений)</w:t>
      </w:r>
      <w:r>
        <w:rPr>
          <w:color w:val="000000"/>
          <w:sz w:val="28"/>
          <w:szCs w:val="28"/>
        </w:rPr>
        <w:t>.</w:t>
      </w:r>
    </w:p>
    <w:p w:rsidR="00F32757" w:rsidRDefault="00F32757" w:rsidP="00F32757">
      <w:pPr>
        <w:jc w:val="both"/>
        <w:rPr>
          <w:color w:val="000000"/>
          <w:sz w:val="28"/>
          <w:szCs w:val="28"/>
        </w:rPr>
      </w:pPr>
      <w:r w:rsidRPr="002E4E14">
        <w:rPr>
          <w:color w:val="000000"/>
          <w:sz w:val="28"/>
          <w:szCs w:val="28"/>
        </w:rPr>
        <w:tab/>
        <w:t>На улицах совершено 53 преступлений, что на 4,9% больше, чем за аналогичный период прошлого года (51 преступлений)</w:t>
      </w:r>
      <w:r>
        <w:rPr>
          <w:color w:val="000000"/>
          <w:sz w:val="28"/>
          <w:szCs w:val="28"/>
        </w:rPr>
        <w:t>.</w:t>
      </w:r>
    </w:p>
    <w:p w:rsidR="00F32757" w:rsidRDefault="00F32757" w:rsidP="00F32757">
      <w:pPr>
        <w:spacing w:before="2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Из установленных за 12 месяцев 2016 года 128 человек, совершивших преступления, привлечены к уголовной ответственности 117 человек, из них 5 несовершеннолетних, 44 совершено молодежью, 62 лица среднего возраста и 17 лицами старше 50 лет,  женщин - 13, иностранных граждан - 5, 19 жителями иной области,   жителями иного государства – 2, учащимися – 5, рабочими – 20, лиц, не имеющих постоянного источника дохода — 97.</w:t>
      </w:r>
      <w:proofErr w:type="gramEnd"/>
      <w:r>
        <w:rPr>
          <w:color w:val="000000"/>
          <w:sz w:val="28"/>
          <w:szCs w:val="28"/>
        </w:rPr>
        <w:t xml:space="preserve"> В 76 случаях преступления совершены в состоянии алкогольного опьянения. Лиц ранее совершавших преступления – 43, два и более раза -  26.</w:t>
      </w:r>
    </w:p>
    <w:p w:rsidR="00F32757" w:rsidRDefault="00F32757" w:rsidP="00F3275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76 случаях преступления совершены в состоянии алкогольного опьянения.</w:t>
      </w:r>
    </w:p>
    <w:p w:rsidR="00F32757" w:rsidRPr="00497CE7" w:rsidRDefault="00F32757" w:rsidP="00F32757">
      <w:pPr>
        <w:tabs>
          <w:tab w:val="left" w:pos="2100"/>
        </w:tabs>
        <w:ind w:firstLine="720"/>
        <w:jc w:val="both"/>
        <w:rPr>
          <w:sz w:val="28"/>
          <w:szCs w:val="28"/>
        </w:rPr>
      </w:pPr>
      <w:r w:rsidRPr="00497CE7">
        <w:rPr>
          <w:sz w:val="28"/>
          <w:szCs w:val="28"/>
        </w:rPr>
        <w:t>За истекший 2016 года с 23 до 16 снизилось количество преступлений, совершенных на почве бытовых конфликтов, из них  причинение легкого вреда здоровью (снижение с 5 до 4), угроза убийством (снижение с 13 до 6)</w:t>
      </w:r>
      <w:proofErr w:type="gramStart"/>
      <w:r w:rsidRPr="00497CE7">
        <w:rPr>
          <w:sz w:val="28"/>
          <w:szCs w:val="28"/>
        </w:rPr>
        <w:t>.</w:t>
      </w:r>
      <w:proofErr w:type="gramEnd"/>
      <w:r w:rsidRPr="00497CE7">
        <w:rPr>
          <w:sz w:val="28"/>
          <w:szCs w:val="28"/>
        </w:rPr>
        <w:t xml:space="preserve"> </w:t>
      </w:r>
      <w:proofErr w:type="gramStart"/>
      <w:r w:rsidRPr="00497CE7">
        <w:rPr>
          <w:sz w:val="28"/>
          <w:szCs w:val="28"/>
        </w:rPr>
        <w:t>п</w:t>
      </w:r>
      <w:proofErr w:type="gramEnd"/>
      <w:r w:rsidRPr="00497CE7">
        <w:rPr>
          <w:sz w:val="28"/>
          <w:szCs w:val="28"/>
        </w:rPr>
        <w:t xml:space="preserve">ричинения тяжкого вреда здоровью (рост  с  3 до 4),  причинение средней тяжести вреда здоровью (рост с 0 до 2). </w:t>
      </w:r>
    </w:p>
    <w:p w:rsidR="00F32757" w:rsidRDefault="00F32757" w:rsidP="00F3275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В 2016 года на территории </w:t>
      </w:r>
      <w:proofErr w:type="spellStart"/>
      <w:r>
        <w:rPr>
          <w:sz w:val="26"/>
          <w:szCs w:val="26"/>
          <w:lang w:eastAsia="ru-RU"/>
        </w:rPr>
        <w:t>Любыинского</w:t>
      </w:r>
      <w:proofErr w:type="spellEnd"/>
      <w:r>
        <w:rPr>
          <w:sz w:val="26"/>
          <w:szCs w:val="26"/>
          <w:lang w:eastAsia="ru-RU"/>
        </w:rPr>
        <w:t xml:space="preserve"> района  году были проведены   мероприятия с массовым пребыванием граждан, для обеспечения охраны общественного порядка и безопасности были привлечены сотрудники полиции. </w:t>
      </w:r>
      <w:r>
        <w:rPr>
          <w:sz w:val="26"/>
          <w:szCs w:val="26"/>
        </w:rPr>
        <w:t>Грубых нарушений правопорядка и общественной безопасности при проведении  массовых мероприятий не допущено.</w:t>
      </w:r>
    </w:p>
    <w:p w:rsidR="00F32757" w:rsidRDefault="00F32757" w:rsidP="00F32757">
      <w:pPr>
        <w:ind w:firstLine="709"/>
        <w:jc w:val="both"/>
        <w:rPr>
          <w:sz w:val="28"/>
          <w:szCs w:val="28"/>
        </w:rPr>
      </w:pPr>
      <w:r w:rsidRPr="00497CE7">
        <w:rPr>
          <w:color w:val="000000"/>
          <w:sz w:val="28"/>
          <w:szCs w:val="28"/>
        </w:rPr>
        <w:t xml:space="preserve">В  2016 году </w:t>
      </w:r>
      <w:r w:rsidRPr="00497CE7">
        <w:rPr>
          <w:sz w:val="28"/>
          <w:szCs w:val="28"/>
        </w:rPr>
        <w:t xml:space="preserve">на учет ОП по </w:t>
      </w:r>
      <w:proofErr w:type="spellStart"/>
      <w:r w:rsidRPr="00497CE7">
        <w:rPr>
          <w:sz w:val="28"/>
          <w:szCs w:val="28"/>
        </w:rPr>
        <w:t>Любытинскому</w:t>
      </w:r>
      <w:proofErr w:type="spellEnd"/>
      <w:r w:rsidRPr="00497CE7">
        <w:rPr>
          <w:sz w:val="28"/>
          <w:szCs w:val="28"/>
        </w:rPr>
        <w:t xml:space="preserve"> району МОМВД России «</w:t>
      </w:r>
      <w:proofErr w:type="spellStart"/>
      <w:r w:rsidRPr="00497CE7">
        <w:rPr>
          <w:sz w:val="28"/>
          <w:szCs w:val="28"/>
        </w:rPr>
        <w:t>Боровичский</w:t>
      </w:r>
      <w:proofErr w:type="spellEnd"/>
      <w:r w:rsidRPr="00497CE7">
        <w:rPr>
          <w:sz w:val="28"/>
          <w:szCs w:val="28"/>
        </w:rPr>
        <w:t>» поставлено 4 преступления, совершенных несовершеннолетними и с их участием, аналогичный период прошлого года – 7.</w:t>
      </w:r>
    </w:p>
    <w:p w:rsidR="00F32757" w:rsidRPr="00497CE7" w:rsidRDefault="00F32757" w:rsidP="00F32757">
      <w:pPr>
        <w:ind w:firstLine="709"/>
        <w:jc w:val="both"/>
        <w:rPr>
          <w:sz w:val="28"/>
          <w:szCs w:val="28"/>
        </w:rPr>
      </w:pPr>
    </w:p>
    <w:p w:rsidR="00F32757" w:rsidRPr="00497CE7" w:rsidRDefault="00F32757" w:rsidP="00F32757">
      <w:pPr>
        <w:ind w:firstLine="708"/>
        <w:jc w:val="both"/>
        <w:rPr>
          <w:sz w:val="28"/>
          <w:szCs w:val="28"/>
        </w:rPr>
      </w:pPr>
      <w:r w:rsidRPr="00497CE7">
        <w:rPr>
          <w:spacing w:val="-5"/>
          <w:sz w:val="28"/>
          <w:szCs w:val="28"/>
        </w:rPr>
        <w:t xml:space="preserve">В  2016 году </w:t>
      </w:r>
      <w:r w:rsidRPr="00497CE7">
        <w:rPr>
          <w:sz w:val="28"/>
          <w:szCs w:val="28"/>
        </w:rPr>
        <w:t xml:space="preserve">инспектором ПДН совместно с УУП и о/у ГУР проведено 74 рейдовых мероприятия по местам массового скопления молодежи, в том числе и по проверке подвалов, чердаков и других мест. Так же проведено 208  профилактических мероприятий по проверке несовершеннолетних и </w:t>
      </w:r>
      <w:proofErr w:type="gramStart"/>
      <w:r w:rsidRPr="00497CE7">
        <w:rPr>
          <w:sz w:val="28"/>
          <w:szCs w:val="28"/>
        </w:rPr>
        <w:t>родителей</w:t>
      </w:r>
      <w:proofErr w:type="gramEnd"/>
      <w:r w:rsidRPr="00497CE7">
        <w:rPr>
          <w:sz w:val="28"/>
          <w:szCs w:val="28"/>
        </w:rPr>
        <w:t xml:space="preserve"> состоящих на учете ПДН (проверка по месту жительства, и месту учебы). </w:t>
      </w:r>
      <w:proofErr w:type="gramStart"/>
      <w:r w:rsidRPr="00497CE7">
        <w:rPr>
          <w:sz w:val="28"/>
          <w:szCs w:val="28"/>
        </w:rPr>
        <w:t>Совместно с УУП, О/У ГУР, органами системы профилактики (представителями:</w:t>
      </w:r>
      <w:proofErr w:type="gramEnd"/>
      <w:r w:rsidRPr="00497CE7">
        <w:rPr>
          <w:sz w:val="28"/>
          <w:szCs w:val="28"/>
        </w:rPr>
        <w:t xml:space="preserve"> </w:t>
      </w:r>
      <w:proofErr w:type="gramStart"/>
      <w:r w:rsidRPr="00497CE7">
        <w:rPr>
          <w:sz w:val="28"/>
          <w:szCs w:val="28"/>
        </w:rPr>
        <w:t>КДН и ЗП, центра социальной помощи семье и детям, органа опеки и попечительства, центра занятости, комитета образования, комитета культуры и др.) проведено 40 мероприятий по посещению семей состоящих на учетах районной КДН и ЗП; ОБУСО «ЛКЦСО».</w:t>
      </w:r>
      <w:proofErr w:type="gramEnd"/>
      <w:r w:rsidRPr="00497CE7">
        <w:rPr>
          <w:sz w:val="28"/>
          <w:szCs w:val="28"/>
        </w:rPr>
        <w:t xml:space="preserve"> Так же  проведено 28 мероприятий, направленных на выявление фактов нарушения антиалкогольного законодательства РФ в части продажи несовершеннолетним алкогольной продукции. В ходе указанных мероприятий каких-либо нарушений не выявлено</w:t>
      </w:r>
    </w:p>
    <w:p w:rsidR="00F32757" w:rsidRPr="00497CE7" w:rsidRDefault="00F32757" w:rsidP="00F32757">
      <w:pPr>
        <w:jc w:val="both"/>
        <w:rPr>
          <w:sz w:val="28"/>
          <w:szCs w:val="28"/>
        </w:rPr>
      </w:pPr>
      <w:r>
        <w:rPr>
          <w:color w:val="FF0000"/>
          <w:sz w:val="26"/>
          <w:szCs w:val="26"/>
          <w:lang w:eastAsia="ru-RU"/>
        </w:rPr>
        <w:tab/>
      </w:r>
      <w:r w:rsidRPr="00497CE7">
        <w:rPr>
          <w:sz w:val="28"/>
          <w:szCs w:val="28"/>
        </w:rPr>
        <w:t>За 12 месяцев 2016 года  зарегистрировано   учетных дорожно-транспортных происшествий 80 (АППГ- 82 ДТП)</w:t>
      </w:r>
      <w:r w:rsidRPr="00497CE7">
        <w:rPr>
          <w:bCs/>
          <w:sz w:val="28"/>
          <w:szCs w:val="28"/>
        </w:rPr>
        <w:t xml:space="preserve">. Количество </w:t>
      </w:r>
      <w:r w:rsidRPr="00497CE7">
        <w:rPr>
          <w:sz w:val="28"/>
          <w:szCs w:val="28"/>
        </w:rPr>
        <w:t xml:space="preserve">людей, получивших телесные повреждения различной степени тяжести - 24, в АППГ </w:t>
      </w:r>
      <w:r w:rsidRPr="00497CE7">
        <w:rPr>
          <w:sz w:val="28"/>
          <w:szCs w:val="28"/>
        </w:rPr>
        <w:lastRenderedPageBreak/>
        <w:t>- 11, погибших - 1, в АППГ  - 3.</w:t>
      </w:r>
    </w:p>
    <w:p w:rsidR="00F32757" w:rsidRDefault="00F32757" w:rsidP="00F32757">
      <w:pPr>
        <w:ind w:firstLine="708"/>
        <w:jc w:val="both"/>
        <w:rPr>
          <w:sz w:val="26"/>
          <w:szCs w:val="26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 xml:space="preserve">За 12 месяцев 2016 года на территории Любытинского района сотрудниками полиции ОП по </w:t>
      </w:r>
      <w:proofErr w:type="spellStart"/>
      <w:r>
        <w:rPr>
          <w:color w:val="000000"/>
          <w:sz w:val="28"/>
          <w:szCs w:val="28"/>
          <w:lang w:eastAsia="ru-RU"/>
        </w:rPr>
        <w:t>Любытинскому</w:t>
      </w:r>
      <w:proofErr w:type="spellEnd"/>
      <w:r>
        <w:rPr>
          <w:color w:val="000000"/>
          <w:sz w:val="28"/>
          <w:szCs w:val="28"/>
          <w:lang w:eastAsia="ru-RU"/>
        </w:rPr>
        <w:t xml:space="preserve"> району выявлено – 793 административных правонарушений, в АППГ всего выявлено административных правонарушений – 670 (+ 18,4%).). </w:t>
      </w:r>
      <w:proofErr w:type="gramEnd"/>
    </w:p>
    <w:p w:rsidR="00F32757" w:rsidRPr="00B665C6" w:rsidRDefault="00F32757" w:rsidP="00F32757">
      <w:pPr>
        <w:ind w:firstLine="71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За истекший период 2016 года допущено снижение выявления административных правонарушений в сфере антиалкогольного законодательства на  0,3%  (с 400 до 399), в том числе: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B665C6">
        <w:rPr>
          <w:sz w:val="28"/>
          <w:szCs w:val="28"/>
          <w:lang w:eastAsia="ru-RU"/>
        </w:rPr>
        <w:t xml:space="preserve">по ст. 20.20 </w:t>
      </w:r>
      <w:proofErr w:type="spellStart"/>
      <w:r w:rsidRPr="00B665C6">
        <w:rPr>
          <w:sz w:val="28"/>
          <w:szCs w:val="28"/>
          <w:lang w:eastAsia="ru-RU"/>
        </w:rPr>
        <w:t>КоАП</w:t>
      </w:r>
      <w:proofErr w:type="spellEnd"/>
      <w:r w:rsidRPr="00B665C6">
        <w:rPr>
          <w:sz w:val="28"/>
          <w:szCs w:val="28"/>
          <w:lang w:eastAsia="ru-RU"/>
        </w:rPr>
        <w:t xml:space="preserve"> РФ – 71 (ПН-19), по ст. 20.21 </w:t>
      </w:r>
      <w:proofErr w:type="spellStart"/>
      <w:r w:rsidRPr="00B665C6">
        <w:rPr>
          <w:sz w:val="28"/>
          <w:szCs w:val="28"/>
          <w:lang w:eastAsia="ru-RU"/>
        </w:rPr>
        <w:t>КоАП</w:t>
      </w:r>
      <w:proofErr w:type="spellEnd"/>
      <w:r w:rsidRPr="00B665C6">
        <w:rPr>
          <w:sz w:val="28"/>
          <w:szCs w:val="28"/>
          <w:lang w:eastAsia="ru-RU"/>
        </w:rPr>
        <w:t xml:space="preserve"> РФ – 319 (ПН-371), по ст. 20.22 </w:t>
      </w:r>
      <w:proofErr w:type="spellStart"/>
      <w:r w:rsidRPr="00B665C6">
        <w:rPr>
          <w:sz w:val="28"/>
          <w:szCs w:val="28"/>
          <w:lang w:eastAsia="ru-RU"/>
        </w:rPr>
        <w:t>КоАП</w:t>
      </w:r>
      <w:proofErr w:type="spellEnd"/>
      <w:r w:rsidRPr="00B665C6">
        <w:rPr>
          <w:sz w:val="28"/>
          <w:szCs w:val="28"/>
          <w:lang w:eastAsia="ru-RU"/>
        </w:rPr>
        <w:t xml:space="preserve"> РФ – 1 (ПН-4).</w:t>
      </w:r>
    </w:p>
    <w:p w:rsidR="00F32757" w:rsidRDefault="00F32757" w:rsidP="00F32757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</w:rPr>
        <w:t>За мелкое хулиганство составлено 17 протоколов, что на 34,6% меньше АППГ (26). Произошел рост выявленных административных правонарушений в сфере миграционного законодательства с 23 до 35.</w:t>
      </w:r>
    </w:p>
    <w:p w:rsidR="00F32757" w:rsidRDefault="00F32757" w:rsidP="00F32757">
      <w:pPr>
        <w:ind w:firstLine="710"/>
        <w:jc w:val="both"/>
        <w:rPr>
          <w:color w:val="FF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За 12 месяцев 2016 года </w:t>
      </w:r>
      <w:proofErr w:type="gramStart"/>
      <w:r>
        <w:rPr>
          <w:color w:val="000000"/>
          <w:sz w:val="28"/>
          <w:szCs w:val="28"/>
          <w:lang w:eastAsia="ru-RU"/>
        </w:rPr>
        <w:t>общая</w:t>
      </w:r>
      <w:proofErr w:type="gram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взыскаемость</w:t>
      </w:r>
      <w:proofErr w:type="spellEnd"/>
      <w:r>
        <w:rPr>
          <w:color w:val="000000"/>
          <w:sz w:val="28"/>
          <w:szCs w:val="28"/>
          <w:lang w:eastAsia="ru-RU"/>
        </w:rPr>
        <w:t xml:space="preserve"> составила 83,3%, в АППГ – 88,8% (-4,7%).</w:t>
      </w:r>
    </w:p>
    <w:p w:rsidR="00F32757" w:rsidRPr="00F32757" w:rsidRDefault="00F32757" w:rsidP="00F32757">
      <w:pPr>
        <w:ind w:firstLine="567"/>
        <w:jc w:val="both"/>
        <w:rPr>
          <w:sz w:val="28"/>
          <w:szCs w:val="28"/>
          <w:lang w:eastAsia="ru-RU"/>
        </w:rPr>
      </w:pPr>
      <w:r w:rsidRPr="00F32757">
        <w:rPr>
          <w:sz w:val="28"/>
          <w:szCs w:val="28"/>
          <w:lang w:eastAsia="ru-RU"/>
        </w:rPr>
        <w:t>В отчетном периоде преступлений террористического характера и экстремистской направленности не выявлено.</w:t>
      </w:r>
    </w:p>
    <w:p w:rsidR="009740CC" w:rsidRDefault="009740CC" w:rsidP="009740CC">
      <w:pPr>
        <w:ind w:left="-709"/>
        <w:jc w:val="both"/>
        <w:rPr>
          <w:b/>
          <w:sz w:val="28"/>
          <w:szCs w:val="28"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355F2C" w:rsidRDefault="00355F2C" w:rsidP="00A30242">
      <w:pPr>
        <w:rPr>
          <w:b/>
        </w:rPr>
      </w:pPr>
    </w:p>
    <w:p w:rsidR="00DB7D15" w:rsidRDefault="00DB7D15" w:rsidP="00A30242">
      <w:pPr>
        <w:rPr>
          <w:b/>
        </w:rPr>
      </w:pPr>
    </w:p>
    <w:p w:rsidR="00A947E2" w:rsidRDefault="00A947E2" w:rsidP="00A37F42">
      <w:pPr>
        <w:ind w:firstLine="709"/>
        <w:jc w:val="right"/>
        <w:rPr>
          <w:b/>
        </w:rPr>
      </w:pPr>
    </w:p>
    <w:p w:rsidR="00A947E2" w:rsidRDefault="00A947E2" w:rsidP="00A37F42">
      <w:pPr>
        <w:ind w:firstLine="709"/>
        <w:jc w:val="right"/>
        <w:rPr>
          <w:b/>
        </w:rPr>
      </w:pPr>
    </w:p>
    <w:p w:rsidR="0075677D" w:rsidRPr="009A2A52" w:rsidRDefault="00BB1836" w:rsidP="00A37F42">
      <w:pPr>
        <w:ind w:firstLine="709"/>
        <w:jc w:val="right"/>
        <w:rPr>
          <w:b/>
        </w:rPr>
      </w:pPr>
      <w:r w:rsidRPr="009A2A52">
        <w:rPr>
          <w:b/>
        </w:rPr>
        <w:lastRenderedPageBreak/>
        <w:t>П</w:t>
      </w:r>
      <w:r w:rsidR="0075677D" w:rsidRPr="009A2A52">
        <w:rPr>
          <w:b/>
        </w:rPr>
        <w:t xml:space="preserve">риложение </w:t>
      </w:r>
    </w:p>
    <w:p w:rsidR="0075677D" w:rsidRPr="009A2A52" w:rsidRDefault="0075677D" w:rsidP="0075677D"/>
    <w:p w:rsidR="0075677D" w:rsidRPr="009A2A52" w:rsidRDefault="0075677D" w:rsidP="0075677D"/>
    <w:p w:rsidR="0075677D" w:rsidRPr="009A2A52" w:rsidRDefault="0075677D" w:rsidP="0075677D">
      <w:pPr>
        <w:jc w:val="center"/>
        <w:rPr>
          <w:b/>
          <w:sz w:val="28"/>
          <w:szCs w:val="28"/>
        </w:rPr>
      </w:pPr>
      <w:r w:rsidRPr="009A2A52">
        <w:rPr>
          <w:b/>
          <w:sz w:val="28"/>
          <w:szCs w:val="28"/>
        </w:rPr>
        <w:t>Основные показатели</w:t>
      </w:r>
    </w:p>
    <w:p w:rsidR="0075677D" w:rsidRPr="009A2A52" w:rsidRDefault="0075677D" w:rsidP="0075677D">
      <w:pPr>
        <w:jc w:val="center"/>
        <w:rPr>
          <w:b/>
          <w:sz w:val="28"/>
          <w:szCs w:val="28"/>
        </w:rPr>
      </w:pPr>
      <w:r w:rsidRPr="009A2A52">
        <w:rPr>
          <w:b/>
          <w:sz w:val="28"/>
          <w:szCs w:val="28"/>
        </w:rPr>
        <w:t>социально-экономического развития Любытинского района</w:t>
      </w:r>
    </w:p>
    <w:p w:rsidR="0075677D" w:rsidRPr="009A2A52" w:rsidRDefault="0075677D" w:rsidP="0075677D">
      <w:pPr>
        <w:jc w:val="center"/>
        <w:rPr>
          <w:b/>
          <w:sz w:val="28"/>
          <w:szCs w:val="28"/>
        </w:rPr>
      </w:pPr>
      <w:r w:rsidRPr="009A2A52">
        <w:rPr>
          <w:b/>
          <w:sz w:val="28"/>
          <w:szCs w:val="28"/>
        </w:rPr>
        <w:t>за январь-</w:t>
      </w:r>
      <w:r w:rsidR="00A30242">
        <w:rPr>
          <w:b/>
          <w:sz w:val="28"/>
          <w:szCs w:val="28"/>
        </w:rPr>
        <w:t>сентябрь</w:t>
      </w:r>
      <w:r w:rsidRPr="009A2A52">
        <w:rPr>
          <w:b/>
          <w:sz w:val="28"/>
          <w:szCs w:val="28"/>
        </w:rPr>
        <w:t xml:space="preserve"> 201</w:t>
      </w:r>
      <w:r w:rsidR="00957097">
        <w:rPr>
          <w:b/>
          <w:sz w:val="28"/>
          <w:szCs w:val="28"/>
        </w:rPr>
        <w:t>6</w:t>
      </w:r>
      <w:r w:rsidRPr="009A2A52">
        <w:rPr>
          <w:b/>
          <w:sz w:val="28"/>
          <w:szCs w:val="28"/>
        </w:rPr>
        <w:t xml:space="preserve"> года</w:t>
      </w:r>
    </w:p>
    <w:p w:rsidR="0075677D" w:rsidRPr="004D5FC1" w:rsidRDefault="0075677D" w:rsidP="0075677D">
      <w:pPr>
        <w:jc w:val="center"/>
        <w:rPr>
          <w:b/>
          <w:sz w:val="28"/>
          <w:szCs w:val="28"/>
          <w:highlight w:val="yellow"/>
        </w:rPr>
      </w:pPr>
    </w:p>
    <w:p w:rsidR="0075677D" w:rsidRPr="004D5FC1" w:rsidRDefault="0075677D" w:rsidP="0075677D">
      <w:pPr>
        <w:jc w:val="center"/>
        <w:rPr>
          <w:b/>
          <w:sz w:val="28"/>
          <w:szCs w:val="28"/>
          <w:highlight w:val="yellow"/>
        </w:rPr>
      </w:pPr>
    </w:p>
    <w:tbl>
      <w:tblPr>
        <w:tblW w:w="9572" w:type="dxa"/>
        <w:tblInd w:w="-234" w:type="dxa"/>
        <w:tblLook w:val="0000"/>
      </w:tblPr>
      <w:tblGrid>
        <w:gridCol w:w="4570"/>
        <w:gridCol w:w="1099"/>
        <w:gridCol w:w="2051"/>
        <w:gridCol w:w="1852"/>
      </w:tblGrid>
      <w:tr w:rsidR="0075677D" w:rsidRPr="009A2A52" w:rsidTr="008C6C2A">
        <w:trPr>
          <w:trHeight w:val="696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8C6C2A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ед.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495E6F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Нарастающим итогом с начала 201</w:t>
            </w:r>
            <w:r w:rsidR="00957097">
              <w:rPr>
                <w:rFonts w:ascii="Arial CYR" w:hAnsi="Arial CYR" w:cs="Arial CYR"/>
                <w:b/>
                <w:sz w:val="20"/>
                <w:szCs w:val="20"/>
              </w:rPr>
              <w:t>6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9B4893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% к </w:t>
            </w:r>
            <w:proofErr w:type="spellStart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соотв</w:t>
            </w:r>
            <w:r w:rsidR="009B4893" w:rsidRPr="009A2A52">
              <w:rPr>
                <w:rFonts w:ascii="Arial CYR" w:hAnsi="Arial CYR" w:cs="Arial CYR"/>
                <w:b/>
                <w:sz w:val="20"/>
                <w:szCs w:val="20"/>
              </w:rPr>
              <w:t>етств</w:t>
            </w:r>
            <w:proofErr w:type="spellEnd"/>
            <w:r w:rsidR="009B4893"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. 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периоду 201</w:t>
            </w:r>
            <w:r w:rsidR="00957097">
              <w:rPr>
                <w:rFonts w:ascii="Arial CYR" w:hAnsi="Arial CYR" w:cs="Arial CYR"/>
                <w:b/>
                <w:sz w:val="20"/>
                <w:szCs w:val="20"/>
              </w:rPr>
              <w:t>5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 года</w:t>
            </w:r>
          </w:p>
        </w:tc>
      </w:tr>
      <w:tr w:rsidR="0075677D" w:rsidRPr="009A2A52" w:rsidTr="008C6C2A">
        <w:trPr>
          <w:trHeight w:val="1056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ind w:right="-1013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1.Объем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Млн</w:t>
            </w:r>
            <w:proofErr w:type="gramStart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.р</w:t>
            </w:r>
            <w:proofErr w:type="gramEnd"/>
            <w:r w:rsidR="008C6C2A">
              <w:rPr>
                <w:rFonts w:ascii="Arial CYR" w:hAnsi="Arial CYR" w:cs="Arial CYR"/>
                <w:b/>
                <w:sz w:val="20"/>
                <w:szCs w:val="20"/>
              </w:rPr>
              <w:t>уб.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5F5F43" w:rsidRDefault="00821B88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3587,6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5F5F43" w:rsidRDefault="00821B88" w:rsidP="00495E6F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115,4</w:t>
            </w:r>
          </w:p>
        </w:tc>
      </w:tr>
      <w:tr w:rsidR="0075677D" w:rsidRPr="009A2A52" w:rsidTr="008C6C2A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в т.ч. </w:t>
            </w:r>
            <w:proofErr w:type="gramStart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по</w:t>
            </w:r>
            <w:proofErr w:type="gramEnd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 крупным и средним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5F5F43" w:rsidRDefault="00821B88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3335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5F5F43" w:rsidRDefault="00821B88" w:rsidP="008B1BDE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116,7</w:t>
            </w:r>
          </w:p>
        </w:tc>
      </w:tr>
      <w:tr w:rsidR="0075677D" w:rsidRPr="009A2A52" w:rsidTr="008C6C2A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малым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5F5F43" w:rsidRDefault="00821B88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5F5F43" w:rsidRDefault="00821B88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101,2</w:t>
            </w:r>
          </w:p>
        </w:tc>
      </w:tr>
      <w:tr w:rsidR="0075677D" w:rsidRPr="009A2A52" w:rsidTr="008C6C2A">
        <w:trPr>
          <w:trHeight w:val="528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Из п.1 по ведущим предприятиям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</w:tr>
      <w:tr w:rsidR="0075677D" w:rsidRPr="009A2A52" w:rsidTr="008C6C2A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1)ООО "НЛК Содружество"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821B88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C519A8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</w:t>
            </w:r>
            <w:r w:rsidR="00821B88">
              <w:rPr>
                <w:rFonts w:ascii="Arial CYR" w:hAnsi="Arial CYR" w:cs="Arial CYR"/>
                <w:b/>
                <w:sz w:val="20"/>
                <w:szCs w:val="20"/>
              </w:rPr>
              <w:t>00,5</w:t>
            </w:r>
          </w:p>
        </w:tc>
      </w:tr>
      <w:tr w:rsidR="0075677D" w:rsidRPr="009A2A52" w:rsidTr="008C6C2A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2)ООО "</w:t>
            </w:r>
            <w:proofErr w:type="spellStart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Сетново</w:t>
            </w:r>
            <w:proofErr w:type="spellEnd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57097" w:rsidRDefault="00821B88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2460,4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57097" w:rsidRDefault="008C6C2A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124,2</w:t>
            </w:r>
          </w:p>
        </w:tc>
      </w:tr>
      <w:tr w:rsidR="0075677D" w:rsidRPr="009A2A52" w:rsidTr="008C6C2A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3)ЗАО "</w:t>
            </w:r>
            <w:proofErr w:type="spellStart"/>
            <w:r w:rsidR="00A32218" w:rsidRPr="009A2A52">
              <w:rPr>
                <w:rFonts w:ascii="Arial CYR" w:hAnsi="Arial CYR" w:cs="Arial CYR"/>
                <w:b/>
                <w:sz w:val="20"/>
                <w:szCs w:val="20"/>
              </w:rPr>
              <w:t>Неболчинское</w:t>
            </w:r>
            <w:proofErr w:type="spellEnd"/>
            <w:r w:rsidR="00A32218"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proofErr w:type="spellStart"/>
            <w:r w:rsidR="00A32218" w:rsidRPr="009A2A52">
              <w:rPr>
                <w:rFonts w:ascii="Arial CYR" w:hAnsi="Arial CYR" w:cs="Arial CYR"/>
                <w:b/>
                <w:sz w:val="20"/>
                <w:szCs w:val="20"/>
              </w:rPr>
              <w:t>карьероуправление</w:t>
            </w:r>
            <w:proofErr w:type="spellEnd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57097" w:rsidRDefault="008C6C2A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583,6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57097" w:rsidRDefault="008C6C2A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99,3</w:t>
            </w:r>
          </w:p>
        </w:tc>
      </w:tr>
      <w:tr w:rsidR="00524BCE" w:rsidRPr="009A2A52" w:rsidTr="008C6C2A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BCE" w:rsidRPr="009A2A52" w:rsidRDefault="00524BCE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4)ЗАО "Р</w:t>
            </w:r>
            <w:r w:rsidR="00A32218" w:rsidRPr="009A2A52">
              <w:rPr>
                <w:rFonts w:ascii="Arial CYR" w:hAnsi="Arial CYR" w:cs="Arial CYR"/>
                <w:b/>
                <w:sz w:val="20"/>
                <w:szCs w:val="20"/>
              </w:rPr>
              <w:t>усская горная компания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BCE" w:rsidRPr="009A2A52" w:rsidRDefault="00524BCE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 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BCE" w:rsidRPr="00957097" w:rsidRDefault="00DC1105" w:rsidP="00C519A8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                         </w:t>
            </w:r>
            <w:r w:rsidR="008C6C2A">
              <w:rPr>
                <w:rFonts w:ascii="Arial CYR" w:hAnsi="Arial CYR" w:cs="Arial CYR"/>
                <w:b/>
                <w:sz w:val="20"/>
                <w:szCs w:val="20"/>
              </w:rPr>
              <w:t>53,8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BCE" w:rsidRPr="00957097" w:rsidRDefault="008C6C2A" w:rsidP="00DC1105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83,8</w:t>
            </w:r>
          </w:p>
        </w:tc>
      </w:tr>
      <w:tr w:rsidR="0075677D" w:rsidRPr="009A2A52" w:rsidTr="008C6C2A">
        <w:trPr>
          <w:trHeight w:val="528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2.Объем инвестиций в основной капитал за счет всех источников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8C6C2A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119,3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8C6C2A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109,1</w:t>
            </w:r>
          </w:p>
        </w:tc>
      </w:tr>
      <w:tr w:rsidR="0075677D" w:rsidRPr="009A2A52" w:rsidTr="008C6C2A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В т.ч. По ведущим предприятиям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</w:tr>
      <w:tr w:rsidR="0075677D" w:rsidRPr="009A2A52" w:rsidTr="008C6C2A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1)ООО "</w:t>
            </w:r>
            <w:proofErr w:type="spellStart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Сетново</w:t>
            </w:r>
            <w:proofErr w:type="spellEnd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8C6C2A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56,0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8C6C2A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175,0</w:t>
            </w:r>
          </w:p>
        </w:tc>
      </w:tr>
      <w:tr w:rsidR="0075677D" w:rsidRPr="009A2A52" w:rsidTr="008C6C2A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2)ООО "НЛК Содружество"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C519A8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48,</w:t>
            </w:r>
            <w:r w:rsidR="008C6C2A">
              <w:rPr>
                <w:rFonts w:ascii="Arial CYR" w:hAnsi="Arial CYR" w:cs="Arial CYR"/>
                <w:b/>
                <w:sz w:val="20"/>
                <w:szCs w:val="20"/>
              </w:rPr>
              <w:t>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8C6C2A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141,4</w:t>
            </w:r>
          </w:p>
        </w:tc>
      </w:tr>
      <w:tr w:rsidR="0075677D" w:rsidRPr="009A2A52" w:rsidTr="008C6C2A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3)ЗАО "</w:t>
            </w:r>
            <w:proofErr w:type="spellStart"/>
            <w:r w:rsidR="00A32218" w:rsidRPr="009A2A52">
              <w:rPr>
                <w:rFonts w:ascii="Arial CYR" w:hAnsi="Arial CYR" w:cs="Arial CYR"/>
                <w:b/>
                <w:sz w:val="20"/>
                <w:szCs w:val="20"/>
              </w:rPr>
              <w:t>Неболчинское</w:t>
            </w:r>
            <w:proofErr w:type="spellEnd"/>
            <w:r w:rsidR="00A32218"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 </w:t>
            </w:r>
            <w:proofErr w:type="spellStart"/>
            <w:r w:rsidR="00A32218" w:rsidRPr="009A2A52">
              <w:rPr>
                <w:rFonts w:ascii="Arial CYR" w:hAnsi="Arial CYR" w:cs="Arial CYR"/>
                <w:b/>
                <w:sz w:val="20"/>
                <w:szCs w:val="20"/>
              </w:rPr>
              <w:t>карьероуправление</w:t>
            </w:r>
            <w:proofErr w:type="spellEnd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75677D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A30242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0,</w:t>
            </w:r>
            <w:r w:rsidR="008C6C2A">
              <w:rPr>
                <w:rFonts w:ascii="Arial CYR" w:hAnsi="Arial CYR" w:cs="Arial CYR"/>
                <w:b/>
                <w:sz w:val="20"/>
                <w:szCs w:val="20"/>
              </w:rPr>
              <w:t>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77D" w:rsidRPr="009A2A52" w:rsidRDefault="008C6C2A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125,7</w:t>
            </w:r>
          </w:p>
        </w:tc>
      </w:tr>
      <w:tr w:rsidR="00524BCE" w:rsidRPr="009A2A52" w:rsidTr="008C6C2A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BCE" w:rsidRPr="009A2A52" w:rsidRDefault="00524BCE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4)ЗАО "Р</w:t>
            </w:r>
            <w:r w:rsidR="00A32218" w:rsidRPr="009A2A52">
              <w:rPr>
                <w:rFonts w:ascii="Arial CYR" w:hAnsi="Arial CYR" w:cs="Arial CYR"/>
                <w:b/>
                <w:sz w:val="20"/>
                <w:szCs w:val="20"/>
              </w:rPr>
              <w:t>усская горная компания</w:t>
            </w: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BCE" w:rsidRPr="009A2A52" w:rsidRDefault="00524BCE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BCE" w:rsidRPr="009A2A52" w:rsidRDefault="00524BCE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4BCE" w:rsidRPr="009A2A52" w:rsidRDefault="00524BCE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A32218" w:rsidRPr="009A2A52" w:rsidTr="008C6C2A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9A2A52" w:rsidRDefault="00A32218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3. Объем работ, выполненных по виду  эко</w:t>
            </w:r>
          </w:p>
          <w:p w:rsidR="00A32218" w:rsidRPr="009A2A52" w:rsidRDefault="00A32218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spellStart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номической</w:t>
            </w:r>
            <w:proofErr w:type="spellEnd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 деятельности "Строительство"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9A2A52" w:rsidRDefault="00A32218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Млн</w:t>
            </w:r>
            <w:proofErr w:type="gramStart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.р</w:t>
            </w:r>
            <w:proofErr w:type="gramEnd"/>
            <w:r w:rsidR="008C6C2A">
              <w:rPr>
                <w:rFonts w:ascii="Arial CYR" w:hAnsi="Arial CYR" w:cs="Arial CYR"/>
                <w:b/>
                <w:sz w:val="20"/>
                <w:szCs w:val="20"/>
              </w:rPr>
              <w:t>уб.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9A2A52" w:rsidRDefault="00A32218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-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9A2A52" w:rsidRDefault="00A32218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A32218" w:rsidRPr="009A2A52" w:rsidTr="008C6C2A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9A2A52" w:rsidRDefault="00A32218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в т.ч. </w:t>
            </w:r>
            <w:proofErr w:type="gramStart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по</w:t>
            </w:r>
            <w:proofErr w:type="gramEnd"/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 xml:space="preserve"> крупным и средним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9A2A52" w:rsidRDefault="00A32218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9A2A52" w:rsidRDefault="00A32218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9A2A52" w:rsidRDefault="00A32218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A32218" w:rsidTr="008C6C2A">
        <w:trPr>
          <w:trHeight w:val="264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9A2A52" w:rsidRDefault="00A32218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малым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Pr="008C6169" w:rsidRDefault="00A32218" w:rsidP="00AD4A0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9A2A52">
              <w:rPr>
                <w:rFonts w:ascii="Arial CYR" w:hAnsi="Arial CYR" w:cs="Arial CYR"/>
                <w:b/>
                <w:sz w:val="20"/>
                <w:szCs w:val="20"/>
              </w:rPr>
              <w:t> -//-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Default="00A32218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18" w:rsidRDefault="00A32218" w:rsidP="00AD4A02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</w:tbl>
    <w:p w:rsidR="0075677D" w:rsidRDefault="0075677D" w:rsidP="0075677D">
      <w:pPr>
        <w:jc w:val="center"/>
        <w:rPr>
          <w:b/>
          <w:sz w:val="28"/>
          <w:szCs w:val="28"/>
        </w:rPr>
      </w:pPr>
    </w:p>
    <w:p w:rsidR="0075677D" w:rsidRDefault="0075677D" w:rsidP="0075677D">
      <w:pPr>
        <w:rPr>
          <w:lang w:eastAsia="ru-RU" w:bidi="ar-SA"/>
        </w:rPr>
      </w:pPr>
    </w:p>
    <w:p w:rsidR="00355F2C" w:rsidRDefault="00355F2C" w:rsidP="00355F2C">
      <w:pPr>
        <w:jc w:val="center"/>
        <w:rPr>
          <w:rFonts w:ascii="Arial" w:hAnsi="Arial" w:cs="Arial"/>
          <w:b/>
          <w:bCs/>
          <w:sz w:val="28"/>
          <w:szCs w:val="28"/>
          <w:lang w:eastAsia="ru-RU" w:bidi="ar-SA"/>
        </w:rPr>
      </w:pPr>
    </w:p>
    <w:p w:rsidR="00355F2C" w:rsidRDefault="00355F2C" w:rsidP="00355F2C">
      <w:pPr>
        <w:jc w:val="center"/>
        <w:rPr>
          <w:rFonts w:ascii="Arial" w:hAnsi="Arial" w:cs="Arial"/>
          <w:b/>
          <w:bCs/>
          <w:sz w:val="28"/>
          <w:szCs w:val="28"/>
          <w:lang w:eastAsia="ru-RU" w:bidi="ar-SA"/>
        </w:rPr>
      </w:pPr>
    </w:p>
    <w:p w:rsidR="00355F2C" w:rsidRDefault="00355F2C" w:rsidP="00355F2C">
      <w:pPr>
        <w:jc w:val="center"/>
        <w:rPr>
          <w:rFonts w:ascii="Arial" w:hAnsi="Arial" w:cs="Arial"/>
          <w:b/>
          <w:bCs/>
          <w:sz w:val="28"/>
          <w:szCs w:val="28"/>
          <w:lang w:eastAsia="ru-RU" w:bidi="ar-SA"/>
        </w:rPr>
      </w:pPr>
    </w:p>
    <w:p w:rsidR="00355F2C" w:rsidRDefault="00355F2C" w:rsidP="00355F2C">
      <w:pPr>
        <w:jc w:val="center"/>
        <w:rPr>
          <w:rFonts w:ascii="Arial" w:hAnsi="Arial" w:cs="Arial"/>
          <w:b/>
          <w:bCs/>
          <w:sz w:val="28"/>
          <w:szCs w:val="28"/>
          <w:lang w:eastAsia="ru-RU" w:bidi="ar-SA"/>
        </w:rPr>
      </w:pPr>
    </w:p>
    <w:p w:rsidR="00355F2C" w:rsidRDefault="00355F2C" w:rsidP="00355F2C">
      <w:pPr>
        <w:jc w:val="center"/>
        <w:rPr>
          <w:rFonts w:ascii="Arial" w:hAnsi="Arial" w:cs="Arial"/>
          <w:b/>
          <w:bCs/>
          <w:sz w:val="28"/>
          <w:szCs w:val="28"/>
          <w:lang w:eastAsia="ru-RU" w:bidi="ar-SA"/>
        </w:rPr>
      </w:pPr>
    </w:p>
    <w:p w:rsidR="00355F2C" w:rsidRDefault="00355F2C" w:rsidP="00355F2C">
      <w:pPr>
        <w:jc w:val="center"/>
        <w:rPr>
          <w:rFonts w:ascii="Arial" w:hAnsi="Arial" w:cs="Arial"/>
          <w:b/>
          <w:bCs/>
          <w:sz w:val="28"/>
          <w:szCs w:val="28"/>
          <w:lang w:eastAsia="ru-RU" w:bidi="ar-SA"/>
        </w:rPr>
      </w:pPr>
    </w:p>
    <w:p w:rsidR="00355F2C" w:rsidRDefault="00355F2C" w:rsidP="00355F2C">
      <w:pPr>
        <w:jc w:val="center"/>
        <w:rPr>
          <w:rFonts w:ascii="Arial" w:hAnsi="Arial" w:cs="Arial"/>
          <w:b/>
          <w:bCs/>
          <w:sz w:val="28"/>
          <w:szCs w:val="28"/>
          <w:lang w:eastAsia="ru-RU" w:bidi="ar-SA"/>
        </w:rPr>
      </w:pPr>
    </w:p>
    <w:p w:rsidR="00355F2C" w:rsidRDefault="00355F2C" w:rsidP="00355F2C">
      <w:pPr>
        <w:jc w:val="center"/>
        <w:rPr>
          <w:rFonts w:ascii="Arial" w:hAnsi="Arial" w:cs="Arial"/>
          <w:b/>
          <w:bCs/>
          <w:sz w:val="28"/>
          <w:szCs w:val="28"/>
          <w:lang w:eastAsia="ru-RU" w:bidi="ar-SA"/>
        </w:rPr>
      </w:pPr>
    </w:p>
    <w:p w:rsidR="00355F2C" w:rsidRDefault="00355F2C" w:rsidP="00355F2C">
      <w:pPr>
        <w:jc w:val="center"/>
        <w:rPr>
          <w:rFonts w:ascii="Arial" w:hAnsi="Arial" w:cs="Arial"/>
          <w:b/>
          <w:bCs/>
          <w:sz w:val="28"/>
          <w:szCs w:val="28"/>
          <w:lang w:eastAsia="ru-RU" w:bidi="ar-SA"/>
        </w:rPr>
      </w:pPr>
    </w:p>
    <w:p w:rsidR="00355F2C" w:rsidRDefault="00355F2C" w:rsidP="00355F2C">
      <w:pPr>
        <w:jc w:val="center"/>
        <w:rPr>
          <w:rFonts w:ascii="Arial" w:hAnsi="Arial" w:cs="Arial"/>
          <w:b/>
          <w:bCs/>
          <w:sz w:val="28"/>
          <w:szCs w:val="28"/>
          <w:lang w:eastAsia="ru-RU" w:bidi="ar-SA"/>
        </w:rPr>
      </w:pPr>
    </w:p>
    <w:p w:rsidR="00355F2C" w:rsidRDefault="00355F2C" w:rsidP="00355F2C">
      <w:pPr>
        <w:jc w:val="center"/>
        <w:rPr>
          <w:rFonts w:ascii="Arial" w:hAnsi="Arial" w:cs="Arial"/>
          <w:b/>
          <w:bCs/>
          <w:sz w:val="28"/>
          <w:szCs w:val="28"/>
          <w:lang w:eastAsia="ru-RU" w:bidi="ar-SA"/>
        </w:rPr>
      </w:pPr>
    </w:p>
    <w:p w:rsidR="00355F2C" w:rsidRDefault="00355F2C" w:rsidP="00355F2C">
      <w:pPr>
        <w:jc w:val="center"/>
        <w:rPr>
          <w:rFonts w:ascii="Arial" w:hAnsi="Arial" w:cs="Arial"/>
          <w:b/>
          <w:bCs/>
          <w:sz w:val="28"/>
          <w:szCs w:val="28"/>
          <w:lang w:eastAsia="ru-RU" w:bidi="ar-SA"/>
        </w:rPr>
      </w:pPr>
    </w:p>
    <w:p w:rsidR="00355F2C" w:rsidRDefault="00355F2C" w:rsidP="00355F2C">
      <w:pPr>
        <w:jc w:val="center"/>
        <w:rPr>
          <w:rFonts w:ascii="Arial" w:hAnsi="Arial" w:cs="Arial"/>
          <w:b/>
          <w:bCs/>
          <w:sz w:val="28"/>
          <w:szCs w:val="28"/>
          <w:lang w:eastAsia="ru-RU" w:bidi="ar-SA"/>
        </w:rPr>
      </w:pPr>
    </w:p>
    <w:p w:rsidR="0075677D" w:rsidRDefault="00355F2C" w:rsidP="00355F2C">
      <w:pPr>
        <w:jc w:val="center"/>
      </w:pPr>
      <w:r w:rsidRPr="00C112BA">
        <w:rPr>
          <w:rFonts w:ascii="Arial" w:hAnsi="Arial" w:cs="Arial"/>
          <w:b/>
          <w:bCs/>
          <w:sz w:val="28"/>
          <w:szCs w:val="28"/>
          <w:lang w:eastAsia="ru-RU" w:bidi="ar-SA"/>
        </w:rPr>
        <w:lastRenderedPageBreak/>
        <w:t xml:space="preserve">Экспорт </w:t>
      </w:r>
      <w:proofErr w:type="spellStart"/>
      <w:r w:rsidRPr="00C112BA">
        <w:rPr>
          <w:rFonts w:ascii="Arial" w:hAnsi="Arial" w:cs="Arial"/>
          <w:b/>
          <w:bCs/>
          <w:sz w:val="28"/>
          <w:szCs w:val="28"/>
          <w:lang w:eastAsia="ru-RU" w:bidi="ar-SA"/>
        </w:rPr>
        <w:t>лесопродукции</w:t>
      </w:r>
      <w:proofErr w:type="spellEnd"/>
      <w:r w:rsidRPr="00C112BA">
        <w:rPr>
          <w:rFonts w:ascii="Arial" w:hAnsi="Arial" w:cs="Arial"/>
          <w:b/>
          <w:bCs/>
          <w:sz w:val="28"/>
          <w:szCs w:val="28"/>
          <w:lang w:eastAsia="ru-RU" w:bidi="ar-SA"/>
        </w:rPr>
        <w:t xml:space="preserve"> за 2016 года</w:t>
      </w:r>
    </w:p>
    <w:tbl>
      <w:tblPr>
        <w:tblW w:w="7940" w:type="dxa"/>
        <w:tblInd w:w="834" w:type="dxa"/>
        <w:tblLook w:val="04A0"/>
      </w:tblPr>
      <w:tblGrid>
        <w:gridCol w:w="2620"/>
        <w:gridCol w:w="1780"/>
        <w:gridCol w:w="1460"/>
        <w:gridCol w:w="2080"/>
      </w:tblGrid>
      <w:tr w:rsidR="00C112BA" w:rsidRPr="00C112BA" w:rsidTr="00355F2C">
        <w:trPr>
          <w:trHeight w:val="322"/>
        </w:trPr>
        <w:tc>
          <w:tcPr>
            <w:tcW w:w="79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12BA" w:rsidRPr="00C112BA" w:rsidRDefault="00C112BA" w:rsidP="00355F2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8"/>
                <w:szCs w:val="28"/>
                <w:lang w:eastAsia="ru-RU" w:bidi="ar-SA"/>
              </w:rPr>
            </w:pPr>
          </w:p>
        </w:tc>
      </w:tr>
      <w:tr w:rsidR="00C112BA" w:rsidRPr="00C112BA" w:rsidTr="00355F2C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BA" w:rsidRPr="00622711" w:rsidRDefault="00C112BA" w:rsidP="00C112B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Наименование предприятия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BA" w:rsidRPr="00622711" w:rsidRDefault="00C112BA" w:rsidP="00C112B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Ассортимент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BA" w:rsidRPr="00622711" w:rsidRDefault="00C112BA" w:rsidP="00C112B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Количество (м3)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2BA" w:rsidRPr="00622711" w:rsidRDefault="00C112BA" w:rsidP="00C112B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Сумма (</w:t>
            </w:r>
            <w:proofErr w:type="spellStart"/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тыс</w:t>
            </w:r>
            <w:proofErr w:type="gramStart"/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.р</w:t>
            </w:r>
            <w:proofErr w:type="spellEnd"/>
            <w:proofErr w:type="gramEnd"/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)</w:t>
            </w:r>
          </w:p>
        </w:tc>
      </w:tr>
      <w:tr w:rsidR="00C112BA" w:rsidRPr="00C112BA" w:rsidTr="00355F2C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BA" w:rsidRPr="00622711" w:rsidRDefault="00C112BA" w:rsidP="00C112B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BA" w:rsidRPr="00622711" w:rsidRDefault="00C112BA" w:rsidP="00C112B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BA" w:rsidRPr="00622711" w:rsidRDefault="00C112BA" w:rsidP="00C112B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BA" w:rsidRPr="00622711" w:rsidRDefault="00C112BA" w:rsidP="00C112B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</w:tr>
      <w:tr w:rsidR="00C112BA" w:rsidRPr="00C112BA" w:rsidTr="00355F2C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BA" w:rsidRPr="00622711" w:rsidRDefault="00C112BA" w:rsidP="00C112B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ОО</w:t>
            </w:r>
            <w:proofErr w:type="gramStart"/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О"</w:t>
            </w:r>
            <w:proofErr w:type="spellStart"/>
            <w:proofErr w:type="gramEnd"/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Сетново</w:t>
            </w:r>
            <w:proofErr w:type="spellEnd"/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BA" w:rsidRPr="00622711" w:rsidRDefault="00C112BA" w:rsidP="00C112B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пиломатериалы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BA" w:rsidRPr="00622711" w:rsidRDefault="00C112BA" w:rsidP="00C112B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164811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BA" w:rsidRPr="00622711" w:rsidRDefault="00C112BA" w:rsidP="00C112B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1655040</w:t>
            </w:r>
          </w:p>
        </w:tc>
      </w:tr>
      <w:tr w:rsidR="00C112BA" w:rsidRPr="00C112BA" w:rsidTr="00355F2C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BA" w:rsidRPr="00622711" w:rsidRDefault="00C112BA" w:rsidP="00C112B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BA" w:rsidRPr="00622711" w:rsidRDefault="00C112BA" w:rsidP="00C112B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щепа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BA" w:rsidRPr="00622711" w:rsidRDefault="00C112BA" w:rsidP="00C112B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96679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BA" w:rsidRPr="00622711" w:rsidRDefault="00C112BA" w:rsidP="00C112B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114602</w:t>
            </w:r>
          </w:p>
        </w:tc>
      </w:tr>
      <w:tr w:rsidR="00C112BA" w:rsidRPr="00C112BA" w:rsidTr="00355F2C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BA" w:rsidRPr="00622711" w:rsidRDefault="00C112BA" w:rsidP="00C112B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BA" w:rsidRPr="00622711" w:rsidRDefault="00C112BA" w:rsidP="00C112B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proofErr w:type="spellStart"/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древ</w:t>
            </w:r>
            <w:proofErr w:type="gramStart"/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.г</w:t>
            </w:r>
            <w:proofErr w:type="gramEnd"/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ранулы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BA" w:rsidRPr="00622711" w:rsidRDefault="00C112BA" w:rsidP="00C112B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30684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BA" w:rsidRPr="00622711" w:rsidRDefault="00C112BA" w:rsidP="00C112B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96292</w:t>
            </w:r>
          </w:p>
        </w:tc>
      </w:tr>
      <w:tr w:rsidR="00C112BA" w:rsidRPr="00C112BA" w:rsidTr="00355F2C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BA" w:rsidRPr="00622711" w:rsidRDefault="00C112BA" w:rsidP="00C112B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BA" w:rsidRPr="00622711" w:rsidRDefault="00C112BA" w:rsidP="00C112B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опилки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BA" w:rsidRPr="00622711" w:rsidRDefault="00C112BA" w:rsidP="00C112B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72388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BA" w:rsidRPr="00622711" w:rsidRDefault="00C112BA" w:rsidP="00C112B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21678</w:t>
            </w:r>
          </w:p>
        </w:tc>
      </w:tr>
      <w:tr w:rsidR="00C112BA" w:rsidRPr="00C112BA" w:rsidTr="00355F2C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BA" w:rsidRPr="00622711" w:rsidRDefault="00C112BA" w:rsidP="00C112B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BA" w:rsidRPr="00622711" w:rsidRDefault="00C112BA" w:rsidP="00C112B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BA" w:rsidRPr="00622711" w:rsidRDefault="00C112BA" w:rsidP="00C112B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BA" w:rsidRPr="00622711" w:rsidRDefault="00C112BA" w:rsidP="00C112B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1887613</w:t>
            </w:r>
          </w:p>
        </w:tc>
      </w:tr>
      <w:tr w:rsidR="00C112BA" w:rsidRPr="00C112BA" w:rsidTr="00355F2C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BA" w:rsidRPr="00622711" w:rsidRDefault="00C112BA" w:rsidP="00C112B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ООО</w:t>
            </w:r>
            <w:proofErr w:type="gramStart"/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"Н</w:t>
            </w:r>
            <w:proofErr w:type="gramEnd"/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ЛК Содружество"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BA" w:rsidRPr="00622711" w:rsidRDefault="00C112BA" w:rsidP="00C112B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пиломатериалы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BA" w:rsidRPr="00622711" w:rsidRDefault="00C112BA" w:rsidP="00C112B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15900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BA" w:rsidRPr="00622711" w:rsidRDefault="00C112BA" w:rsidP="00C112B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148500</w:t>
            </w:r>
          </w:p>
        </w:tc>
      </w:tr>
      <w:tr w:rsidR="00C112BA" w:rsidRPr="00C112BA" w:rsidTr="00355F2C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BA" w:rsidRPr="00622711" w:rsidRDefault="00C112BA" w:rsidP="00C112B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BA" w:rsidRPr="00622711" w:rsidRDefault="00C112BA" w:rsidP="00C112B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щепа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BA" w:rsidRPr="00622711" w:rsidRDefault="00C112BA" w:rsidP="00C112B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26300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BA" w:rsidRPr="00622711" w:rsidRDefault="00C112BA" w:rsidP="00C112B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27600</w:t>
            </w:r>
          </w:p>
        </w:tc>
      </w:tr>
      <w:tr w:rsidR="00C112BA" w:rsidRPr="00C112BA" w:rsidTr="00355F2C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BA" w:rsidRPr="00622711" w:rsidRDefault="00C112BA" w:rsidP="00C112B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BA" w:rsidRPr="00622711" w:rsidRDefault="00C112BA" w:rsidP="00C112B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баланс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BA" w:rsidRPr="00622711" w:rsidRDefault="00C112BA" w:rsidP="00C112B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24400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BA" w:rsidRPr="00622711" w:rsidRDefault="00C112BA" w:rsidP="00C112B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27600</w:t>
            </w:r>
          </w:p>
        </w:tc>
      </w:tr>
      <w:tr w:rsidR="00C112BA" w:rsidRPr="00C112BA" w:rsidTr="00355F2C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BA" w:rsidRPr="00622711" w:rsidRDefault="00C112BA" w:rsidP="00C112B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BA" w:rsidRPr="00622711" w:rsidRDefault="00C112BA" w:rsidP="00C112B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BA" w:rsidRPr="00622711" w:rsidRDefault="00C112BA" w:rsidP="00C112B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BA" w:rsidRPr="00622711" w:rsidRDefault="00C112BA" w:rsidP="00C112B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203700</w:t>
            </w:r>
          </w:p>
        </w:tc>
      </w:tr>
      <w:tr w:rsidR="00C112BA" w:rsidRPr="00C112BA" w:rsidTr="00355F2C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BA" w:rsidRPr="00622711" w:rsidRDefault="00C112BA" w:rsidP="00C112B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BA" w:rsidRPr="00622711" w:rsidRDefault="00C112BA" w:rsidP="00C112B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BA" w:rsidRPr="00622711" w:rsidRDefault="00C112BA" w:rsidP="00C112B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BA" w:rsidRPr="00622711" w:rsidRDefault="00C112BA" w:rsidP="00C112B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622711">
              <w:rPr>
                <w:rFonts w:ascii="Arial" w:hAnsi="Arial" w:cs="Arial"/>
                <w:sz w:val="20"/>
                <w:szCs w:val="20"/>
                <w:lang w:eastAsia="ru-RU" w:bidi="ar-SA"/>
              </w:rPr>
              <w:t>2091313</w:t>
            </w:r>
          </w:p>
        </w:tc>
      </w:tr>
      <w:tr w:rsidR="00C112BA" w:rsidRPr="00C112BA" w:rsidTr="00355F2C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BA" w:rsidRPr="00C112BA" w:rsidRDefault="00C112BA" w:rsidP="00C112B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BA" w:rsidRPr="00C112BA" w:rsidRDefault="00C112BA" w:rsidP="00C112B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BA" w:rsidRPr="00C112BA" w:rsidRDefault="00C112BA" w:rsidP="00C112B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2BA" w:rsidRPr="00C112BA" w:rsidRDefault="00C112BA" w:rsidP="00C112BA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</w:tr>
      <w:tr w:rsidR="00C112BA" w:rsidRPr="00C112BA" w:rsidTr="00355F2C">
        <w:trPr>
          <w:trHeight w:val="276"/>
        </w:trPr>
        <w:tc>
          <w:tcPr>
            <w:tcW w:w="79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2BA" w:rsidRPr="00C112BA" w:rsidRDefault="00C112BA" w:rsidP="00C112B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lang w:eastAsia="ru-RU" w:bidi="ar-SA"/>
              </w:rPr>
            </w:pPr>
            <w:r w:rsidRPr="00C112BA">
              <w:rPr>
                <w:rFonts w:ascii="Arial" w:hAnsi="Arial" w:cs="Arial"/>
                <w:b/>
                <w:bCs/>
                <w:lang w:eastAsia="ru-RU" w:bidi="ar-SA"/>
              </w:rPr>
              <w:t>Всего экспортной продукции отгружено на сумму 2091313 тыс. рублей, в том числе пиломатериалов 180711 куб</w:t>
            </w:r>
            <w:proofErr w:type="gramStart"/>
            <w:r w:rsidRPr="00C112BA">
              <w:rPr>
                <w:rFonts w:ascii="Arial" w:hAnsi="Arial" w:cs="Arial"/>
                <w:b/>
                <w:bCs/>
                <w:lang w:eastAsia="ru-RU" w:bidi="ar-SA"/>
              </w:rPr>
              <w:t>.м</w:t>
            </w:r>
            <w:proofErr w:type="gramEnd"/>
            <w:r w:rsidRPr="00C112BA">
              <w:rPr>
                <w:rFonts w:ascii="Arial" w:hAnsi="Arial" w:cs="Arial"/>
                <w:b/>
                <w:bCs/>
                <w:lang w:eastAsia="ru-RU" w:bidi="ar-SA"/>
              </w:rPr>
              <w:t xml:space="preserve">, щепы - 122979 куб.м, </w:t>
            </w:r>
            <w:r>
              <w:rPr>
                <w:rFonts w:ascii="Arial" w:hAnsi="Arial" w:cs="Arial"/>
                <w:b/>
                <w:bCs/>
                <w:lang w:eastAsia="ru-RU" w:bidi="ar-SA"/>
              </w:rPr>
              <w:t>древесных</w:t>
            </w:r>
            <w:r w:rsidRPr="00C112BA">
              <w:rPr>
                <w:rFonts w:ascii="Arial" w:hAnsi="Arial" w:cs="Arial"/>
                <w:b/>
                <w:bCs/>
                <w:lang w:eastAsia="ru-RU" w:bidi="ar-SA"/>
              </w:rPr>
              <w:t xml:space="preserve"> гранул - 30684 тонн,</w:t>
            </w:r>
            <w:r w:rsidRPr="00C112BA">
              <w:rPr>
                <w:rFonts w:ascii="Arial" w:hAnsi="Arial" w:cs="Arial"/>
                <w:lang w:eastAsia="ru-RU" w:bidi="ar-SA"/>
              </w:rPr>
              <w:t xml:space="preserve"> </w:t>
            </w:r>
            <w:r w:rsidRPr="00C112BA">
              <w:rPr>
                <w:rFonts w:ascii="Arial" w:hAnsi="Arial" w:cs="Arial"/>
                <w:b/>
                <w:bCs/>
                <w:lang w:eastAsia="ru-RU" w:bidi="ar-SA"/>
              </w:rPr>
              <w:t>баланс березовый - 11500 куб.м.</w:t>
            </w:r>
          </w:p>
        </w:tc>
      </w:tr>
      <w:tr w:rsidR="00C112BA" w:rsidRPr="00C112BA" w:rsidTr="00355F2C">
        <w:trPr>
          <w:trHeight w:val="276"/>
        </w:trPr>
        <w:tc>
          <w:tcPr>
            <w:tcW w:w="79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2BA" w:rsidRPr="00C112BA" w:rsidRDefault="00C112BA" w:rsidP="00C112B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lang w:eastAsia="ru-RU" w:bidi="ar-SA"/>
              </w:rPr>
            </w:pPr>
          </w:p>
        </w:tc>
      </w:tr>
      <w:tr w:rsidR="00C112BA" w:rsidRPr="00C112BA" w:rsidTr="00355F2C">
        <w:trPr>
          <w:trHeight w:val="276"/>
        </w:trPr>
        <w:tc>
          <w:tcPr>
            <w:tcW w:w="79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2BA" w:rsidRPr="00C112BA" w:rsidRDefault="00C112BA" w:rsidP="00C112B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lang w:eastAsia="ru-RU" w:bidi="ar-SA"/>
              </w:rPr>
            </w:pPr>
          </w:p>
        </w:tc>
      </w:tr>
      <w:tr w:rsidR="00C112BA" w:rsidRPr="00C112BA" w:rsidTr="00355F2C">
        <w:trPr>
          <w:trHeight w:val="276"/>
        </w:trPr>
        <w:tc>
          <w:tcPr>
            <w:tcW w:w="79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2BA" w:rsidRPr="00C112BA" w:rsidRDefault="00C112BA" w:rsidP="00C112B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lang w:eastAsia="ru-RU" w:bidi="ar-SA"/>
              </w:rPr>
            </w:pPr>
          </w:p>
        </w:tc>
      </w:tr>
      <w:tr w:rsidR="00C112BA" w:rsidRPr="00C112BA" w:rsidTr="00355F2C">
        <w:trPr>
          <w:trHeight w:val="276"/>
        </w:trPr>
        <w:tc>
          <w:tcPr>
            <w:tcW w:w="79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2BA" w:rsidRPr="00C112BA" w:rsidRDefault="00C112BA" w:rsidP="00C112B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lang w:eastAsia="ru-RU" w:bidi="ar-SA"/>
              </w:rPr>
            </w:pPr>
          </w:p>
        </w:tc>
      </w:tr>
      <w:tr w:rsidR="00C112BA" w:rsidRPr="00C112BA" w:rsidTr="00355F2C">
        <w:trPr>
          <w:trHeight w:val="276"/>
        </w:trPr>
        <w:tc>
          <w:tcPr>
            <w:tcW w:w="79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2BA" w:rsidRPr="00C112BA" w:rsidRDefault="00C112BA" w:rsidP="00C112B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lang w:eastAsia="ru-RU" w:bidi="ar-SA"/>
              </w:rPr>
            </w:pPr>
          </w:p>
        </w:tc>
      </w:tr>
      <w:tr w:rsidR="00C112BA" w:rsidRPr="00C112BA" w:rsidTr="00355F2C">
        <w:trPr>
          <w:trHeight w:val="276"/>
        </w:trPr>
        <w:tc>
          <w:tcPr>
            <w:tcW w:w="79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2BA" w:rsidRPr="00C112BA" w:rsidRDefault="00C112BA" w:rsidP="00C112B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lang w:eastAsia="ru-RU" w:bidi="ar-SA"/>
              </w:rPr>
            </w:pPr>
          </w:p>
        </w:tc>
      </w:tr>
      <w:tr w:rsidR="00C112BA" w:rsidRPr="00C112BA" w:rsidTr="00355F2C">
        <w:trPr>
          <w:trHeight w:val="276"/>
        </w:trPr>
        <w:tc>
          <w:tcPr>
            <w:tcW w:w="79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12BA" w:rsidRPr="00C112BA" w:rsidRDefault="00C112BA" w:rsidP="00C112BA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ru-RU" w:bidi="ar-SA"/>
              </w:rPr>
            </w:pPr>
          </w:p>
        </w:tc>
      </w:tr>
    </w:tbl>
    <w:p w:rsidR="00C112BA" w:rsidRDefault="00C112BA" w:rsidP="0075677D">
      <w:pPr>
        <w:rPr>
          <w:lang w:eastAsia="ru-RU" w:bidi="ar-SA"/>
        </w:rPr>
      </w:pPr>
    </w:p>
    <w:p w:rsidR="0075677D" w:rsidRDefault="0075677D" w:rsidP="0075677D">
      <w:pPr>
        <w:pStyle w:val="2"/>
        <w:tabs>
          <w:tab w:val="left" w:pos="0"/>
        </w:tabs>
        <w:ind w:hanging="576"/>
        <w:rPr>
          <w:sz w:val="24"/>
          <w:szCs w:val="24"/>
          <w:lang w:eastAsia="ru-RU" w:bidi="ar-SA"/>
        </w:rPr>
      </w:pPr>
    </w:p>
    <w:p w:rsidR="0075677D" w:rsidRDefault="0075677D" w:rsidP="0075677D">
      <w:pPr>
        <w:jc w:val="both"/>
        <w:rPr>
          <w:lang w:eastAsia="ru-RU" w:bidi="ar-SA"/>
        </w:rPr>
      </w:pPr>
    </w:p>
    <w:p w:rsidR="0075677D" w:rsidRDefault="0075677D" w:rsidP="000718D2">
      <w:pPr>
        <w:jc w:val="both"/>
      </w:pPr>
    </w:p>
    <w:sectPr w:rsidR="0075677D" w:rsidSect="0073124E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347" w:rsidRDefault="00D80347" w:rsidP="00BA51E2">
      <w:pPr>
        <w:pStyle w:val="TableContents"/>
      </w:pPr>
      <w:r>
        <w:separator/>
      </w:r>
    </w:p>
  </w:endnote>
  <w:endnote w:type="continuationSeparator" w:id="0">
    <w:p w:rsidR="00D80347" w:rsidRDefault="00D80347" w:rsidP="00BA51E2">
      <w:pPr>
        <w:pStyle w:val="TableContents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347" w:rsidRDefault="00D80347" w:rsidP="00BA51E2">
      <w:pPr>
        <w:pStyle w:val="TableContents"/>
      </w:pPr>
      <w:r>
        <w:separator/>
      </w:r>
    </w:p>
  </w:footnote>
  <w:footnote w:type="continuationSeparator" w:id="0">
    <w:p w:rsidR="00D80347" w:rsidRDefault="00D80347" w:rsidP="00BA51E2">
      <w:pPr>
        <w:pStyle w:val="TableContents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F2C" w:rsidRDefault="003E092B" w:rsidP="00AD4A0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55F2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5F2C" w:rsidRDefault="00355F2C" w:rsidP="001667C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F2C" w:rsidRDefault="003E092B" w:rsidP="00AD4A0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55F2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5223">
      <w:rPr>
        <w:rStyle w:val="a4"/>
        <w:noProof/>
      </w:rPr>
      <w:t>1</w:t>
    </w:r>
    <w:r>
      <w:rPr>
        <w:rStyle w:val="a4"/>
      </w:rPr>
      <w:fldChar w:fldCharType="end"/>
    </w:r>
  </w:p>
  <w:p w:rsidR="00355F2C" w:rsidRDefault="00355F2C" w:rsidP="001667C8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8D2"/>
    <w:rsid w:val="000075CB"/>
    <w:rsid w:val="00007930"/>
    <w:rsid w:val="00010DA7"/>
    <w:rsid w:val="00021957"/>
    <w:rsid w:val="0002366E"/>
    <w:rsid w:val="00026E20"/>
    <w:rsid w:val="0002713A"/>
    <w:rsid w:val="00042A3E"/>
    <w:rsid w:val="00045F2F"/>
    <w:rsid w:val="00046F80"/>
    <w:rsid w:val="00054F13"/>
    <w:rsid w:val="00055223"/>
    <w:rsid w:val="00061BF5"/>
    <w:rsid w:val="000718D2"/>
    <w:rsid w:val="0007514A"/>
    <w:rsid w:val="00076E9A"/>
    <w:rsid w:val="0007799A"/>
    <w:rsid w:val="00095670"/>
    <w:rsid w:val="000A11A0"/>
    <w:rsid w:val="000A1261"/>
    <w:rsid w:val="000B344D"/>
    <w:rsid w:val="000C1ED9"/>
    <w:rsid w:val="000C3FE2"/>
    <w:rsid w:val="000C6353"/>
    <w:rsid w:val="000E21B4"/>
    <w:rsid w:val="000E3462"/>
    <w:rsid w:val="000E3516"/>
    <w:rsid w:val="000E66F2"/>
    <w:rsid w:val="000F44CC"/>
    <w:rsid w:val="00105E9F"/>
    <w:rsid w:val="0011092D"/>
    <w:rsid w:val="00111ADF"/>
    <w:rsid w:val="00122035"/>
    <w:rsid w:val="001220A9"/>
    <w:rsid w:val="00127111"/>
    <w:rsid w:val="00134F4E"/>
    <w:rsid w:val="001401BD"/>
    <w:rsid w:val="0014167A"/>
    <w:rsid w:val="001462BB"/>
    <w:rsid w:val="00150ADF"/>
    <w:rsid w:val="00160C16"/>
    <w:rsid w:val="001648CE"/>
    <w:rsid w:val="001667C8"/>
    <w:rsid w:val="001710CA"/>
    <w:rsid w:val="0017712E"/>
    <w:rsid w:val="00177312"/>
    <w:rsid w:val="0018629B"/>
    <w:rsid w:val="00187A8C"/>
    <w:rsid w:val="00195143"/>
    <w:rsid w:val="001A3E05"/>
    <w:rsid w:val="001A41B2"/>
    <w:rsid w:val="001A75ED"/>
    <w:rsid w:val="001B2B5B"/>
    <w:rsid w:val="001B776E"/>
    <w:rsid w:val="001B7BAF"/>
    <w:rsid w:val="001D0F99"/>
    <w:rsid w:val="001D2765"/>
    <w:rsid w:val="001E4199"/>
    <w:rsid w:val="001E7104"/>
    <w:rsid w:val="001F2452"/>
    <w:rsid w:val="001F4272"/>
    <w:rsid w:val="001F50BA"/>
    <w:rsid w:val="001F5EB6"/>
    <w:rsid w:val="0020032E"/>
    <w:rsid w:val="00205608"/>
    <w:rsid w:val="0020618A"/>
    <w:rsid w:val="00210AC6"/>
    <w:rsid w:val="00214D62"/>
    <w:rsid w:val="00225847"/>
    <w:rsid w:val="00226F15"/>
    <w:rsid w:val="00232C24"/>
    <w:rsid w:val="00235B99"/>
    <w:rsid w:val="002456F0"/>
    <w:rsid w:val="00252FBF"/>
    <w:rsid w:val="002533AB"/>
    <w:rsid w:val="00263A89"/>
    <w:rsid w:val="00263ECF"/>
    <w:rsid w:val="00266456"/>
    <w:rsid w:val="0027717C"/>
    <w:rsid w:val="002811B7"/>
    <w:rsid w:val="00283B69"/>
    <w:rsid w:val="00283B7D"/>
    <w:rsid w:val="0029079D"/>
    <w:rsid w:val="00295B43"/>
    <w:rsid w:val="002968BA"/>
    <w:rsid w:val="00296A08"/>
    <w:rsid w:val="00296D56"/>
    <w:rsid w:val="00297F9C"/>
    <w:rsid w:val="002B501D"/>
    <w:rsid w:val="002C6E73"/>
    <w:rsid w:val="002C799F"/>
    <w:rsid w:val="002E4675"/>
    <w:rsid w:val="003028E6"/>
    <w:rsid w:val="00304004"/>
    <w:rsid w:val="00316BCC"/>
    <w:rsid w:val="003211BB"/>
    <w:rsid w:val="00321E29"/>
    <w:rsid w:val="00323CD5"/>
    <w:rsid w:val="00330CAD"/>
    <w:rsid w:val="00330D56"/>
    <w:rsid w:val="0033187B"/>
    <w:rsid w:val="00341AD2"/>
    <w:rsid w:val="00345114"/>
    <w:rsid w:val="00346AC5"/>
    <w:rsid w:val="00347BCF"/>
    <w:rsid w:val="0035234C"/>
    <w:rsid w:val="00355F2C"/>
    <w:rsid w:val="0036098F"/>
    <w:rsid w:val="00367EF7"/>
    <w:rsid w:val="00373045"/>
    <w:rsid w:val="003741ED"/>
    <w:rsid w:val="00385814"/>
    <w:rsid w:val="003A1442"/>
    <w:rsid w:val="003A187E"/>
    <w:rsid w:val="003A1E18"/>
    <w:rsid w:val="003A24AA"/>
    <w:rsid w:val="003B25C4"/>
    <w:rsid w:val="003B3921"/>
    <w:rsid w:val="003C205C"/>
    <w:rsid w:val="003C60D5"/>
    <w:rsid w:val="003C6477"/>
    <w:rsid w:val="003D54BA"/>
    <w:rsid w:val="003E0063"/>
    <w:rsid w:val="003E092B"/>
    <w:rsid w:val="003E4A94"/>
    <w:rsid w:val="003E5B04"/>
    <w:rsid w:val="003E73D2"/>
    <w:rsid w:val="003F122D"/>
    <w:rsid w:val="003F41CC"/>
    <w:rsid w:val="004013F7"/>
    <w:rsid w:val="0041567B"/>
    <w:rsid w:val="00421902"/>
    <w:rsid w:val="0042413E"/>
    <w:rsid w:val="00424B6D"/>
    <w:rsid w:val="00424EF1"/>
    <w:rsid w:val="004278F0"/>
    <w:rsid w:val="0043367F"/>
    <w:rsid w:val="004346CC"/>
    <w:rsid w:val="00442837"/>
    <w:rsid w:val="004453D2"/>
    <w:rsid w:val="00445E5A"/>
    <w:rsid w:val="0045126E"/>
    <w:rsid w:val="004544CD"/>
    <w:rsid w:val="00455FB9"/>
    <w:rsid w:val="004565E8"/>
    <w:rsid w:val="004610E6"/>
    <w:rsid w:val="004622B0"/>
    <w:rsid w:val="00465970"/>
    <w:rsid w:val="004822CD"/>
    <w:rsid w:val="00495E6F"/>
    <w:rsid w:val="004A60E6"/>
    <w:rsid w:val="004D02D3"/>
    <w:rsid w:val="004D372C"/>
    <w:rsid w:val="004D5FC1"/>
    <w:rsid w:val="004E0564"/>
    <w:rsid w:val="004E4B78"/>
    <w:rsid w:val="004E5A7D"/>
    <w:rsid w:val="004E6CB7"/>
    <w:rsid w:val="004F23ED"/>
    <w:rsid w:val="004F2AD1"/>
    <w:rsid w:val="004F50D0"/>
    <w:rsid w:val="00503E8C"/>
    <w:rsid w:val="0050405E"/>
    <w:rsid w:val="0051084C"/>
    <w:rsid w:val="005126D8"/>
    <w:rsid w:val="00516983"/>
    <w:rsid w:val="00524BCE"/>
    <w:rsid w:val="005357C6"/>
    <w:rsid w:val="005358DC"/>
    <w:rsid w:val="00536D9A"/>
    <w:rsid w:val="0054178F"/>
    <w:rsid w:val="00542161"/>
    <w:rsid w:val="0054450C"/>
    <w:rsid w:val="00551351"/>
    <w:rsid w:val="005513B4"/>
    <w:rsid w:val="005572FC"/>
    <w:rsid w:val="00557BBE"/>
    <w:rsid w:val="005765CF"/>
    <w:rsid w:val="00581282"/>
    <w:rsid w:val="00583A7D"/>
    <w:rsid w:val="00583EAA"/>
    <w:rsid w:val="005876F0"/>
    <w:rsid w:val="00590644"/>
    <w:rsid w:val="00592443"/>
    <w:rsid w:val="00593F0C"/>
    <w:rsid w:val="005A0D9C"/>
    <w:rsid w:val="005A0E9C"/>
    <w:rsid w:val="005A240F"/>
    <w:rsid w:val="005A2C0D"/>
    <w:rsid w:val="005A6467"/>
    <w:rsid w:val="005A75EC"/>
    <w:rsid w:val="005A78BD"/>
    <w:rsid w:val="005B1760"/>
    <w:rsid w:val="005C4EAC"/>
    <w:rsid w:val="005D41E6"/>
    <w:rsid w:val="005D4FF8"/>
    <w:rsid w:val="005E4D0A"/>
    <w:rsid w:val="005F20C2"/>
    <w:rsid w:val="005F3AF9"/>
    <w:rsid w:val="005F5F43"/>
    <w:rsid w:val="00602149"/>
    <w:rsid w:val="006042BD"/>
    <w:rsid w:val="00604F80"/>
    <w:rsid w:val="00605E74"/>
    <w:rsid w:val="0060625E"/>
    <w:rsid w:val="0060674E"/>
    <w:rsid w:val="00611F39"/>
    <w:rsid w:val="006124DA"/>
    <w:rsid w:val="00616291"/>
    <w:rsid w:val="00622711"/>
    <w:rsid w:val="006262FC"/>
    <w:rsid w:val="00626E58"/>
    <w:rsid w:val="006443A6"/>
    <w:rsid w:val="006450A3"/>
    <w:rsid w:val="00645EDA"/>
    <w:rsid w:val="00647DEF"/>
    <w:rsid w:val="00660A49"/>
    <w:rsid w:val="0067648B"/>
    <w:rsid w:val="006920DD"/>
    <w:rsid w:val="006A64F8"/>
    <w:rsid w:val="006A7C36"/>
    <w:rsid w:val="006B3975"/>
    <w:rsid w:val="006C4EFF"/>
    <w:rsid w:val="006C6AC1"/>
    <w:rsid w:val="006D4E8E"/>
    <w:rsid w:val="006D6419"/>
    <w:rsid w:val="006D6610"/>
    <w:rsid w:val="006D6790"/>
    <w:rsid w:val="006D7BBB"/>
    <w:rsid w:val="006E05E9"/>
    <w:rsid w:val="006F1A20"/>
    <w:rsid w:val="006F597A"/>
    <w:rsid w:val="006F5DF7"/>
    <w:rsid w:val="00705ADE"/>
    <w:rsid w:val="00705D5B"/>
    <w:rsid w:val="007066DB"/>
    <w:rsid w:val="00710F31"/>
    <w:rsid w:val="00714F25"/>
    <w:rsid w:val="00716D9C"/>
    <w:rsid w:val="00717349"/>
    <w:rsid w:val="00723563"/>
    <w:rsid w:val="00730652"/>
    <w:rsid w:val="0073124E"/>
    <w:rsid w:val="00732592"/>
    <w:rsid w:val="007407F0"/>
    <w:rsid w:val="007477DD"/>
    <w:rsid w:val="00747DF5"/>
    <w:rsid w:val="0075677D"/>
    <w:rsid w:val="00760C1B"/>
    <w:rsid w:val="0076177B"/>
    <w:rsid w:val="00766366"/>
    <w:rsid w:val="00773416"/>
    <w:rsid w:val="00776095"/>
    <w:rsid w:val="00785FFD"/>
    <w:rsid w:val="007904BE"/>
    <w:rsid w:val="0079742C"/>
    <w:rsid w:val="007A05BF"/>
    <w:rsid w:val="007A47A4"/>
    <w:rsid w:val="007B0EE9"/>
    <w:rsid w:val="007C47B1"/>
    <w:rsid w:val="007C7CB7"/>
    <w:rsid w:val="007C7E58"/>
    <w:rsid w:val="007D6718"/>
    <w:rsid w:val="007F0ACC"/>
    <w:rsid w:val="007F129C"/>
    <w:rsid w:val="007F3019"/>
    <w:rsid w:val="00806273"/>
    <w:rsid w:val="00812BD9"/>
    <w:rsid w:val="00821B88"/>
    <w:rsid w:val="008228DF"/>
    <w:rsid w:val="008325F9"/>
    <w:rsid w:val="00840231"/>
    <w:rsid w:val="00844863"/>
    <w:rsid w:val="00845900"/>
    <w:rsid w:val="00874E77"/>
    <w:rsid w:val="00877406"/>
    <w:rsid w:val="00877ADC"/>
    <w:rsid w:val="00887A31"/>
    <w:rsid w:val="0089328C"/>
    <w:rsid w:val="008939A9"/>
    <w:rsid w:val="008A103F"/>
    <w:rsid w:val="008A7078"/>
    <w:rsid w:val="008A74B1"/>
    <w:rsid w:val="008B1BDE"/>
    <w:rsid w:val="008C0E3D"/>
    <w:rsid w:val="008C30FD"/>
    <w:rsid w:val="008C6169"/>
    <w:rsid w:val="008C6C2A"/>
    <w:rsid w:val="008D59C1"/>
    <w:rsid w:val="008E07FB"/>
    <w:rsid w:val="008E35A9"/>
    <w:rsid w:val="008E4D69"/>
    <w:rsid w:val="008F3C81"/>
    <w:rsid w:val="00902F28"/>
    <w:rsid w:val="0090301C"/>
    <w:rsid w:val="00904CA0"/>
    <w:rsid w:val="00907DDD"/>
    <w:rsid w:val="009109D6"/>
    <w:rsid w:val="009114E6"/>
    <w:rsid w:val="0091270E"/>
    <w:rsid w:val="0092043D"/>
    <w:rsid w:val="0092116B"/>
    <w:rsid w:val="009275F2"/>
    <w:rsid w:val="00930818"/>
    <w:rsid w:val="009330EA"/>
    <w:rsid w:val="0093720C"/>
    <w:rsid w:val="00947960"/>
    <w:rsid w:val="00957097"/>
    <w:rsid w:val="0096230F"/>
    <w:rsid w:val="00962497"/>
    <w:rsid w:val="0096291E"/>
    <w:rsid w:val="00965A6B"/>
    <w:rsid w:val="00970C36"/>
    <w:rsid w:val="009740CC"/>
    <w:rsid w:val="00980033"/>
    <w:rsid w:val="00982C18"/>
    <w:rsid w:val="009840FF"/>
    <w:rsid w:val="0098497A"/>
    <w:rsid w:val="0098741D"/>
    <w:rsid w:val="00987885"/>
    <w:rsid w:val="009A2A52"/>
    <w:rsid w:val="009B1294"/>
    <w:rsid w:val="009B2C29"/>
    <w:rsid w:val="009B4893"/>
    <w:rsid w:val="009B59A6"/>
    <w:rsid w:val="009C48DA"/>
    <w:rsid w:val="009C5B40"/>
    <w:rsid w:val="009C6C9F"/>
    <w:rsid w:val="009D37A7"/>
    <w:rsid w:val="009D4B11"/>
    <w:rsid w:val="009D6EF0"/>
    <w:rsid w:val="009E13F8"/>
    <w:rsid w:val="009E1EE2"/>
    <w:rsid w:val="009E7388"/>
    <w:rsid w:val="009F0439"/>
    <w:rsid w:val="009F7BAF"/>
    <w:rsid w:val="00A0469C"/>
    <w:rsid w:val="00A12560"/>
    <w:rsid w:val="00A16562"/>
    <w:rsid w:val="00A17810"/>
    <w:rsid w:val="00A212EA"/>
    <w:rsid w:val="00A30242"/>
    <w:rsid w:val="00A304D6"/>
    <w:rsid w:val="00A32218"/>
    <w:rsid w:val="00A37F42"/>
    <w:rsid w:val="00A5039A"/>
    <w:rsid w:val="00A52597"/>
    <w:rsid w:val="00A62A0F"/>
    <w:rsid w:val="00A66B04"/>
    <w:rsid w:val="00A676E4"/>
    <w:rsid w:val="00A67D74"/>
    <w:rsid w:val="00A91FAF"/>
    <w:rsid w:val="00A9403E"/>
    <w:rsid w:val="00A947E2"/>
    <w:rsid w:val="00A9560A"/>
    <w:rsid w:val="00A957D1"/>
    <w:rsid w:val="00AA3E35"/>
    <w:rsid w:val="00AA7D7F"/>
    <w:rsid w:val="00AB2620"/>
    <w:rsid w:val="00AC3C1E"/>
    <w:rsid w:val="00AD3AE1"/>
    <w:rsid w:val="00AD4A02"/>
    <w:rsid w:val="00AD5104"/>
    <w:rsid w:val="00AD5449"/>
    <w:rsid w:val="00AE34CF"/>
    <w:rsid w:val="00AF46C7"/>
    <w:rsid w:val="00AF4F69"/>
    <w:rsid w:val="00B02C4C"/>
    <w:rsid w:val="00B069B2"/>
    <w:rsid w:val="00B12705"/>
    <w:rsid w:val="00B153AE"/>
    <w:rsid w:val="00B20F42"/>
    <w:rsid w:val="00B221EC"/>
    <w:rsid w:val="00B254C7"/>
    <w:rsid w:val="00B30C26"/>
    <w:rsid w:val="00B36B1C"/>
    <w:rsid w:val="00B40AD8"/>
    <w:rsid w:val="00B42F66"/>
    <w:rsid w:val="00B47ACA"/>
    <w:rsid w:val="00B53777"/>
    <w:rsid w:val="00B6092B"/>
    <w:rsid w:val="00B60B4E"/>
    <w:rsid w:val="00B6189A"/>
    <w:rsid w:val="00B65BF9"/>
    <w:rsid w:val="00B767BA"/>
    <w:rsid w:val="00B8074B"/>
    <w:rsid w:val="00B8335C"/>
    <w:rsid w:val="00B85D79"/>
    <w:rsid w:val="00B942F9"/>
    <w:rsid w:val="00BA51E2"/>
    <w:rsid w:val="00BA5ED4"/>
    <w:rsid w:val="00BB1836"/>
    <w:rsid w:val="00BB2590"/>
    <w:rsid w:val="00BB5F25"/>
    <w:rsid w:val="00BC12C0"/>
    <w:rsid w:val="00BC209D"/>
    <w:rsid w:val="00BC49FA"/>
    <w:rsid w:val="00BC63DF"/>
    <w:rsid w:val="00BD2FB4"/>
    <w:rsid w:val="00BD73F1"/>
    <w:rsid w:val="00BE3FB7"/>
    <w:rsid w:val="00BE490D"/>
    <w:rsid w:val="00BE4DDC"/>
    <w:rsid w:val="00BF0BAE"/>
    <w:rsid w:val="00BF42E1"/>
    <w:rsid w:val="00BF6CD5"/>
    <w:rsid w:val="00C06449"/>
    <w:rsid w:val="00C112BA"/>
    <w:rsid w:val="00C20480"/>
    <w:rsid w:val="00C20991"/>
    <w:rsid w:val="00C2128D"/>
    <w:rsid w:val="00C21570"/>
    <w:rsid w:val="00C22115"/>
    <w:rsid w:val="00C30656"/>
    <w:rsid w:val="00C519A8"/>
    <w:rsid w:val="00C666B2"/>
    <w:rsid w:val="00C81255"/>
    <w:rsid w:val="00C83D81"/>
    <w:rsid w:val="00C871DC"/>
    <w:rsid w:val="00C87AD2"/>
    <w:rsid w:val="00CA2C35"/>
    <w:rsid w:val="00CA5D7E"/>
    <w:rsid w:val="00CB50BF"/>
    <w:rsid w:val="00CB62F8"/>
    <w:rsid w:val="00CC223E"/>
    <w:rsid w:val="00CC77CF"/>
    <w:rsid w:val="00CD6B63"/>
    <w:rsid w:val="00CE06DC"/>
    <w:rsid w:val="00CE238E"/>
    <w:rsid w:val="00CE3BDA"/>
    <w:rsid w:val="00CF007F"/>
    <w:rsid w:val="00CF0BDE"/>
    <w:rsid w:val="00CF3BA0"/>
    <w:rsid w:val="00CF5FA6"/>
    <w:rsid w:val="00CF6EE9"/>
    <w:rsid w:val="00D04478"/>
    <w:rsid w:val="00D07313"/>
    <w:rsid w:val="00D07417"/>
    <w:rsid w:val="00D14066"/>
    <w:rsid w:val="00D20F67"/>
    <w:rsid w:val="00D21846"/>
    <w:rsid w:val="00D27AA5"/>
    <w:rsid w:val="00D30BAA"/>
    <w:rsid w:val="00D4751D"/>
    <w:rsid w:val="00D50412"/>
    <w:rsid w:val="00D6202A"/>
    <w:rsid w:val="00D65724"/>
    <w:rsid w:val="00D6750A"/>
    <w:rsid w:val="00D7120B"/>
    <w:rsid w:val="00D73143"/>
    <w:rsid w:val="00D73590"/>
    <w:rsid w:val="00D77380"/>
    <w:rsid w:val="00D773EF"/>
    <w:rsid w:val="00D80347"/>
    <w:rsid w:val="00D813DC"/>
    <w:rsid w:val="00D90F42"/>
    <w:rsid w:val="00D925D2"/>
    <w:rsid w:val="00D959F6"/>
    <w:rsid w:val="00DA38B2"/>
    <w:rsid w:val="00DB7D15"/>
    <w:rsid w:val="00DC1105"/>
    <w:rsid w:val="00DE3C13"/>
    <w:rsid w:val="00DF0C3D"/>
    <w:rsid w:val="00E00A79"/>
    <w:rsid w:val="00E02693"/>
    <w:rsid w:val="00E058DC"/>
    <w:rsid w:val="00E07601"/>
    <w:rsid w:val="00E16465"/>
    <w:rsid w:val="00E207CA"/>
    <w:rsid w:val="00E20D75"/>
    <w:rsid w:val="00E20F27"/>
    <w:rsid w:val="00E219C9"/>
    <w:rsid w:val="00E21DE2"/>
    <w:rsid w:val="00E251E0"/>
    <w:rsid w:val="00E264DC"/>
    <w:rsid w:val="00E30E35"/>
    <w:rsid w:val="00E3322C"/>
    <w:rsid w:val="00E35557"/>
    <w:rsid w:val="00E3594D"/>
    <w:rsid w:val="00E45610"/>
    <w:rsid w:val="00E521B1"/>
    <w:rsid w:val="00E53AD0"/>
    <w:rsid w:val="00E549BA"/>
    <w:rsid w:val="00E72276"/>
    <w:rsid w:val="00E83B9D"/>
    <w:rsid w:val="00E84B20"/>
    <w:rsid w:val="00E84BF7"/>
    <w:rsid w:val="00E958AB"/>
    <w:rsid w:val="00E9767F"/>
    <w:rsid w:val="00EA6646"/>
    <w:rsid w:val="00EB3EAA"/>
    <w:rsid w:val="00ED21B1"/>
    <w:rsid w:val="00ED36EF"/>
    <w:rsid w:val="00EE475C"/>
    <w:rsid w:val="00EF17FF"/>
    <w:rsid w:val="00EF3CA3"/>
    <w:rsid w:val="00EF4F28"/>
    <w:rsid w:val="00EF5635"/>
    <w:rsid w:val="00F1066D"/>
    <w:rsid w:val="00F14B89"/>
    <w:rsid w:val="00F16B6E"/>
    <w:rsid w:val="00F22B91"/>
    <w:rsid w:val="00F25284"/>
    <w:rsid w:val="00F32757"/>
    <w:rsid w:val="00F32783"/>
    <w:rsid w:val="00F3449C"/>
    <w:rsid w:val="00F34602"/>
    <w:rsid w:val="00F34C6D"/>
    <w:rsid w:val="00F42BAC"/>
    <w:rsid w:val="00F42BEE"/>
    <w:rsid w:val="00F436C8"/>
    <w:rsid w:val="00F468CD"/>
    <w:rsid w:val="00F50253"/>
    <w:rsid w:val="00F505C3"/>
    <w:rsid w:val="00F52D60"/>
    <w:rsid w:val="00F60666"/>
    <w:rsid w:val="00F72FFA"/>
    <w:rsid w:val="00F75926"/>
    <w:rsid w:val="00F918D7"/>
    <w:rsid w:val="00FA0E25"/>
    <w:rsid w:val="00FA1158"/>
    <w:rsid w:val="00FA5F6F"/>
    <w:rsid w:val="00FB4DCE"/>
    <w:rsid w:val="00FC249B"/>
    <w:rsid w:val="00FC3345"/>
    <w:rsid w:val="00FC4073"/>
    <w:rsid w:val="00FD134E"/>
    <w:rsid w:val="00FD66B9"/>
    <w:rsid w:val="00FD78F2"/>
    <w:rsid w:val="00FF0942"/>
    <w:rsid w:val="00FF2E27"/>
    <w:rsid w:val="00FF346C"/>
    <w:rsid w:val="00FF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8D2"/>
    <w:pPr>
      <w:widowControl w:val="0"/>
      <w:autoSpaceDE w:val="0"/>
      <w:autoSpaceDN w:val="0"/>
      <w:adjustRightInd w:val="0"/>
    </w:pPr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5F3AF9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qFormat/>
    <w:rsid w:val="0054450C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52597"/>
  </w:style>
  <w:style w:type="paragraph" w:styleId="a3">
    <w:name w:val="header"/>
    <w:basedOn w:val="a"/>
    <w:rsid w:val="001667C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67C8"/>
  </w:style>
  <w:style w:type="character" w:customStyle="1" w:styleId="a5">
    <w:name w:val="Основной текст Знак"/>
    <w:basedOn w:val="a0"/>
    <w:link w:val="a6"/>
    <w:rsid w:val="00E521B1"/>
    <w:rPr>
      <w:sz w:val="19"/>
      <w:szCs w:val="19"/>
      <w:shd w:val="clear" w:color="auto" w:fill="FFFFFF"/>
    </w:rPr>
  </w:style>
  <w:style w:type="paragraph" w:styleId="a6">
    <w:name w:val="Body Text"/>
    <w:basedOn w:val="a"/>
    <w:link w:val="a5"/>
    <w:rsid w:val="00E521B1"/>
    <w:pPr>
      <w:widowControl/>
      <w:shd w:val="clear" w:color="auto" w:fill="FFFFFF"/>
      <w:autoSpaceDE/>
      <w:autoSpaceDN/>
      <w:adjustRightInd/>
      <w:spacing w:before="240" w:after="180" w:line="226" w:lineRule="exact"/>
      <w:ind w:firstLine="520"/>
      <w:jc w:val="both"/>
    </w:pPr>
    <w:rPr>
      <w:sz w:val="19"/>
      <w:szCs w:val="19"/>
      <w:lang w:eastAsia="ru-RU" w:bidi="ar-SA"/>
    </w:rPr>
  </w:style>
  <w:style w:type="character" w:customStyle="1" w:styleId="11">
    <w:name w:val="Основной текст Знак1"/>
    <w:basedOn w:val="a0"/>
    <w:link w:val="a6"/>
    <w:rsid w:val="00E521B1"/>
    <w:rPr>
      <w:rFonts w:cs="Mangal"/>
      <w:sz w:val="24"/>
      <w:szCs w:val="21"/>
      <w:lang w:eastAsia="zh-CN" w:bidi="hi-IN"/>
    </w:rPr>
  </w:style>
  <w:style w:type="character" w:customStyle="1" w:styleId="a7">
    <w:name w:val="Основной текст + Полужирный"/>
    <w:basedOn w:val="a5"/>
    <w:rsid w:val="00E521B1"/>
    <w:rPr>
      <w:b/>
      <w:bCs/>
    </w:rPr>
  </w:style>
  <w:style w:type="character" w:customStyle="1" w:styleId="20">
    <w:name w:val="Основной текст (2)_"/>
    <w:basedOn w:val="a0"/>
    <w:link w:val="21"/>
    <w:rsid w:val="00E521B1"/>
    <w:rPr>
      <w:b/>
      <w:bCs/>
      <w:sz w:val="19"/>
      <w:szCs w:val="19"/>
      <w:shd w:val="clear" w:color="auto" w:fill="FFFFFF"/>
    </w:rPr>
  </w:style>
  <w:style w:type="character" w:customStyle="1" w:styleId="22">
    <w:name w:val="Основной текст (2)"/>
    <w:basedOn w:val="20"/>
    <w:rsid w:val="00E521B1"/>
  </w:style>
  <w:style w:type="paragraph" w:customStyle="1" w:styleId="21">
    <w:name w:val="Основной текст (2)1"/>
    <w:basedOn w:val="a"/>
    <w:link w:val="20"/>
    <w:rsid w:val="00E521B1"/>
    <w:pPr>
      <w:widowControl/>
      <w:shd w:val="clear" w:color="auto" w:fill="FFFFFF"/>
      <w:autoSpaceDE/>
      <w:autoSpaceDN/>
      <w:adjustRightInd/>
      <w:spacing w:after="240" w:line="168" w:lineRule="exact"/>
      <w:ind w:firstLine="520"/>
    </w:pPr>
    <w:rPr>
      <w:b/>
      <w:bCs/>
      <w:sz w:val="19"/>
      <w:szCs w:val="19"/>
      <w:lang w:eastAsia="ru-RU" w:bidi="ar-SA"/>
    </w:rPr>
  </w:style>
  <w:style w:type="paragraph" w:styleId="a8">
    <w:name w:val="Normal (Web)"/>
    <w:basedOn w:val="a"/>
    <w:uiPriority w:val="99"/>
    <w:rsid w:val="004013F7"/>
    <w:pPr>
      <w:widowControl/>
      <w:autoSpaceDE/>
      <w:autoSpaceDN/>
      <w:adjustRightInd/>
      <w:spacing w:before="100" w:beforeAutospacing="1" w:after="100" w:afterAutospacing="1"/>
    </w:pPr>
    <w:rPr>
      <w:lang w:eastAsia="ru-RU" w:bidi="ar-SA"/>
    </w:rPr>
  </w:style>
  <w:style w:type="character" w:styleId="a9">
    <w:name w:val="Emphasis"/>
    <w:basedOn w:val="a0"/>
    <w:qFormat/>
    <w:rsid w:val="005F3AF9"/>
    <w:rPr>
      <w:i/>
      <w:iCs/>
    </w:rPr>
  </w:style>
  <w:style w:type="character" w:customStyle="1" w:styleId="10">
    <w:name w:val="Заголовок 1 Знак"/>
    <w:basedOn w:val="a0"/>
    <w:link w:val="1"/>
    <w:rsid w:val="005F3AF9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customStyle="1" w:styleId="12">
    <w:name w:val="Без интервала1"/>
    <w:rsid w:val="00FF0942"/>
    <w:rPr>
      <w:sz w:val="24"/>
      <w:szCs w:val="22"/>
      <w:lang w:eastAsia="en-US"/>
    </w:rPr>
  </w:style>
  <w:style w:type="paragraph" w:customStyle="1" w:styleId="23">
    <w:name w:val="Без интервала2"/>
    <w:rsid w:val="004622B0"/>
    <w:rPr>
      <w:sz w:val="24"/>
      <w:szCs w:val="22"/>
      <w:lang w:eastAsia="en-US"/>
    </w:rPr>
  </w:style>
  <w:style w:type="paragraph" w:customStyle="1" w:styleId="tm9">
    <w:name w:val="tm9"/>
    <w:basedOn w:val="a"/>
    <w:rsid w:val="004622B0"/>
    <w:pPr>
      <w:widowControl/>
      <w:autoSpaceDE/>
      <w:autoSpaceDN/>
      <w:adjustRightInd/>
      <w:spacing w:before="20" w:after="20"/>
      <w:jc w:val="center"/>
    </w:pPr>
    <w:rPr>
      <w:color w:val="000000"/>
      <w:sz w:val="20"/>
      <w:szCs w:val="20"/>
      <w:lang w:eastAsia="ru-RU" w:bidi="ar-SA"/>
    </w:rPr>
  </w:style>
  <w:style w:type="paragraph" w:styleId="24">
    <w:name w:val="Body Text Indent 2"/>
    <w:basedOn w:val="a"/>
    <w:link w:val="25"/>
    <w:rsid w:val="009740CC"/>
    <w:pPr>
      <w:spacing w:after="120" w:line="480" w:lineRule="auto"/>
      <w:ind w:left="283"/>
    </w:pPr>
    <w:rPr>
      <w:rFonts w:cs="Mangal"/>
      <w:szCs w:val="21"/>
    </w:rPr>
  </w:style>
  <w:style w:type="character" w:customStyle="1" w:styleId="25">
    <w:name w:val="Основной текст с отступом 2 Знак"/>
    <w:basedOn w:val="a0"/>
    <w:link w:val="24"/>
    <w:rsid w:val="009740CC"/>
    <w:rPr>
      <w:rFonts w:cs="Mangal"/>
      <w:sz w:val="24"/>
      <w:szCs w:val="21"/>
      <w:lang w:eastAsia="zh-CN" w:bidi="hi-IN"/>
    </w:rPr>
  </w:style>
  <w:style w:type="paragraph" w:styleId="aa">
    <w:name w:val="List Paragraph"/>
    <w:basedOn w:val="a"/>
    <w:qFormat/>
    <w:rsid w:val="009740CC"/>
    <w:pPr>
      <w:widowControl/>
      <w:autoSpaceDE/>
      <w:autoSpaceDN/>
      <w:adjustRightInd/>
      <w:ind w:left="720"/>
      <w:contextualSpacing/>
      <w:jc w:val="center"/>
    </w:pPr>
    <w:rPr>
      <w:lang w:eastAsia="ar-SA" w:bidi="ar-SA"/>
    </w:rPr>
  </w:style>
  <w:style w:type="paragraph" w:styleId="ab">
    <w:name w:val="No Spacing"/>
    <w:qFormat/>
    <w:rsid w:val="009740CC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c">
    <w:name w:val="Основной текст_"/>
    <w:link w:val="13"/>
    <w:rsid w:val="009740CC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c"/>
    <w:rsid w:val="009740CC"/>
    <w:pPr>
      <w:shd w:val="clear" w:color="auto" w:fill="FFFFFF"/>
      <w:autoSpaceDE/>
      <w:autoSpaceDN/>
      <w:adjustRightInd/>
      <w:spacing w:after="540" w:line="240" w:lineRule="exact"/>
      <w:jc w:val="right"/>
    </w:pPr>
    <w:rPr>
      <w:sz w:val="27"/>
      <w:szCs w:val="27"/>
      <w:shd w:val="clear" w:color="auto" w:fill="FFFFFF"/>
      <w:lang w:eastAsia="ru-RU" w:bidi="ar-SA"/>
    </w:rPr>
  </w:style>
  <w:style w:type="paragraph" w:customStyle="1" w:styleId="Normal1">
    <w:name w:val="Normal1"/>
    <w:uiPriority w:val="99"/>
    <w:rsid w:val="009740CC"/>
    <w:pPr>
      <w:widowControl w:val="0"/>
      <w:snapToGrid w:val="0"/>
      <w:spacing w:line="300" w:lineRule="auto"/>
      <w:ind w:firstLine="640"/>
    </w:pPr>
    <w:rPr>
      <w:rFonts w:ascii="Calibri" w:hAnsi="Calibri" w:cs="Calibri"/>
      <w:sz w:val="24"/>
      <w:szCs w:val="24"/>
    </w:rPr>
  </w:style>
  <w:style w:type="paragraph" w:customStyle="1" w:styleId="p1">
    <w:name w:val="p1"/>
    <w:basedOn w:val="a"/>
    <w:rsid w:val="004610E6"/>
    <w:pPr>
      <w:widowControl/>
      <w:autoSpaceDE/>
      <w:autoSpaceDN/>
      <w:adjustRightInd/>
      <w:spacing w:before="100" w:beforeAutospacing="1" w:after="100" w:afterAutospacing="1"/>
    </w:pPr>
    <w:rPr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EA29C-C684-45AD-BDD7-E928C6E1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6284</Words>
  <Characters>35825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l.a.nikiforova</cp:lastModifiedBy>
  <cp:revision>24</cp:revision>
  <cp:lastPrinted>2017-02-06T06:42:00Z</cp:lastPrinted>
  <dcterms:created xsi:type="dcterms:W3CDTF">2017-01-23T09:41:00Z</dcterms:created>
  <dcterms:modified xsi:type="dcterms:W3CDTF">2017-02-06T12:24:00Z</dcterms:modified>
</cp:coreProperties>
</file>