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C84023" w:rsidRDefault="00C84023" w:rsidP="004A52F8">
                            <w:pPr>
                              <w:rPr>
                                <w:b/>
                                <w:noProof/>
                                <w:sz w:val="120"/>
                                <w:szCs w:val="120"/>
                              </w:rPr>
                            </w:pPr>
                            <w:r>
                              <w:rPr>
                                <w:b/>
                                <w:noProof/>
                                <w:sz w:val="120"/>
                                <w:szCs w:val="120"/>
                              </w:rPr>
                              <w:t>Официальный    вестник</w:t>
                            </w:r>
                          </w:p>
                          <w:p w:rsidR="00C84023" w:rsidRDefault="00C84023" w:rsidP="004A52F8">
                            <w:pPr>
                              <w:rPr>
                                <w:b/>
                                <w:noProof/>
                                <w:sz w:val="120"/>
                                <w:szCs w:val="120"/>
                              </w:rPr>
                            </w:pPr>
                            <w:r>
                              <w:rPr>
                                <w:b/>
                                <w:noProof/>
                                <w:sz w:val="120"/>
                                <w:szCs w:val="120"/>
                              </w:rPr>
                              <w:t xml:space="preserve">               поселения</w:t>
                            </w:r>
                          </w:p>
                          <w:p w:rsidR="00C84023" w:rsidRDefault="00C84023" w:rsidP="004A52F8">
                            <w:pPr>
                              <w:rPr>
                                <w:b/>
                                <w:noProof/>
                                <w:sz w:val="120"/>
                                <w:szCs w:val="120"/>
                              </w:rPr>
                            </w:pPr>
                          </w:p>
                          <w:p w:rsidR="00C84023" w:rsidRDefault="00C84023" w:rsidP="004A52F8">
                            <w:pPr>
                              <w:rPr>
                                <w:b/>
                                <w:noProof/>
                                <w:sz w:val="120"/>
                                <w:szCs w:val="120"/>
                              </w:rPr>
                            </w:pPr>
                          </w:p>
                          <w:p w:rsidR="00C84023" w:rsidRDefault="00C84023" w:rsidP="004A52F8">
                            <w:pPr>
                              <w:rPr>
                                <w:b/>
                                <w:noProof/>
                                <w:sz w:val="120"/>
                                <w:szCs w:val="120"/>
                              </w:rPr>
                            </w:pPr>
                          </w:p>
                          <w:p w:rsidR="00C84023" w:rsidRDefault="00C84023" w:rsidP="004A52F8">
                            <w:pPr>
                              <w:rPr>
                                <w:b/>
                                <w:noProof/>
                                <w:sz w:val="120"/>
                                <w:szCs w:val="120"/>
                              </w:rPr>
                            </w:pPr>
                            <w:r>
                              <w:rPr>
                                <w:b/>
                                <w:noProof/>
                                <w:sz w:val="120"/>
                                <w:szCs w:val="120"/>
                              </w:rPr>
                              <w:t xml:space="preserve">                     Поселения </w:t>
                            </w:r>
                          </w:p>
                          <w:p w:rsidR="00C84023" w:rsidRPr="007B1DA3" w:rsidRDefault="00C84023"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C84023" w:rsidRDefault="00C84023" w:rsidP="004A52F8">
                      <w:pPr>
                        <w:rPr>
                          <w:b/>
                          <w:noProof/>
                          <w:sz w:val="120"/>
                          <w:szCs w:val="120"/>
                        </w:rPr>
                      </w:pPr>
                      <w:r>
                        <w:rPr>
                          <w:b/>
                          <w:noProof/>
                          <w:sz w:val="120"/>
                          <w:szCs w:val="120"/>
                        </w:rPr>
                        <w:t>Официальный    вестник</w:t>
                      </w:r>
                    </w:p>
                    <w:p w:rsidR="00C84023" w:rsidRDefault="00C84023" w:rsidP="004A52F8">
                      <w:pPr>
                        <w:rPr>
                          <w:b/>
                          <w:noProof/>
                          <w:sz w:val="120"/>
                          <w:szCs w:val="120"/>
                        </w:rPr>
                      </w:pPr>
                      <w:r>
                        <w:rPr>
                          <w:b/>
                          <w:noProof/>
                          <w:sz w:val="120"/>
                          <w:szCs w:val="120"/>
                        </w:rPr>
                        <w:t xml:space="preserve">               поселения</w:t>
                      </w:r>
                    </w:p>
                    <w:p w:rsidR="00C84023" w:rsidRDefault="00C84023" w:rsidP="004A52F8">
                      <w:pPr>
                        <w:rPr>
                          <w:b/>
                          <w:noProof/>
                          <w:sz w:val="120"/>
                          <w:szCs w:val="120"/>
                        </w:rPr>
                      </w:pPr>
                    </w:p>
                    <w:p w:rsidR="00C84023" w:rsidRDefault="00C84023" w:rsidP="004A52F8">
                      <w:pPr>
                        <w:rPr>
                          <w:b/>
                          <w:noProof/>
                          <w:sz w:val="120"/>
                          <w:szCs w:val="120"/>
                        </w:rPr>
                      </w:pPr>
                    </w:p>
                    <w:p w:rsidR="00C84023" w:rsidRDefault="00C84023" w:rsidP="004A52F8">
                      <w:pPr>
                        <w:rPr>
                          <w:b/>
                          <w:noProof/>
                          <w:sz w:val="120"/>
                          <w:szCs w:val="120"/>
                        </w:rPr>
                      </w:pPr>
                    </w:p>
                    <w:p w:rsidR="00C84023" w:rsidRDefault="00C84023" w:rsidP="004A52F8">
                      <w:pPr>
                        <w:rPr>
                          <w:b/>
                          <w:noProof/>
                          <w:sz w:val="120"/>
                          <w:szCs w:val="120"/>
                        </w:rPr>
                      </w:pPr>
                      <w:r>
                        <w:rPr>
                          <w:b/>
                          <w:noProof/>
                          <w:sz w:val="120"/>
                          <w:szCs w:val="120"/>
                        </w:rPr>
                        <w:t xml:space="preserve">                     Поселения </w:t>
                      </w:r>
                    </w:p>
                    <w:p w:rsidR="00C84023" w:rsidRPr="007B1DA3" w:rsidRDefault="00C84023"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21292A" w:rsidRPr="0021292A" w:rsidRDefault="0021292A" w:rsidP="0021292A">
      <w:pPr>
        <w:ind w:right="-209"/>
      </w:pPr>
      <w:r w:rsidRPr="0021292A">
        <w:t xml:space="preserve">№ 6, вторник  28 сентября  2021 года </w:t>
      </w:r>
    </w:p>
    <w:p w:rsidR="0021292A" w:rsidRPr="0021292A" w:rsidRDefault="0021292A" w:rsidP="0021292A">
      <w:pPr>
        <w:rPr>
          <w:sz w:val="16"/>
          <w:szCs w:val="16"/>
          <w:u w:val="single"/>
        </w:rPr>
      </w:pPr>
    </w:p>
    <w:p w:rsidR="0021292A" w:rsidRPr="0021292A" w:rsidRDefault="0021292A" w:rsidP="0021292A">
      <w:pPr>
        <w:rPr>
          <w:sz w:val="16"/>
          <w:szCs w:val="16"/>
          <w:u w:val="single"/>
        </w:rPr>
      </w:pPr>
      <w:r w:rsidRPr="0021292A">
        <w:rPr>
          <w:sz w:val="16"/>
          <w:szCs w:val="16"/>
          <w:u w:val="single"/>
        </w:rPr>
        <w:t>В данном номере опубликованы следующие документы:</w:t>
      </w:r>
    </w:p>
    <w:p w:rsidR="0021292A" w:rsidRPr="0021292A" w:rsidRDefault="0021292A" w:rsidP="0021292A">
      <w:pPr>
        <w:ind w:right="-57"/>
        <w:jc w:val="both"/>
        <w:rPr>
          <w:sz w:val="16"/>
          <w:szCs w:val="16"/>
        </w:rPr>
      </w:pPr>
      <w:r w:rsidRPr="0021292A">
        <w:rPr>
          <w:sz w:val="16"/>
          <w:szCs w:val="16"/>
        </w:rPr>
        <w:t xml:space="preserve">    </w:t>
      </w:r>
    </w:p>
    <w:p w:rsidR="0021292A" w:rsidRPr="0021292A" w:rsidRDefault="0021292A" w:rsidP="0021292A">
      <w:pPr>
        <w:widowControl w:val="0"/>
        <w:autoSpaceDE w:val="0"/>
        <w:autoSpaceDN w:val="0"/>
        <w:adjustRightInd w:val="0"/>
        <w:jc w:val="both"/>
        <w:rPr>
          <w:sz w:val="16"/>
          <w:szCs w:val="16"/>
        </w:rPr>
      </w:pPr>
      <w:r w:rsidRPr="0021292A">
        <w:rPr>
          <w:sz w:val="16"/>
          <w:szCs w:val="16"/>
        </w:rPr>
        <w:t>1.Решение Совета депутатов Любытинского сельского поселения четвертого созыва от 28.09.2021 №45</w:t>
      </w:r>
      <w:proofErr w:type="gramStart"/>
      <w:r w:rsidRPr="0021292A">
        <w:rPr>
          <w:sz w:val="16"/>
          <w:szCs w:val="16"/>
        </w:rPr>
        <w:t xml:space="preserve"> О</w:t>
      </w:r>
      <w:proofErr w:type="gramEnd"/>
      <w:r w:rsidRPr="0021292A">
        <w:rPr>
          <w:sz w:val="16"/>
          <w:szCs w:val="16"/>
        </w:rPr>
        <w:t xml:space="preserve"> внесении изменений в решение Совета депутатов Любытинского сельского поселения «О бюджете Любытинского сельского поселения на 2021 год и на плановый период 2022 и 2023 годов».                       </w:t>
      </w:r>
    </w:p>
    <w:p w:rsidR="0021292A" w:rsidRPr="0021292A" w:rsidRDefault="0021292A" w:rsidP="0021292A">
      <w:pPr>
        <w:widowControl w:val="0"/>
        <w:autoSpaceDE w:val="0"/>
        <w:autoSpaceDN w:val="0"/>
        <w:adjustRightInd w:val="0"/>
        <w:spacing w:after="120"/>
        <w:rPr>
          <w:bCs/>
          <w:color w:val="000000"/>
          <w:sz w:val="16"/>
          <w:szCs w:val="16"/>
          <w:lang w:eastAsia="zh-CN"/>
        </w:rPr>
      </w:pPr>
      <w:r w:rsidRPr="0021292A">
        <w:rPr>
          <w:sz w:val="16"/>
          <w:szCs w:val="16"/>
        </w:rPr>
        <w:t>2. Решение Совета депутатов Любытинского сельского поселения четвертого созыва от  28.09.2021 №46</w:t>
      </w:r>
      <w:proofErr w:type="gramStart"/>
      <w:r w:rsidRPr="0021292A">
        <w:rPr>
          <w:sz w:val="16"/>
          <w:szCs w:val="16"/>
        </w:rPr>
        <w:t xml:space="preserve"> О</w:t>
      </w:r>
      <w:proofErr w:type="gramEnd"/>
      <w:r w:rsidRPr="0021292A">
        <w:rPr>
          <w:sz w:val="16"/>
          <w:szCs w:val="16"/>
        </w:rPr>
        <w:t>б утверждении Положения о муниципальном контроле в сфере благоустройства на территории Любытинского сельского поселения Любытинского муниципального района.</w:t>
      </w:r>
    </w:p>
    <w:p w:rsidR="0021292A" w:rsidRPr="0021292A" w:rsidRDefault="0021292A" w:rsidP="0021292A">
      <w:pPr>
        <w:widowControl w:val="0"/>
        <w:autoSpaceDE w:val="0"/>
        <w:autoSpaceDN w:val="0"/>
        <w:adjustRightInd w:val="0"/>
        <w:spacing w:after="120"/>
        <w:rPr>
          <w:sz w:val="16"/>
          <w:szCs w:val="16"/>
        </w:rPr>
      </w:pPr>
      <w:r w:rsidRPr="0021292A">
        <w:rPr>
          <w:bCs/>
          <w:color w:val="000000"/>
          <w:sz w:val="16"/>
          <w:szCs w:val="16"/>
          <w:lang w:eastAsia="zh-CN"/>
        </w:rPr>
        <w:t>3.</w:t>
      </w:r>
      <w:r w:rsidRPr="0021292A">
        <w:rPr>
          <w:sz w:val="16"/>
          <w:szCs w:val="16"/>
        </w:rPr>
        <w:t xml:space="preserve"> Решение Совета депутатов Любытинского сельского поселения четвертого созыва от 28.09.2021 №47</w:t>
      </w:r>
      <w:proofErr w:type="gramStart"/>
      <w:r w:rsidRPr="0021292A">
        <w:rPr>
          <w:sz w:val="16"/>
          <w:szCs w:val="16"/>
        </w:rPr>
        <w:t xml:space="preserve"> О</w:t>
      </w:r>
      <w:proofErr w:type="gramEnd"/>
      <w:r w:rsidRPr="0021292A">
        <w:rPr>
          <w:sz w:val="16"/>
          <w:szCs w:val="16"/>
        </w:rPr>
        <w:t xml:space="preserve"> внесении изменений и дополнений в Устав Любытинского сельского поселения.</w:t>
      </w:r>
    </w:p>
    <w:p w:rsidR="00C346E4" w:rsidRDefault="00C346E4"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963AEE" w:rsidRDefault="00963AEE" w:rsidP="00C346E4">
      <w:pPr>
        <w:widowControl w:val="0"/>
        <w:autoSpaceDE w:val="0"/>
        <w:autoSpaceDN w:val="0"/>
        <w:adjustRightInd w:val="0"/>
        <w:jc w:val="both"/>
        <w:rPr>
          <w:sz w:val="16"/>
          <w:szCs w:val="16"/>
        </w:rPr>
      </w:pPr>
    </w:p>
    <w:p w:rsidR="0021292A" w:rsidRPr="0021292A" w:rsidRDefault="0021292A" w:rsidP="0021292A">
      <w:pPr>
        <w:widowControl w:val="0"/>
        <w:autoSpaceDE w:val="0"/>
        <w:autoSpaceDN w:val="0"/>
        <w:adjustRightInd w:val="0"/>
        <w:jc w:val="center"/>
        <w:rPr>
          <w:sz w:val="16"/>
          <w:szCs w:val="16"/>
        </w:rPr>
      </w:pPr>
      <w:r w:rsidRPr="0021292A">
        <w:rPr>
          <w:b/>
          <w:sz w:val="16"/>
          <w:szCs w:val="16"/>
        </w:rPr>
        <w:t>Российская   Федерация</w:t>
      </w:r>
    </w:p>
    <w:p w:rsidR="0021292A" w:rsidRPr="0021292A" w:rsidRDefault="0021292A" w:rsidP="0021292A">
      <w:pPr>
        <w:widowControl w:val="0"/>
        <w:autoSpaceDE w:val="0"/>
        <w:autoSpaceDN w:val="0"/>
        <w:adjustRightInd w:val="0"/>
        <w:jc w:val="center"/>
        <w:rPr>
          <w:sz w:val="16"/>
          <w:szCs w:val="16"/>
        </w:rPr>
      </w:pPr>
      <w:r w:rsidRPr="0021292A">
        <w:rPr>
          <w:b/>
          <w:sz w:val="16"/>
          <w:szCs w:val="16"/>
        </w:rPr>
        <w:t>Новгородская область</w:t>
      </w:r>
    </w:p>
    <w:p w:rsidR="0021292A" w:rsidRPr="0021292A" w:rsidRDefault="0021292A" w:rsidP="0021292A">
      <w:pPr>
        <w:widowControl w:val="0"/>
        <w:autoSpaceDE w:val="0"/>
        <w:autoSpaceDN w:val="0"/>
        <w:adjustRightInd w:val="0"/>
        <w:jc w:val="center"/>
        <w:rPr>
          <w:sz w:val="16"/>
          <w:szCs w:val="16"/>
        </w:rPr>
      </w:pPr>
      <w:r w:rsidRPr="0021292A">
        <w:rPr>
          <w:b/>
          <w:sz w:val="16"/>
          <w:szCs w:val="16"/>
        </w:rPr>
        <w:t>СОВЕТ ДЕПУТАТОВ ЛЮБЫТИНСКОГО СЕЛЬСКОГО ПОСЕЛЕНИЯ</w:t>
      </w:r>
    </w:p>
    <w:p w:rsidR="0021292A" w:rsidRPr="0021292A" w:rsidRDefault="0021292A" w:rsidP="0021292A">
      <w:pPr>
        <w:widowControl w:val="0"/>
        <w:autoSpaceDE w:val="0"/>
        <w:autoSpaceDN w:val="0"/>
        <w:adjustRightInd w:val="0"/>
        <w:jc w:val="center"/>
        <w:rPr>
          <w:b/>
          <w:sz w:val="16"/>
          <w:szCs w:val="16"/>
        </w:rPr>
      </w:pPr>
    </w:p>
    <w:p w:rsidR="0021292A" w:rsidRPr="0021292A" w:rsidRDefault="0021292A" w:rsidP="0021292A">
      <w:pPr>
        <w:widowControl w:val="0"/>
        <w:autoSpaceDE w:val="0"/>
        <w:autoSpaceDN w:val="0"/>
        <w:adjustRightInd w:val="0"/>
        <w:jc w:val="center"/>
        <w:rPr>
          <w:b/>
          <w:sz w:val="16"/>
          <w:szCs w:val="16"/>
        </w:rPr>
      </w:pPr>
      <w:proofErr w:type="gramStart"/>
      <w:r w:rsidRPr="0021292A">
        <w:rPr>
          <w:b/>
          <w:sz w:val="16"/>
          <w:szCs w:val="16"/>
        </w:rPr>
        <w:t>Р</w:t>
      </w:r>
      <w:proofErr w:type="gramEnd"/>
      <w:r w:rsidRPr="0021292A">
        <w:rPr>
          <w:b/>
          <w:sz w:val="16"/>
          <w:szCs w:val="16"/>
        </w:rPr>
        <w:t xml:space="preserve"> Е Ш Е Н И Е</w:t>
      </w:r>
    </w:p>
    <w:p w:rsidR="0021292A" w:rsidRPr="0021292A" w:rsidRDefault="0021292A" w:rsidP="0021292A">
      <w:pPr>
        <w:widowControl w:val="0"/>
        <w:autoSpaceDE w:val="0"/>
        <w:autoSpaceDN w:val="0"/>
        <w:adjustRightInd w:val="0"/>
        <w:jc w:val="center"/>
        <w:rPr>
          <w:b/>
          <w:sz w:val="16"/>
          <w:szCs w:val="16"/>
        </w:rPr>
      </w:pPr>
    </w:p>
    <w:p w:rsidR="0021292A" w:rsidRPr="0021292A" w:rsidRDefault="0021292A" w:rsidP="0021292A">
      <w:pPr>
        <w:widowControl w:val="0"/>
        <w:autoSpaceDE w:val="0"/>
        <w:autoSpaceDN w:val="0"/>
        <w:adjustRightInd w:val="0"/>
        <w:jc w:val="center"/>
        <w:rPr>
          <w:b/>
          <w:sz w:val="16"/>
          <w:szCs w:val="16"/>
        </w:rPr>
      </w:pPr>
      <w:r w:rsidRPr="0021292A">
        <w:rPr>
          <w:b/>
          <w:sz w:val="16"/>
          <w:szCs w:val="16"/>
        </w:rPr>
        <w:t>от 28.09.2021 № 45</w:t>
      </w:r>
    </w:p>
    <w:p w:rsidR="0021292A" w:rsidRDefault="0021292A" w:rsidP="0021292A">
      <w:pPr>
        <w:widowControl w:val="0"/>
        <w:autoSpaceDE w:val="0"/>
        <w:autoSpaceDN w:val="0"/>
        <w:adjustRightInd w:val="0"/>
        <w:jc w:val="center"/>
        <w:rPr>
          <w:b/>
          <w:sz w:val="16"/>
          <w:szCs w:val="16"/>
        </w:rPr>
      </w:pPr>
    </w:p>
    <w:p w:rsidR="0021292A" w:rsidRDefault="0021292A" w:rsidP="0021292A">
      <w:pPr>
        <w:widowControl w:val="0"/>
        <w:autoSpaceDE w:val="0"/>
        <w:autoSpaceDN w:val="0"/>
        <w:adjustRightInd w:val="0"/>
        <w:jc w:val="center"/>
        <w:rPr>
          <w:b/>
          <w:sz w:val="16"/>
          <w:szCs w:val="16"/>
        </w:rPr>
      </w:pPr>
      <w:proofErr w:type="spellStart"/>
      <w:r w:rsidRPr="0021292A">
        <w:rPr>
          <w:b/>
          <w:sz w:val="16"/>
          <w:szCs w:val="16"/>
        </w:rPr>
        <w:t>р.п</w:t>
      </w:r>
      <w:proofErr w:type="gramStart"/>
      <w:r w:rsidRPr="0021292A">
        <w:rPr>
          <w:b/>
          <w:sz w:val="16"/>
          <w:szCs w:val="16"/>
        </w:rPr>
        <w:t>.Л</w:t>
      </w:r>
      <w:proofErr w:type="gramEnd"/>
      <w:r w:rsidRPr="0021292A">
        <w:rPr>
          <w:b/>
          <w:sz w:val="16"/>
          <w:szCs w:val="16"/>
        </w:rPr>
        <w:t>юбытино</w:t>
      </w:r>
      <w:proofErr w:type="spellEnd"/>
    </w:p>
    <w:p w:rsidR="0021292A" w:rsidRPr="0021292A" w:rsidRDefault="0021292A" w:rsidP="0021292A">
      <w:pPr>
        <w:widowControl w:val="0"/>
        <w:autoSpaceDE w:val="0"/>
        <w:autoSpaceDN w:val="0"/>
        <w:adjustRightInd w:val="0"/>
        <w:jc w:val="center"/>
        <w:rPr>
          <w:sz w:val="16"/>
          <w:szCs w:val="16"/>
        </w:rPr>
      </w:pPr>
    </w:p>
    <w:p w:rsidR="0021292A" w:rsidRPr="0021292A" w:rsidRDefault="0021292A" w:rsidP="0021292A">
      <w:pPr>
        <w:widowControl w:val="0"/>
        <w:autoSpaceDE w:val="0"/>
        <w:autoSpaceDN w:val="0"/>
        <w:adjustRightInd w:val="0"/>
        <w:jc w:val="both"/>
        <w:rPr>
          <w:b/>
          <w:sz w:val="16"/>
          <w:szCs w:val="16"/>
        </w:rPr>
      </w:pPr>
    </w:p>
    <w:p w:rsidR="0021292A" w:rsidRPr="0021292A" w:rsidRDefault="0021292A" w:rsidP="0021292A">
      <w:pPr>
        <w:widowControl w:val="0"/>
        <w:autoSpaceDE w:val="0"/>
        <w:autoSpaceDN w:val="0"/>
        <w:adjustRightInd w:val="0"/>
        <w:ind w:firstLine="567"/>
        <w:jc w:val="both"/>
        <w:rPr>
          <w:sz w:val="16"/>
          <w:szCs w:val="16"/>
        </w:rPr>
      </w:pPr>
      <w:r w:rsidRPr="0021292A">
        <w:rPr>
          <w:b/>
          <w:sz w:val="16"/>
          <w:szCs w:val="16"/>
        </w:rPr>
        <w:t>О внесении изменений в решение</w:t>
      </w:r>
    </w:p>
    <w:p w:rsidR="0021292A" w:rsidRPr="0021292A" w:rsidRDefault="0021292A" w:rsidP="0021292A">
      <w:pPr>
        <w:widowControl w:val="0"/>
        <w:autoSpaceDE w:val="0"/>
        <w:autoSpaceDN w:val="0"/>
        <w:adjustRightInd w:val="0"/>
        <w:ind w:firstLine="567"/>
        <w:jc w:val="both"/>
        <w:rPr>
          <w:sz w:val="16"/>
          <w:szCs w:val="16"/>
        </w:rPr>
      </w:pPr>
      <w:r w:rsidRPr="0021292A">
        <w:rPr>
          <w:b/>
          <w:sz w:val="16"/>
          <w:szCs w:val="16"/>
        </w:rPr>
        <w:t>Совета депутатов Любытинского</w:t>
      </w:r>
    </w:p>
    <w:p w:rsidR="0021292A" w:rsidRPr="0021292A" w:rsidRDefault="0021292A" w:rsidP="0021292A">
      <w:pPr>
        <w:widowControl w:val="0"/>
        <w:autoSpaceDE w:val="0"/>
        <w:autoSpaceDN w:val="0"/>
        <w:adjustRightInd w:val="0"/>
        <w:jc w:val="both"/>
        <w:rPr>
          <w:sz w:val="16"/>
          <w:szCs w:val="16"/>
        </w:rPr>
      </w:pPr>
      <w:r>
        <w:rPr>
          <w:b/>
          <w:sz w:val="16"/>
          <w:szCs w:val="16"/>
        </w:rPr>
        <w:t xml:space="preserve">              </w:t>
      </w:r>
      <w:r w:rsidRPr="0021292A">
        <w:rPr>
          <w:b/>
          <w:sz w:val="16"/>
          <w:szCs w:val="16"/>
        </w:rPr>
        <w:t>сельского поселения «О бюджете Любытинского</w:t>
      </w:r>
    </w:p>
    <w:p w:rsidR="0021292A" w:rsidRPr="0021292A" w:rsidRDefault="0021292A" w:rsidP="0021292A">
      <w:pPr>
        <w:widowControl w:val="0"/>
        <w:autoSpaceDE w:val="0"/>
        <w:autoSpaceDN w:val="0"/>
        <w:adjustRightInd w:val="0"/>
        <w:jc w:val="both"/>
        <w:rPr>
          <w:b/>
          <w:sz w:val="16"/>
          <w:szCs w:val="16"/>
        </w:rPr>
      </w:pPr>
      <w:r>
        <w:rPr>
          <w:b/>
          <w:sz w:val="16"/>
          <w:szCs w:val="16"/>
        </w:rPr>
        <w:t xml:space="preserve">              </w:t>
      </w:r>
      <w:r w:rsidRPr="0021292A">
        <w:rPr>
          <w:b/>
          <w:sz w:val="16"/>
          <w:szCs w:val="16"/>
        </w:rPr>
        <w:t xml:space="preserve">сельского поселения на 2021 год </w:t>
      </w:r>
    </w:p>
    <w:p w:rsidR="0021292A" w:rsidRPr="0021292A" w:rsidRDefault="0021292A" w:rsidP="0021292A">
      <w:pPr>
        <w:widowControl w:val="0"/>
        <w:autoSpaceDE w:val="0"/>
        <w:autoSpaceDN w:val="0"/>
        <w:adjustRightInd w:val="0"/>
        <w:jc w:val="both"/>
        <w:rPr>
          <w:b/>
          <w:sz w:val="16"/>
          <w:szCs w:val="16"/>
        </w:rPr>
      </w:pPr>
      <w:r>
        <w:rPr>
          <w:b/>
          <w:sz w:val="16"/>
          <w:szCs w:val="16"/>
        </w:rPr>
        <w:t xml:space="preserve">              </w:t>
      </w:r>
      <w:r w:rsidRPr="0021292A">
        <w:rPr>
          <w:b/>
          <w:sz w:val="16"/>
          <w:szCs w:val="16"/>
        </w:rPr>
        <w:t>и на плановый период 2022 и 2023 годов»</w:t>
      </w:r>
    </w:p>
    <w:p w:rsidR="0021292A" w:rsidRPr="0021292A" w:rsidRDefault="0021292A" w:rsidP="0021292A">
      <w:pPr>
        <w:widowControl w:val="0"/>
        <w:autoSpaceDE w:val="0"/>
        <w:autoSpaceDN w:val="0"/>
        <w:adjustRightInd w:val="0"/>
        <w:jc w:val="both"/>
        <w:rPr>
          <w:sz w:val="16"/>
          <w:szCs w:val="16"/>
        </w:rPr>
      </w:pPr>
    </w:p>
    <w:p w:rsidR="0021292A" w:rsidRPr="0021292A" w:rsidRDefault="0021292A" w:rsidP="0021292A">
      <w:pPr>
        <w:widowControl w:val="0"/>
        <w:autoSpaceDE w:val="0"/>
        <w:autoSpaceDN w:val="0"/>
        <w:adjustRightInd w:val="0"/>
        <w:jc w:val="both"/>
        <w:rPr>
          <w:sz w:val="16"/>
          <w:szCs w:val="16"/>
        </w:rPr>
      </w:pPr>
      <w:r>
        <w:rPr>
          <w:sz w:val="16"/>
          <w:szCs w:val="16"/>
        </w:rPr>
        <w:t xml:space="preserve">             </w:t>
      </w:r>
      <w:r w:rsidRPr="0021292A">
        <w:rPr>
          <w:sz w:val="16"/>
          <w:szCs w:val="16"/>
        </w:rPr>
        <w:t>Совет депутатов</w:t>
      </w:r>
    </w:p>
    <w:p w:rsidR="0021292A" w:rsidRPr="0021292A" w:rsidRDefault="0021292A" w:rsidP="0021292A">
      <w:pPr>
        <w:widowControl w:val="0"/>
        <w:autoSpaceDE w:val="0"/>
        <w:autoSpaceDN w:val="0"/>
        <w:adjustRightInd w:val="0"/>
        <w:jc w:val="both"/>
        <w:rPr>
          <w:sz w:val="16"/>
          <w:szCs w:val="16"/>
        </w:rPr>
      </w:pPr>
      <w:r w:rsidRPr="0021292A">
        <w:rPr>
          <w:b/>
          <w:sz w:val="16"/>
          <w:szCs w:val="16"/>
        </w:rPr>
        <w:t>РЕШИЛ:</w:t>
      </w:r>
    </w:p>
    <w:p w:rsidR="0021292A" w:rsidRDefault="0021292A" w:rsidP="0021292A">
      <w:pPr>
        <w:widowControl w:val="0"/>
        <w:autoSpaceDE w:val="0"/>
        <w:autoSpaceDN w:val="0"/>
        <w:adjustRightInd w:val="0"/>
        <w:jc w:val="both"/>
        <w:rPr>
          <w:sz w:val="16"/>
          <w:szCs w:val="16"/>
        </w:rPr>
      </w:pPr>
      <w:r>
        <w:rPr>
          <w:sz w:val="16"/>
          <w:szCs w:val="16"/>
        </w:rPr>
        <w:t xml:space="preserve">           </w:t>
      </w:r>
    </w:p>
    <w:p w:rsidR="0021292A" w:rsidRPr="0021292A" w:rsidRDefault="0021292A" w:rsidP="0021292A">
      <w:pPr>
        <w:widowControl w:val="0"/>
        <w:autoSpaceDE w:val="0"/>
        <w:autoSpaceDN w:val="0"/>
        <w:adjustRightInd w:val="0"/>
        <w:jc w:val="both"/>
        <w:rPr>
          <w:sz w:val="16"/>
          <w:szCs w:val="16"/>
        </w:rPr>
      </w:pPr>
      <w:r>
        <w:rPr>
          <w:sz w:val="16"/>
          <w:szCs w:val="16"/>
        </w:rPr>
        <w:t xml:space="preserve">              </w:t>
      </w:r>
      <w:proofErr w:type="gramStart"/>
      <w:r w:rsidRPr="0021292A">
        <w:rPr>
          <w:sz w:val="16"/>
          <w:szCs w:val="16"/>
        </w:rPr>
        <w:t xml:space="preserve">Внести в решение Совета депутатов Любытинского сельского поселения от 25.12.2020 № 18 «О бюджете Любытинского сельского поселения на 2021 год и на плановый период 2022 и 2023 годов» («Официальный вестник поселения» от 28.12.2020 №14; от 20.02.2021 № 1; от 26.04.2021 № 2; от 21.06.2021 № 3; от 22.07.2021 № 4; от 25.08.2021 № 5) следующие изменения и дополнения: </w:t>
      </w:r>
      <w:proofErr w:type="gramEnd"/>
    </w:p>
    <w:p w:rsidR="0021292A" w:rsidRP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r>
        <w:rPr>
          <w:sz w:val="16"/>
          <w:szCs w:val="16"/>
        </w:rPr>
        <w:t xml:space="preserve">             </w:t>
      </w:r>
      <w:r w:rsidRPr="0021292A">
        <w:rPr>
          <w:sz w:val="16"/>
          <w:szCs w:val="16"/>
        </w:rPr>
        <w:t>1.    Приложение 6-7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sz w:val="16"/>
          <w:szCs w:val="16"/>
        </w:rPr>
      </w:pPr>
    </w:p>
    <w:p w:rsidR="0021292A" w:rsidRPr="0021292A" w:rsidRDefault="0021292A" w:rsidP="0021292A">
      <w:pPr>
        <w:widowControl w:val="0"/>
        <w:autoSpaceDE w:val="0"/>
        <w:autoSpaceDN w:val="0"/>
        <w:adjustRightInd w:val="0"/>
        <w:jc w:val="both"/>
        <w:rPr>
          <w:sz w:val="16"/>
          <w:szCs w:val="16"/>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518"/>
        <w:gridCol w:w="93"/>
        <w:gridCol w:w="471"/>
        <w:gridCol w:w="106"/>
        <w:gridCol w:w="308"/>
        <w:gridCol w:w="97"/>
        <w:gridCol w:w="627"/>
        <w:gridCol w:w="818"/>
        <w:gridCol w:w="668"/>
        <w:gridCol w:w="1589"/>
        <w:gridCol w:w="1605"/>
        <w:gridCol w:w="1578"/>
      </w:tblGrid>
      <w:tr w:rsidR="0021292A" w:rsidRPr="0021292A" w:rsidTr="0021292A">
        <w:trPr>
          <w:trHeight w:val="20"/>
        </w:trPr>
        <w:tc>
          <w:tcPr>
            <w:tcW w:w="5000" w:type="pct"/>
            <w:gridSpan w:val="13"/>
            <w:tcBorders>
              <w:top w:val="nil"/>
              <w:left w:val="nil"/>
              <w:bottom w:val="nil"/>
              <w:right w:val="nil"/>
            </w:tcBorders>
            <w:noWrap/>
            <w:vAlign w:val="bottom"/>
            <w:hideMark/>
          </w:tcPr>
          <w:p w:rsidR="0021292A" w:rsidRPr="0021292A" w:rsidRDefault="0021292A" w:rsidP="0021292A">
            <w:pPr>
              <w:widowControl w:val="0"/>
              <w:autoSpaceDE w:val="0"/>
              <w:autoSpaceDN w:val="0"/>
              <w:adjustRightInd w:val="0"/>
              <w:jc w:val="right"/>
              <w:rPr>
                <w:sz w:val="16"/>
                <w:szCs w:val="16"/>
              </w:rPr>
            </w:pPr>
            <w:r w:rsidRPr="0021292A">
              <w:rPr>
                <w:sz w:val="16"/>
                <w:szCs w:val="16"/>
              </w:rPr>
              <w:t xml:space="preserve">                                                                                                                Приложение 6</w:t>
            </w:r>
          </w:p>
        </w:tc>
      </w:tr>
      <w:tr w:rsidR="0021292A" w:rsidRPr="0021292A" w:rsidTr="0021292A">
        <w:trPr>
          <w:trHeight w:val="20"/>
        </w:trPr>
        <w:tc>
          <w:tcPr>
            <w:tcW w:w="846" w:type="pct"/>
            <w:gridSpan w:val="2"/>
            <w:tcBorders>
              <w:top w:val="nil"/>
              <w:left w:val="nil"/>
              <w:bottom w:val="nil"/>
              <w:right w:val="nil"/>
            </w:tcBorders>
            <w:vAlign w:val="center"/>
            <w:hideMark/>
          </w:tcPr>
          <w:p w:rsidR="0021292A" w:rsidRPr="0021292A" w:rsidRDefault="0021292A" w:rsidP="0021292A">
            <w:pPr>
              <w:widowControl w:val="0"/>
              <w:autoSpaceDE w:val="0"/>
              <w:autoSpaceDN w:val="0"/>
              <w:adjustRightInd w:val="0"/>
              <w:jc w:val="both"/>
              <w:rPr>
                <w:sz w:val="16"/>
                <w:szCs w:val="16"/>
              </w:rPr>
            </w:pPr>
          </w:p>
        </w:tc>
        <w:tc>
          <w:tcPr>
            <w:tcW w:w="423" w:type="pct"/>
            <w:gridSpan w:val="3"/>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281" w:type="pct"/>
            <w:gridSpan w:val="2"/>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353" w:type="pct"/>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3096" w:type="pct"/>
            <w:gridSpan w:val="5"/>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К решению Совета депутатов Любытинского сельского поселения "О бюджете Любытинского сельского поселения на 2021 год и  плановый период 2022 и 2023 годов"</w:t>
            </w:r>
          </w:p>
        </w:tc>
      </w:tr>
      <w:tr w:rsidR="0021292A" w:rsidRPr="0021292A" w:rsidTr="0021292A">
        <w:trPr>
          <w:trHeight w:val="20"/>
        </w:trPr>
        <w:tc>
          <w:tcPr>
            <w:tcW w:w="5000" w:type="pct"/>
            <w:gridSpan w:val="13"/>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Ведомственная структура расходов бюджета  Любытинского сельского поселения на 2021 год                                                                                                                                                                                                      и  плановый период 2022 и 2023 годов                                                                                                                                                        </w:t>
            </w:r>
          </w:p>
        </w:tc>
      </w:tr>
      <w:tr w:rsidR="0021292A" w:rsidRPr="0021292A" w:rsidTr="0021292A">
        <w:trPr>
          <w:trHeight w:val="20"/>
        </w:trPr>
        <w:tc>
          <w:tcPr>
            <w:tcW w:w="562" w:type="pct"/>
            <w:tcBorders>
              <w:top w:val="nil"/>
              <w:left w:val="nil"/>
              <w:bottom w:val="single" w:sz="4" w:space="0" w:color="auto"/>
              <w:right w:val="nil"/>
            </w:tcBorders>
            <w:noWrap/>
            <w:vAlign w:val="center"/>
            <w:hideMark/>
          </w:tcPr>
          <w:p w:rsidR="0021292A" w:rsidRPr="0021292A" w:rsidRDefault="0021292A" w:rsidP="0021292A">
            <w:pPr>
              <w:widowControl w:val="0"/>
              <w:autoSpaceDE w:val="0"/>
              <w:autoSpaceDN w:val="0"/>
              <w:adjustRightInd w:val="0"/>
              <w:jc w:val="both"/>
              <w:rPr>
                <w:sz w:val="16"/>
                <w:szCs w:val="16"/>
              </w:rPr>
            </w:pPr>
          </w:p>
        </w:tc>
        <w:tc>
          <w:tcPr>
            <w:tcW w:w="353" w:type="pct"/>
            <w:gridSpan w:val="2"/>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282" w:type="pct"/>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282" w:type="pct"/>
            <w:gridSpan w:val="2"/>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845" w:type="pct"/>
            <w:gridSpan w:val="3"/>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352" w:type="pct"/>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774" w:type="pct"/>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1549" w:type="pct"/>
            <w:gridSpan w:val="2"/>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(тыс. рублей)</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Наименование</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Вед</w:t>
            </w:r>
          </w:p>
        </w:tc>
        <w:tc>
          <w:tcPr>
            <w:tcW w:w="28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РЗ</w:t>
            </w:r>
          </w:p>
        </w:tc>
        <w:tc>
          <w:tcPr>
            <w:tcW w:w="282"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proofErr w:type="gramStart"/>
            <w:r w:rsidRPr="0021292A">
              <w:rPr>
                <w:sz w:val="16"/>
                <w:szCs w:val="16"/>
              </w:rPr>
              <w:t>Пр</w:t>
            </w:r>
            <w:proofErr w:type="spellEnd"/>
            <w:proofErr w:type="gramEnd"/>
          </w:p>
        </w:tc>
        <w:tc>
          <w:tcPr>
            <w:tcW w:w="845" w:type="pct"/>
            <w:gridSpan w:val="3"/>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ЦСР</w:t>
            </w:r>
          </w:p>
        </w:tc>
        <w:tc>
          <w:tcPr>
            <w:tcW w:w="35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ВР</w:t>
            </w:r>
          </w:p>
        </w:tc>
        <w:tc>
          <w:tcPr>
            <w:tcW w:w="774"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2021 год</w:t>
            </w:r>
          </w:p>
        </w:tc>
        <w:tc>
          <w:tcPr>
            <w:tcW w:w="781"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2022 год</w:t>
            </w:r>
          </w:p>
        </w:tc>
        <w:tc>
          <w:tcPr>
            <w:tcW w:w="768"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2023 год</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Администрация Любытинского муниципального района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282"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36 521,53800</w:t>
            </w:r>
          </w:p>
        </w:tc>
        <w:tc>
          <w:tcPr>
            <w:tcW w:w="781"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18 434,90000</w:t>
            </w:r>
          </w:p>
        </w:tc>
        <w:tc>
          <w:tcPr>
            <w:tcW w:w="768"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18 101,75000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Общегосударственные вопросы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383,40000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334,00000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334,00000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6,00000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6,00000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Совет депутатов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Default="0021292A" w:rsidP="0021292A">
            <w:pPr>
              <w:widowControl w:val="0"/>
              <w:autoSpaceDE w:val="0"/>
              <w:autoSpaceDN w:val="0"/>
              <w:adjustRightInd w:val="0"/>
              <w:jc w:val="both"/>
              <w:rPr>
                <w:sz w:val="16"/>
                <w:szCs w:val="16"/>
              </w:rPr>
            </w:pPr>
            <w:r w:rsidRPr="0021292A">
              <w:rPr>
                <w:sz w:val="16"/>
                <w:szCs w:val="16"/>
              </w:rPr>
              <w:t xml:space="preserve">Расходы на обеспечение </w:t>
            </w:r>
          </w:p>
          <w:p w:rsidR="0021292A" w:rsidRPr="0021292A" w:rsidRDefault="0021292A" w:rsidP="0021292A">
            <w:pPr>
              <w:widowControl w:val="0"/>
              <w:autoSpaceDE w:val="0"/>
              <w:autoSpaceDN w:val="0"/>
              <w:adjustRightInd w:val="0"/>
              <w:jc w:val="both"/>
              <w:rPr>
                <w:sz w:val="16"/>
                <w:szCs w:val="16"/>
              </w:rPr>
            </w:pPr>
            <w:r w:rsidRPr="0021292A">
              <w:rPr>
                <w:sz w:val="16"/>
                <w:szCs w:val="16"/>
              </w:rPr>
              <w:t>деятельности Совета депутатов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93 1 00 01000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93 1 00 01000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Другие общегосударственные вопросы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362,40000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328,00000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328,00000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 Расходы для выполнения других общегосударственных вопросов</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Членские взносы в ассоциацию поселений</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96 1 00 82210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Уплата налогов, сборов и иных платежей</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96 1 00 82210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320,00000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289,00000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289,00000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Прочие расходы на выполнение функций органов местного самоуправления </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Уплата налогов, сборов и иных платежей</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47,00000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выполнение решений  по судебным актам и постановлений об административном нарушении</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Уплата налогов, сборов и иных платежей</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Возмещение расходов старосте сельского населенного пункта, </w:t>
            </w:r>
            <w:r w:rsidRPr="0021292A">
              <w:rPr>
                <w:sz w:val="16"/>
                <w:szCs w:val="16"/>
              </w:rPr>
              <w:lastRenderedPageBreak/>
              <w:t>связанных с осуществлением полномочий старосты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Почетный гражданин Любытинского сельского поселения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выплаты населению</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360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Национальная оборона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02</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244,50000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256,45000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Мобилизационная и вневойсковая подготовка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02</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244,50000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256,45000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осуществление первичного воинского учета,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244,50000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256,45000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Осуществление первичного воинского учета на территориях, где отсутствуют военные комиссариаты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244,50000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256,45000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выплаты персоналу государственных (муниципальных) органов</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187,50000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187,50000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187,50000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57,00000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59,50000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68,95000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Национальная безопасность и правоохранительная деятельность</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736,25600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115,00000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115,00000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Защита населения и территорий от чрезвычайных ситуаций природного и техногенного характера, пожарная безопасность</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682,25600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115,00000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115,00000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345,44966</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345,44966</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345,44966</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межбюджетные </w:t>
            </w:r>
            <w:proofErr w:type="spellStart"/>
            <w:r w:rsidRPr="0021292A">
              <w:rPr>
                <w:sz w:val="16"/>
                <w:szCs w:val="16"/>
              </w:rPr>
              <w:t>трансферты</w:t>
            </w:r>
            <w:proofErr w:type="gramStart"/>
            <w:r w:rsidRPr="0021292A">
              <w:rPr>
                <w:sz w:val="16"/>
                <w:szCs w:val="16"/>
              </w:rPr>
              <w:t>,п</w:t>
            </w:r>
            <w:proofErr w:type="gramEnd"/>
            <w:r w:rsidRPr="0021292A">
              <w:rPr>
                <w:sz w:val="16"/>
                <w:szCs w:val="16"/>
              </w:rPr>
              <w:t>ередаваемые</w:t>
            </w:r>
            <w:proofErr w:type="spellEnd"/>
            <w:r w:rsidRPr="0021292A">
              <w:rPr>
                <w:sz w:val="16"/>
                <w:szCs w:val="16"/>
              </w:rPr>
              <w:t xml:space="preserve"> бюджетам поселений из бюджета Любытинского муниципального района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130,45000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130,45000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214,99966</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214,99966</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336,80634</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выполнение решений  по судебным актам и постановлений об административном нарушении</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336,80634</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336,80634</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Другие вопросы в области национальной безопасности и правоохранительной деятельности</w:t>
            </w:r>
          </w:p>
        </w:tc>
        <w:tc>
          <w:tcPr>
            <w:tcW w:w="353"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14</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54,00000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Национальная экономика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13 816,80000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5 856,30000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5 939,60000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Дорожное хозяйство (дорожные фонды)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13 686,80000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5 856,30000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5 939,60000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13 686,80000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5 856,30000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5 939,60000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13 686,80000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5 856,30000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5 939,60000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Обеспечение надлежащего содержания дорожной сети</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13 686,80000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5 856,30000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5 939,60000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на формирование муниципальных дорожных фондов</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1 615,00000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1 615,00000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Субсидии бюджетам сельских поселений на </w:t>
            </w:r>
            <w:proofErr w:type="spellStart"/>
            <w:r w:rsidRPr="0021292A">
              <w:rPr>
                <w:sz w:val="16"/>
                <w:szCs w:val="16"/>
              </w:rPr>
              <w:t>софинансирование</w:t>
            </w:r>
            <w:proofErr w:type="spellEnd"/>
            <w:r w:rsidRPr="0021292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1292A">
              <w:rPr>
                <w:sz w:val="16"/>
                <w:szCs w:val="16"/>
              </w:rPr>
              <w:t>ремонта</w:t>
            </w:r>
            <w:proofErr w:type="gramEnd"/>
            <w:r w:rsidRPr="0021292A">
              <w:rPr>
                <w:sz w:val="16"/>
                <w:szCs w:val="16"/>
              </w:rPr>
              <w:t xml:space="preserve"> автомобильных дорог общего пользования местного значения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7 500,00000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7 500,00000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411,04000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722,60000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805,90000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411,04000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722,60000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805,90000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на формирование муниципальных дорожных фондов</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на </w:t>
            </w:r>
            <w:proofErr w:type="spellStart"/>
            <w:r w:rsidRPr="0021292A">
              <w:rPr>
                <w:sz w:val="16"/>
                <w:szCs w:val="16"/>
              </w:rPr>
              <w:t>софинансирование</w:t>
            </w:r>
            <w:proofErr w:type="spellEnd"/>
            <w:r w:rsidRPr="0021292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1292A">
              <w:rPr>
                <w:sz w:val="16"/>
                <w:szCs w:val="16"/>
              </w:rPr>
              <w:t>ремонта</w:t>
            </w:r>
            <w:proofErr w:type="gramEnd"/>
            <w:r w:rsidRPr="0021292A">
              <w:rPr>
                <w:sz w:val="16"/>
                <w:szCs w:val="16"/>
              </w:rPr>
              <w:t xml:space="preserve"> автомобильных дорог общего пользования местного значения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75,76000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75,76000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Другие вопросы в области национальной экономики</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12</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Обеспечение эффективности использования муниципального имущества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Формирование земельных участков, находящихся в собственности поселения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02 0 01 21220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02 0 01 21220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Жилищно-коммунальное хозяйство</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20 868,98200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11 411,00000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10 985,10000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Коммунальное хозяйство</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02</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489,80000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Выполнение мероприятий по обслуживанию газораспределительной сети</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97 5 00 21250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97 5 00 21250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lastRenderedPageBreak/>
              <w:t>Благоустройство</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20 379,18200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11 411,00000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10 985,10000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18 327,90721</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11 411,00000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10 985,10000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10 427,18347</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3 543,00000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3 543,00000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Улучшение ландшафта, оформление существующих </w:t>
            </w:r>
            <w:proofErr w:type="spellStart"/>
            <w:r w:rsidRPr="0021292A">
              <w:rPr>
                <w:sz w:val="16"/>
                <w:szCs w:val="16"/>
              </w:rPr>
              <w:t>старовозрастных</w:t>
            </w:r>
            <w:proofErr w:type="spellEnd"/>
            <w:r w:rsidRPr="0021292A">
              <w:rPr>
                <w:sz w:val="16"/>
                <w:szCs w:val="16"/>
              </w:rPr>
              <w:t xml:space="preserve"> зеленых насаждений, спиливание аварийных и упавших </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01 1 01 83250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01 1 01 83250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9 927,18347</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межбюджетные </w:t>
            </w:r>
            <w:proofErr w:type="spellStart"/>
            <w:r w:rsidRPr="0021292A">
              <w:rPr>
                <w:sz w:val="16"/>
                <w:szCs w:val="16"/>
              </w:rPr>
              <w:t>трансферты</w:t>
            </w:r>
            <w:proofErr w:type="gramStart"/>
            <w:r w:rsidRPr="0021292A">
              <w:rPr>
                <w:sz w:val="16"/>
                <w:szCs w:val="16"/>
              </w:rPr>
              <w:t>,п</w:t>
            </w:r>
            <w:proofErr w:type="gramEnd"/>
            <w:r w:rsidRPr="0021292A">
              <w:rPr>
                <w:sz w:val="16"/>
                <w:szCs w:val="16"/>
              </w:rPr>
              <w:t>ередаваемые</w:t>
            </w:r>
            <w:proofErr w:type="spellEnd"/>
            <w:r w:rsidRPr="0021292A">
              <w:rPr>
                <w:sz w:val="16"/>
                <w:szCs w:val="16"/>
              </w:rPr>
              <w:t xml:space="preserve"> бюджетам поселений из бюджета Любытинского муниципального района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722,85000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722,85000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01 1 02 72090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01 1 02 72090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01 1 02 75260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Бюджетные инвестиции</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01 1 02 75260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01 1 02 76100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01 1 02 76100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приоритетных проектов поддержки местных инициатив (средства граждан)</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01 1 02 85260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220,00000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Бюджетные инвестиции</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01 1 02 85260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220,00000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Реализация общественно </w:t>
            </w:r>
            <w:r w:rsidRPr="0021292A">
              <w:rPr>
                <w:sz w:val="16"/>
                <w:szCs w:val="16"/>
              </w:rPr>
              <w:lastRenderedPageBreak/>
              <w:t>значимых проектов по благоустройству сельских территорий Новгородской области (средства граждан)</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01 1 02 87640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01 1 02 87640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3 722,23347</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3 722,23347</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Субсидии бюджетам  сельских поселений Новгородской области в целях </w:t>
            </w:r>
            <w:proofErr w:type="spellStart"/>
            <w:r w:rsidRPr="0021292A">
              <w:rPr>
                <w:sz w:val="16"/>
                <w:szCs w:val="16"/>
              </w:rPr>
              <w:t>софинансирования</w:t>
            </w:r>
            <w:proofErr w:type="spellEnd"/>
            <w:r w:rsidRPr="0021292A">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N5764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1 143,60000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N5764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1 143,60000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S2090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S2090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S5260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750,40000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Бюджетные инвестиции</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S5260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750,40000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в целях </w:t>
            </w:r>
            <w:proofErr w:type="spellStart"/>
            <w:r w:rsidRPr="0021292A">
              <w:rPr>
                <w:sz w:val="16"/>
                <w:szCs w:val="16"/>
              </w:rPr>
              <w:t>софинансирования</w:t>
            </w:r>
            <w:proofErr w:type="spellEnd"/>
            <w:r w:rsidRPr="0021292A">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S5764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343,10000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S5764</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343,10000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 </w:t>
            </w: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S6100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закупки товаров, работ и </w:t>
            </w:r>
            <w:r w:rsidRPr="0021292A">
              <w:rPr>
                <w:sz w:val="16"/>
                <w:szCs w:val="16"/>
              </w:rPr>
              <w:lastRenderedPageBreak/>
              <w:t>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S6100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Подпрограмма «Уличное освещение территорий Любытинского сельского поселения» муниципальной </w:t>
            </w:r>
            <w:r w:rsidRPr="0021292A">
              <w:rPr>
                <w:sz w:val="16"/>
                <w:szCs w:val="16"/>
              </w:rPr>
              <w:br/>
              <w:t xml:space="preserve">программы Любытинского сельского поселения «Благоустройство территории Любытинского </w:t>
            </w:r>
            <w:r w:rsidRPr="0021292A">
              <w:rPr>
                <w:sz w:val="16"/>
                <w:szCs w:val="16"/>
              </w:rPr>
              <w:br/>
              <w:t>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Организация освещения улиц Любытинского сельского поселения в целях улучшения условий проживания жителей</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Федеральный проект «Формирование комфортной городской среды»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на реализацию программ формирования современной городской среды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55550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55550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858,44279</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выполнение решений  по судебным актам и постановлений об административном нарушении</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858,44279</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858,44279</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Образование</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07</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Молодежная политика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07</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07</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Выполнение мероприятий  по молодежной политике </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Культура, кинематография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08</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Культура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08</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Расходы по обеспечению деятельности  муниципального </w:t>
            </w:r>
            <w:r w:rsidRPr="0021292A">
              <w:rPr>
                <w:sz w:val="16"/>
                <w:szCs w:val="16"/>
              </w:rPr>
              <w:lastRenderedPageBreak/>
              <w:t>образования,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08</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Выполнение мероприятий  по культуре</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08</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08</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Социальная политика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Пенсионное обеспечение</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Доплаты к пенсиям муниципальных служащих</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Публичные нормативные социальные выплаты гражданам</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310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389,80000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389,80000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389,80000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Физическая культура и спорт</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Физическая культура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Выполнение мероприятий  по физической культуре и спорту</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14,80000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Премии и гранты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703</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350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15,20000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Комитет финансов Администрации Любытинского муниципального района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792</w:t>
            </w:r>
          </w:p>
        </w:tc>
        <w:tc>
          <w:tcPr>
            <w:tcW w:w="28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282"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122,00000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449,00000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893,10000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Общегосударственные вопросы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122,00000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449,00000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893,10000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06</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112,00000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Контрольно-счетная палата Любытинского муниципального района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06</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06</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94 2 00 88020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межбюджетные трансферты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06</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94 2 00 88020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Резервные фонды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фонды местных администраций</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97 9 00 21130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средства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97 9 00 21130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Другие общегосударственные вопросы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439,00000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883,10000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439,00000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883,10000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noWrap/>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Условно утвержденные расходы</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439,00000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883,10000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noWrap/>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средства</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792</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97 9 00 99990</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439,00000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883,10000</w:t>
            </w:r>
          </w:p>
        </w:tc>
      </w:tr>
      <w:tr w:rsidR="0021292A" w:rsidRPr="0021292A" w:rsidTr="0021292A">
        <w:trPr>
          <w:trHeight w:val="20"/>
        </w:trPr>
        <w:tc>
          <w:tcPr>
            <w:tcW w:w="562" w:type="pct"/>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lastRenderedPageBreak/>
              <w:t>Всего расходов:</w:t>
            </w:r>
          </w:p>
        </w:tc>
        <w:tc>
          <w:tcPr>
            <w:tcW w:w="353" w:type="pct"/>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28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282" w:type="pct"/>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845" w:type="pct"/>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352"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36 643,53800</w:t>
            </w:r>
          </w:p>
        </w:tc>
        <w:tc>
          <w:tcPr>
            <w:tcW w:w="781"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18 883,90000</w:t>
            </w:r>
          </w:p>
        </w:tc>
        <w:tc>
          <w:tcPr>
            <w:tcW w:w="768" w:type="pct"/>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18 994,85000</w:t>
            </w:r>
          </w:p>
        </w:tc>
      </w:tr>
    </w:tbl>
    <w:p w:rsidR="0021292A" w:rsidRPr="0021292A" w:rsidRDefault="0021292A" w:rsidP="0021292A">
      <w:pPr>
        <w:widowControl w:val="0"/>
        <w:autoSpaceDE w:val="0"/>
        <w:autoSpaceDN w:val="0"/>
        <w:adjustRightInd w:val="0"/>
        <w:jc w:val="both"/>
        <w:rPr>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567"/>
        <w:gridCol w:w="1151"/>
        <w:gridCol w:w="470"/>
        <w:gridCol w:w="80"/>
        <w:gridCol w:w="430"/>
        <w:gridCol w:w="278"/>
        <w:gridCol w:w="1560"/>
        <w:gridCol w:w="1559"/>
        <w:gridCol w:w="1559"/>
      </w:tblGrid>
      <w:tr w:rsidR="0021292A" w:rsidRPr="0021292A" w:rsidTr="0021292A">
        <w:trPr>
          <w:trHeight w:val="20"/>
        </w:trPr>
        <w:tc>
          <w:tcPr>
            <w:tcW w:w="10065" w:type="dxa"/>
            <w:gridSpan w:val="11"/>
            <w:tcBorders>
              <w:top w:val="nil"/>
              <w:left w:val="nil"/>
              <w:bottom w:val="nil"/>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                                                                                                                Приложение 7</w:t>
            </w:r>
          </w:p>
        </w:tc>
      </w:tr>
      <w:tr w:rsidR="0021292A" w:rsidRPr="0021292A" w:rsidTr="0021292A">
        <w:trPr>
          <w:trHeight w:val="20"/>
        </w:trPr>
        <w:tc>
          <w:tcPr>
            <w:tcW w:w="4129" w:type="dxa"/>
            <w:gridSpan w:val="4"/>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470" w:type="dxa"/>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510" w:type="dxa"/>
            <w:gridSpan w:val="2"/>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4956" w:type="dxa"/>
            <w:gridSpan w:val="4"/>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21292A" w:rsidRPr="0021292A" w:rsidTr="0021292A">
        <w:trPr>
          <w:trHeight w:val="20"/>
        </w:trPr>
        <w:tc>
          <w:tcPr>
            <w:tcW w:w="10065" w:type="dxa"/>
            <w:gridSpan w:val="11"/>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2021 год                                                                                                                                                                                и  на плановый период 2022 и 2023 годов                                                                                                                                                        </w:t>
            </w:r>
          </w:p>
        </w:tc>
      </w:tr>
      <w:tr w:rsidR="0021292A" w:rsidRPr="0021292A" w:rsidTr="0021292A">
        <w:trPr>
          <w:trHeight w:val="20"/>
        </w:trPr>
        <w:tc>
          <w:tcPr>
            <w:tcW w:w="1844" w:type="dxa"/>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567" w:type="dxa"/>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567" w:type="dxa"/>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1701" w:type="dxa"/>
            <w:gridSpan w:val="3"/>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708" w:type="dxa"/>
            <w:gridSpan w:val="2"/>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1560" w:type="dxa"/>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3118" w:type="dxa"/>
            <w:gridSpan w:val="2"/>
            <w:tcBorders>
              <w:top w:val="nil"/>
              <w:left w:val="nil"/>
              <w:bottom w:val="single" w:sz="4" w:space="0" w:color="auto"/>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(тыс. рублей)</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proofErr w:type="gramStart"/>
            <w:r w:rsidRPr="0021292A">
              <w:rPr>
                <w:sz w:val="16"/>
                <w:szCs w:val="16"/>
              </w:rPr>
              <w:t>Пр</w:t>
            </w:r>
            <w:proofErr w:type="spellEnd"/>
            <w:proofErr w:type="gramEnd"/>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ЦСР</w:t>
            </w:r>
          </w:p>
        </w:tc>
        <w:tc>
          <w:tcPr>
            <w:tcW w:w="708" w:type="dxa"/>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ВР</w:t>
            </w:r>
          </w:p>
        </w:tc>
        <w:tc>
          <w:tcPr>
            <w:tcW w:w="1560"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2021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2022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2023 год</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505,40000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783,00000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1 227,10000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Совет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обеспечение деятельности Совета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93 1 00 01000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93 1 00 01000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Контрольно-счетная палата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94 2 00 88020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94 2 00 88020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97 9 00 21130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97 9 00 21130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362,40000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767,00000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1 211,10000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 Расходы для выполнения других общегосударственных </w:t>
            </w:r>
            <w:r w:rsidRPr="0021292A">
              <w:rPr>
                <w:sz w:val="16"/>
                <w:szCs w:val="16"/>
              </w:rPr>
              <w:lastRenderedPageBreak/>
              <w:t>вопросов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Членские взносы в ассоциацию поселений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96 1 00 82210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96 1 00 82210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320,00000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1 172,10000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Прочие расходы на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выполнение решений  по судебным актам и постановлений об административном нарушении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Возмещение расходов старосте сельского населенного пункта, связанных с осуществлением полномочий старосты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97 4 00 82230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97 4 00 82230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Почетный гражданин Любытинского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360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noWrap/>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883,10000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noWrap/>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883,10000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244,50000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256,45000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244,50000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256,45000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осуществление первичного воинского учета,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244,50000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256,45000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244,50000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256,45000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187,50000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187,50000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187,50000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59,50000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68,95000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xml:space="preserve">Национальная </w:t>
            </w:r>
            <w:r w:rsidRPr="0021292A">
              <w:rPr>
                <w:b/>
                <w:bCs/>
                <w:sz w:val="16"/>
                <w:szCs w:val="16"/>
              </w:rPr>
              <w:lastRenderedPageBreak/>
              <w:t>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736,25600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Защита населения и территорий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682,25600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345,44966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345,44966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345,44966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межбюджетные </w:t>
            </w:r>
            <w:proofErr w:type="spellStart"/>
            <w:r w:rsidRPr="0021292A">
              <w:rPr>
                <w:sz w:val="16"/>
                <w:szCs w:val="16"/>
              </w:rPr>
              <w:t>трансферты</w:t>
            </w:r>
            <w:proofErr w:type="gramStart"/>
            <w:r w:rsidRPr="0021292A">
              <w:rPr>
                <w:sz w:val="16"/>
                <w:szCs w:val="16"/>
              </w:rPr>
              <w:t>,п</w:t>
            </w:r>
            <w:proofErr w:type="gramEnd"/>
            <w:r w:rsidRPr="0021292A">
              <w:rPr>
                <w:sz w:val="16"/>
                <w:szCs w:val="16"/>
              </w:rPr>
              <w:t>ередаваемые</w:t>
            </w:r>
            <w:proofErr w:type="spellEnd"/>
            <w:r w:rsidRPr="0021292A">
              <w:rPr>
                <w:sz w:val="16"/>
                <w:szCs w:val="16"/>
              </w:rPr>
              <w:t xml:space="preserve"> бюджетам поселений из бюджета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130,45000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130,45000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214,99966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214,99966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Расходы по </w:t>
            </w:r>
            <w:r w:rsidRPr="0021292A">
              <w:rPr>
                <w:sz w:val="16"/>
                <w:szCs w:val="16"/>
              </w:rPr>
              <w:lastRenderedPageBreak/>
              <w:t>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336,80634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Расходы на выполнение решений  по судебным актам и постановлений об административном нарушении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336,80634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336,80634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13 816,80000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5 856,30000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5 939,60000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13 686,80000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5 856,30000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5 939,60000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13 686,80000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5 856,30000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5 939,60000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13 686,80000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5 856,30000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5 939,60000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Обеспечение надлежащего содержания дорожной сети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13 686,80000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5 856,30000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5 939,60000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1 615,00000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1 615,00000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Субсидии бюджетам сельских поселений на </w:t>
            </w:r>
            <w:proofErr w:type="spellStart"/>
            <w:r w:rsidRPr="0021292A">
              <w:rPr>
                <w:sz w:val="16"/>
                <w:szCs w:val="16"/>
              </w:rPr>
              <w:t>софинансирование</w:t>
            </w:r>
            <w:proofErr w:type="spellEnd"/>
            <w:r w:rsidRPr="0021292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1292A">
              <w:rPr>
                <w:sz w:val="16"/>
                <w:szCs w:val="16"/>
              </w:rPr>
              <w:t>ремонта</w:t>
            </w:r>
            <w:proofErr w:type="gramEnd"/>
            <w:r w:rsidRPr="0021292A">
              <w:rPr>
                <w:sz w:val="16"/>
                <w:szCs w:val="16"/>
              </w:rPr>
              <w:t xml:space="preserve">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01 3 01 83230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01 3 01 83230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411,04000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805,90000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411,04000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805,90000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на </w:t>
            </w:r>
            <w:proofErr w:type="spellStart"/>
            <w:r w:rsidRPr="0021292A">
              <w:rPr>
                <w:sz w:val="16"/>
                <w:szCs w:val="16"/>
              </w:rPr>
              <w:t>софинансирование</w:t>
            </w:r>
            <w:proofErr w:type="spellEnd"/>
            <w:r w:rsidRPr="0021292A">
              <w:rPr>
                <w:sz w:val="16"/>
                <w:szCs w:val="16"/>
              </w:rPr>
              <w:t xml:space="preserve"> расходов по реализации правовых актов Правительства Новгородской области по вопросам </w:t>
            </w:r>
            <w:r w:rsidRPr="0021292A">
              <w:rPr>
                <w:sz w:val="16"/>
                <w:szCs w:val="16"/>
              </w:rPr>
              <w:lastRenderedPageBreak/>
              <w:t xml:space="preserve">проектирования, строительства, реконструкции, капитального ремонта и </w:t>
            </w:r>
            <w:proofErr w:type="gramStart"/>
            <w:r w:rsidRPr="0021292A">
              <w:rPr>
                <w:sz w:val="16"/>
                <w:szCs w:val="16"/>
              </w:rPr>
              <w:t>ремонта</w:t>
            </w:r>
            <w:proofErr w:type="gramEnd"/>
            <w:r w:rsidRPr="0021292A">
              <w:rPr>
                <w:sz w:val="16"/>
                <w:szCs w:val="16"/>
              </w:rPr>
              <w:t xml:space="preserve">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75,76000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75,76000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Обеспечение эффективности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Формирование земельных участков,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02 0 01 21220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02 0 01 21220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20 868,98200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11 411,00000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10 985,10000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Выполнение мероприятий по обслуживанию газораспределительной сети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97 5 00 21250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97 5 00 21250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20 379,18200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11 411,00000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10 985,10000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18 327,90721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11 411,00000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10 985,10000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Подпрограмма "Озеленение, уборка мусора, пожарная безопасность на </w:t>
            </w:r>
            <w:r w:rsidRPr="0021292A">
              <w:rPr>
                <w:sz w:val="16"/>
                <w:szCs w:val="16"/>
              </w:rPr>
              <w:lastRenderedPageBreak/>
              <w:t>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10 427,18347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3 543,00000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3 543,00000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Улучшение ландшафта, оформление существующих </w:t>
            </w:r>
            <w:proofErr w:type="spellStart"/>
            <w:r w:rsidRPr="0021292A">
              <w:rPr>
                <w:sz w:val="16"/>
                <w:szCs w:val="16"/>
              </w:rPr>
              <w:t>старовозрастных</w:t>
            </w:r>
            <w:proofErr w:type="spellEnd"/>
            <w:r w:rsidRPr="0021292A">
              <w:rPr>
                <w:sz w:val="16"/>
                <w:szCs w:val="16"/>
              </w:rPr>
              <w:t xml:space="preserve"> зеленых насаждений, спиливание аварийных и упавших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01 1 01 83250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01 1 01 83250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9 927,18347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межбюджетные </w:t>
            </w:r>
            <w:proofErr w:type="spellStart"/>
            <w:r w:rsidRPr="0021292A">
              <w:rPr>
                <w:sz w:val="16"/>
                <w:szCs w:val="16"/>
              </w:rPr>
              <w:t>трансферты</w:t>
            </w:r>
            <w:proofErr w:type="gramStart"/>
            <w:r w:rsidRPr="0021292A">
              <w:rPr>
                <w:sz w:val="16"/>
                <w:szCs w:val="16"/>
              </w:rPr>
              <w:t>,п</w:t>
            </w:r>
            <w:proofErr w:type="gramEnd"/>
            <w:r w:rsidRPr="0021292A">
              <w:rPr>
                <w:sz w:val="16"/>
                <w:szCs w:val="16"/>
              </w:rPr>
              <w:t>ередаваемые</w:t>
            </w:r>
            <w:proofErr w:type="spellEnd"/>
            <w:r w:rsidRPr="0021292A">
              <w:rPr>
                <w:sz w:val="16"/>
                <w:szCs w:val="16"/>
              </w:rPr>
              <w:t xml:space="preserve"> бюджетам поселений из бюджета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722,85000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722,85000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01 1 02 72090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01 1 02 72090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01 1 02 75260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01 1 02 75260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Субсидии бюджетам  сельских поселений </w:t>
            </w:r>
            <w:r w:rsidRPr="0021292A">
              <w:rPr>
                <w:sz w:val="16"/>
                <w:szCs w:val="16"/>
              </w:rPr>
              <w:lastRenderedPageBreak/>
              <w:t>Новгородской области на реализацию приоритетного регионального проекта "Народный бюджет"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01 1 02 76100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01 1 02 76100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приоритетных проектов поддержки местных инициатив (средства граждан)</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01 1 02 85260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220,00000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01 1 02 85260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220,00000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общественно значимых проектов по благоустройству сельских территорий Новгородской области (средства граждан)</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01 1 02 87640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01 1 02 87640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3 722,23347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3 722,23347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Субсидии бюджетам  сельских поселений Новгородской области в целях </w:t>
            </w:r>
            <w:proofErr w:type="spellStart"/>
            <w:r w:rsidRPr="0021292A">
              <w:rPr>
                <w:sz w:val="16"/>
                <w:szCs w:val="16"/>
              </w:rPr>
              <w:t>софинансирования</w:t>
            </w:r>
            <w:proofErr w:type="spellEnd"/>
            <w:r w:rsidRPr="0021292A">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N5764</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1 143,60000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N5764</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1 143,60000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на поддержку реализации проектов территориальных </w:t>
            </w:r>
            <w:r w:rsidRPr="0021292A">
              <w:rPr>
                <w:sz w:val="16"/>
                <w:szCs w:val="16"/>
              </w:rPr>
              <w:lastRenderedPageBreak/>
              <w:t>общественных 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S2090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S2090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S5260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S5260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в целях </w:t>
            </w:r>
            <w:proofErr w:type="spellStart"/>
            <w:r w:rsidRPr="0021292A">
              <w:rPr>
                <w:sz w:val="16"/>
                <w:szCs w:val="16"/>
              </w:rPr>
              <w:t>софинансирования</w:t>
            </w:r>
            <w:proofErr w:type="spellEnd"/>
            <w:r w:rsidRPr="0021292A">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S5764</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343,10000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S5764</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343,10000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 </w:t>
            </w: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S6100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S6100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Подпрограмма «Уличное освещение территорий Любытинского сельского поселения» муниципальной </w:t>
            </w:r>
            <w:r w:rsidRPr="0021292A">
              <w:rPr>
                <w:sz w:val="16"/>
                <w:szCs w:val="16"/>
              </w:rPr>
              <w:br w:type="page"/>
              <w:t xml:space="preserve">программы Любытинского сельского поселения «Благоустройство территории Любытинского </w:t>
            </w:r>
            <w:r w:rsidRPr="0021292A">
              <w:rPr>
                <w:sz w:val="16"/>
                <w:szCs w:val="16"/>
              </w:rPr>
              <w:br w:type="page"/>
              <w:t>сельского поселения на 2016-2020 годы и на период до 2024 года</w:t>
            </w:r>
            <w:r w:rsidRPr="0021292A">
              <w:rPr>
                <w:sz w:val="16"/>
                <w:szCs w:val="16"/>
              </w:rPr>
              <w:br w:type="page"/>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Организация освещения улиц Любытинского сельского поселения в целях улучшения условий проживания жителей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Реализация мероприятий подпрограммы  </w:t>
            </w:r>
            <w:r w:rsidRPr="0021292A">
              <w:rPr>
                <w:sz w:val="16"/>
                <w:szCs w:val="16"/>
              </w:rPr>
              <w:lastRenderedPageBreak/>
              <w:t>«Уличное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Федеральный проект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на реализацию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55550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55550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858,44279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выполнение решений  по судебным актам и постановлений об административном нарушении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858,44279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858,44279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Выполнение мероприятий  по молодежной политике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закупки товаров, работ и услуг для </w:t>
            </w:r>
            <w:r w:rsidRPr="0021292A">
              <w:rPr>
                <w:sz w:val="16"/>
                <w:szCs w:val="16"/>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41,00000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Выполнение мероприятий  по культуре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97 3 00 84320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389,80000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97 0 00 00000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Выполнение мероприятий  по физической культуре и спорту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36 643,53800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18 883,90000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18 994,85000</w:t>
            </w:r>
          </w:p>
        </w:tc>
      </w:tr>
    </w:tbl>
    <w:p w:rsidR="0021292A" w:rsidRPr="0021292A" w:rsidRDefault="0021292A" w:rsidP="0021292A">
      <w:pPr>
        <w:widowControl w:val="0"/>
        <w:autoSpaceDE w:val="0"/>
        <w:autoSpaceDN w:val="0"/>
        <w:adjustRightInd w:val="0"/>
        <w:jc w:val="both"/>
        <w:rPr>
          <w:sz w:val="16"/>
          <w:szCs w:val="16"/>
        </w:rPr>
      </w:pPr>
    </w:p>
    <w:p w:rsidR="0021292A" w:rsidRPr="0021292A" w:rsidRDefault="0021292A" w:rsidP="0021292A">
      <w:pPr>
        <w:widowControl w:val="0"/>
        <w:autoSpaceDE w:val="0"/>
        <w:autoSpaceDN w:val="0"/>
        <w:adjustRightInd w:val="0"/>
        <w:jc w:val="both"/>
        <w:rPr>
          <w:sz w:val="16"/>
          <w:szCs w:val="16"/>
        </w:rPr>
      </w:pPr>
      <w:r w:rsidRPr="0021292A">
        <w:rPr>
          <w:sz w:val="16"/>
          <w:szCs w:val="16"/>
        </w:rPr>
        <w:t>2.   Приложение 8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567"/>
        <w:gridCol w:w="567"/>
        <w:gridCol w:w="567"/>
        <w:gridCol w:w="690"/>
        <w:gridCol w:w="18"/>
        <w:gridCol w:w="452"/>
        <w:gridCol w:w="510"/>
        <w:gridCol w:w="576"/>
        <w:gridCol w:w="22"/>
        <w:gridCol w:w="992"/>
        <w:gridCol w:w="567"/>
        <w:gridCol w:w="1559"/>
      </w:tblGrid>
      <w:tr w:rsidR="0021292A" w:rsidRPr="0021292A" w:rsidTr="0021292A">
        <w:trPr>
          <w:trHeight w:val="20"/>
        </w:trPr>
        <w:tc>
          <w:tcPr>
            <w:tcW w:w="2978" w:type="dxa"/>
            <w:gridSpan w:val="2"/>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bookmarkStart w:id="0" w:name="RANGE!A1:H198"/>
            <w:bookmarkEnd w:id="0"/>
          </w:p>
        </w:tc>
        <w:tc>
          <w:tcPr>
            <w:tcW w:w="2391" w:type="dxa"/>
            <w:gridSpan w:val="4"/>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470" w:type="dxa"/>
            <w:gridSpan w:val="2"/>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510" w:type="dxa"/>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576" w:type="dxa"/>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1014" w:type="dxa"/>
            <w:gridSpan w:val="2"/>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2126" w:type="dxa"/>
            <w:gridSpan w:val="2"/>
            <w:tcBorders>
              <w:top w:val="nil"/>
              <w:left w:val="nil"/>
              <w:bottom w:val="nil"/>
              <w:right w:val="nil"/>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       Приложение 8</w:t>
            </w:r>
          </w:p>
        </w:tc>
      </w:tr>
      <w:tr w:rsidR="0021292A" w:rsidRPr="0021292A" w:rsidTr="0021292A">
        <w:trPr>
          <w:trHeight w:val="20"/>
        </w:trPr>
        <w:tc>
          <w:tcPr>
            <w:tcW w:w="2978" w:type="dxa"/>
            <w:gridSpan w:val="2"/>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p>
        </w:tc>
        <w:tc>
          <w:tcPr>
            <w:tcW w:w="7087" w:type="dxa"/>
            <w:gridSpan w:val="12"/>
            <w:tcBorders>
              <w:top w:val="nil"/>
              <w:left w:val="nil"/>
              <w:bottom w:val="nil"/>
              <w:right w:val="nil"/>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21292A" w:rsidRPr="0021292A" w:rsidTr="0021292A">
        <w:trPr>
          <w:trHeight w:val="20"/>
        </w:trPr>
        <w:tc>
          <w:tcPr>
            <w:tcW w:w="10065" w:type="dxa"/>
            <w:gridSpan w:val="14"/>
            <w:tcBorders>
              <w:top w:val="nil"/>
              <w:left w:val="nil"/>
              <w:bottom w:val="single" w:sz="4" w:space="0" w:color="auto"/>
              <w:right w:val="nil"/>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21292A">
              <w:rPr>
                <w:sz w:val="16"/>
                <w:szCs w:val="16"/>
              </w:rPr>
              <w:t>видов расходов классификации расходов бюджета</w:t>
            </w:r>
            <w:proofErr w:type="gramEnd"/>
            <w:r w:rsidRPr="0021292A">
              <w:rPr>
                <w:sz w:val="16"/>
                <w:szCs w:val="16"/>
              </w:rPr>
              <w:t xml:space="preserve"> Любытинского сельского  поселения на 2021 год и на плановый период 2022 и 2023 годов</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p>
        </w:tc>
        <w:tc>
          <w:tcPr>
            <w:tcW w:w="5953" w:type="dxa"/>
            <w:gridSpan w:val="10"/>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Сумма (</w:t>
            </w:r>
            <w:proofErr w:type="spellStart"/>
            <w:r w:rsidRPr="0021292A">
              <w:rPr>
                <w:sz w:val="16"/>
                <w:szCs w:val="16"/>
              </w:rPr>
              <w:t>тыс</w:t>
            </w:r>
            <w:proofErr w:type="gramStart"/>
            <w:r w:rsidRPr="0021292A">
              <w:rPr>
                <w:sz w:val="16"/>
                <w:szCs w:val="16"/>
              </w:rPr>
              <w:t>.р</w:t>
            </w:r>
            <w:proofErr w:type="gramEnd"/>
            <w:r w:rsidRPr="0021292A">
              <w:rPr>
                <w:sz w:val="16"/>
                <w:szCs w:val="16"/>
              </w:rPr>
              <w:t>ублей</w:t>
            </w:r>
            <w:proofErr w:type="spellEnd"/>
            <w:r w:rsidRPr="0021292A">
              <w:rPr>
                <w:sz w:val="16"/>
                <w:szCs w:val="16"/>
              </w:rPr>
              <w:t>)</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bookmarkStart w:id="1" w:name="RANGE!A7:H198"/>
            <w:r w:rsidRPr="0021292A">
              <w:rPr>
                <w:sz w:val="16"/>
                <w:szCs w:val="16"/>
              </w:rPr>
              <w:t>Наименование</w:t>
            </w:r>
            <w:bookmarkEnd w:id="1"/>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proofErr w:type="gramStart"/>
            <w:r w:rsidRPr="0021292A">
              <w:rPr>
                <w:sz w:val="16"/>
                <w:szCs w:val="16"/>
              </w:rPr>
              <w:t>Пр</w:t>
            </w:r>
            <w:proofErr w:type="spellEnd"/>
            <w:proofErr w:type="gramEnd"/>
          </w:p>
        </w:tc>
        <w:tc>
          <w:tcPr>
            <w:tcW w:w="708" w:type="dxa"/>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ВР</w:t>
            </w:r>
          </w:p>
        </w:tc>
        <w:tc>
          <w:tcPr>
            <w:tcW w:w="1560" w:type="dxa"/>
            <w:gridSpan w:val="4"/>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2021 год</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2022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2023 год</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32 360,15687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17 382,30000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17 039,70000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10 772,63313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3 658,00000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3 658,00000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01 1 01 00000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Улучшение ландшафта, оформление существующих </w:t>
            </w:r>
            <w:proofErr w:type="spellStart"/>
            <w:r w:rsidRPr="0021292A">
              <w:rPr>
                <w:sz w:val="16"/>
                <w:szCs w:val="16"/>
              </w:rPr>
              <w:t>старовозрастных</w:t>
            </w:r>
            <w:proofErr w:type="spellEnd"/>
            <w:r w:rsidRPr="0021292A">
              <w:rPr>
                <w:sz w:val="16"/>
                <w:szCs w:val="16"/>
              </w:rPr>
              <w:t xml:space="preserve"> зеленых насаждений, спиливание аварийных и упавших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01 1 02 00000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10 272,63313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3 158,00000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3 158,00000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межбюджетные </w:t>
            </w:r>
            <w:proofErr w:type="spellStart"/>
            <w:r w:rsidRPr="0021292A">
              <w:rPr>
                <w:sz w:val="16"/>
                <w:szCs w:val="16"/>
              </w:rPr>
              <w:t>трансферты</w:t>
            </w:r>
            <w:proofErr w:type="gramStart"/>
            <w:r w:rsidRPr="0021292A">
              <w:rPr>
                <w:sz w:val="16"/>
                <w:szCs w:val="16"/>
              </w:rPr>
              <w:t>,п</w:t>
            </w:r>
            <w:proofErr w:type="gramEnd"/>
            <w:r w:rsidRPr="0021292A">
              <w:rPr>
                <w:sz w:val="16"/>
                <w:szCs w:val="16"/>
              </w:rPr>
              <w:t>ередаваемые</w:t>
            </w:r>
            <w:proofErr w:type="spellEnd"/>
            <w:r w:rsidRPr="0021292A">
              <w:rPr>
                <w:sz w:val="16"/>
                <w:szCs w:val="16"/>
              </w:rPr>
              <w:t xml:space="preserve"> бюджетам поселений из бюджета Любытинского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853,30000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безопасность и правоохранительная деятельность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130,45000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Защита населения и территорий от чрезвычайных ситуаций природного и техногенного </w:t>
            </w:r>
            <w:r w:rsidRPr="0021292A">
              <w:rPr>
                <w:sz w:val="16"/>
                <w:szCs w:val="16"/>
              </w:rPr>
              <w:lastRenderedPageBreak/>
              <w:t>характера, пожарная безопасность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130,45000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130,45000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722,85000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722,85000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01 1 02 71400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722,85000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Бюджетные инвестиции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01 1 02 76100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приоритетных проектов поддержки местных инициатив (средства граждан)</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220,00000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220,00000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220,00000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Бюджетные инвестиции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220,00000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Реализация общественно значимых проектов по </w:t>
            </w:r>
            <w:r w:rsidRPr="0021292A">
              <w:rPr>
                <w:sz w:val="16"/>
                <w:szCs w:val="16"/>
              </w:rPr>
              <w:lastRenderedPageBreak/>
              <w:t>благоустройству сельских территорий Новгородской области (средства граждан)</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01 1 02 87640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01 1 02 87640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01 1 02 87640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01 1 02 87640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3 937,23313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3 158,00000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3 158,00000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безопасность и правоохранительная деятельность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214,99966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214,99966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214,99966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115,00000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3 722,23347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3 722,23347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3 722,23347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3 043,00000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Субсидии бюджетам  сельских поселений Новгородской области в целях </w:t>
            </w:r>
            <w:proofErr w:type="spellStart"/>
            <w:r w:rsidRPr="0021292A">
              <w:rPr>
                <w:sz w:val="16"/>
                <w:szCs w:val="16"/>
              </w:rPr>
              <w:t>софинансирования</w:t>
            </w:r>
            <w:proofErr w:type="spellEnd"/>
            <w:r w:rsidRPr="0021292A">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N5764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1 143,60000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N5764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1 143,60000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N5764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1 143,60000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закупки товаров, работ и услуг для обеспечения государственных </w:t>
            </w:r>
            <w:r w:rsidRPr="0021292A">
              <w:rPr>
                <w:sz w:val="16"/>
                <w:szCs w:val="16"/>
              </w:rPr>
              <w:lastRenderedPageBreak/>
              <w:t>(муниципальных)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N5764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1 143,60000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Бюджетные инвестиции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750,40000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в целях </w:t>
            </w:r>
            <w:proofErr w:type="spellStart"/>
            <w:r w:rsidRPr="0021292A">
              <w:rPr>
                <w:sz w:val="16"/>
                <w:szCs w:val="16"/>
              </w:rPr>
              <w:t>софинансирования</w:t>
            </w:r>
            <w:proofErr w:type="spellEnd"/>
            <w:r w:rsidRPr="0021292A">
              <w:rPr>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S5764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343,10000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S5764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343,10000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S5764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343,10000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S5764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343,10000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 </w:t>
            </w: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1 02 S6100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xml:space="preserve">Подпрограмма </w:t>
            </w:r>
            <w:r w:rsidRPr="0021292A">
              <w:rPr>
                <w:b/>
                <w:bCs/>
                <w:sz w:val="16"/>
                <w:szCs w:val="16"/>
              </w:rPr>
              <w:lastRenderedPageBreak/>
              <w:t xml:space="preserve">«Уличное освещение территорий Любытинского сельского поселения» муниципальной </w:t>
            </w:r>
            <w:r w:rsidRPr="0021292A">
              <w:rPr>
                <w:b/>
                <w:bCs/>
                <w:sz w:val="16"/>
                <w:szCs w:val="16"/>
              </w:rPr>
              <w:br/>
              <w:t xml:space="preserve">программы Любытинского сельского поселения «Благоустройство территории Любытинского </w:t>
            </w:r>
            <w:r w:rsidRPr="0021292A">
              <w:rPr>
                <w:b/>
                <w:bCs/>
                <w:sz w:val="16"/>
                <w:szCs w:val="16"/>
              </w:rPr>
              <w:br/>
              <w:t>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lastRenderedPageBreak/>
              <w:t>01 2 00 00000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7 900,72374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7 900,72374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7 442,10000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01 3 00 00000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13 686,80000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5 856,30000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5 939,60000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Обеспечение надлежащего содержания дорожной сети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13 686,80000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5 856,30000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5 939,60000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бюджетам  сельских поселений на формирование муниципальных дорожных фондов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1 615,00000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1 615,00000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1 615,00000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закупки товаров, работ и услуг для обеспечения </w:t>
            </w:r>
            <w:r w:rsidRPr="0021292A">
              <w:rPr>
                <w:sz w:val="16"/>
                <w:szCs w:val="16"/>
              </w:rPr>
              <w:lastRenderedPageBreak/>
              <w:t>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1 615,00000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1 077,00000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Субсидии бюджетам сельских поселений на </w:t>
            </w:r>
            <w:proofErr w:type="spellStart"/>
            <w:r w:rsidRPr="0021292A">
              <w:rPr>
                <w:sz w:val="16"/>
                <w:szCs w:val="16"/>
              </w:rPr>
              <w:t>софинансирование</w:t>
            </w:r>
            <w:proofErr w:type="spellEnd"/>
            <w:r w:rsidRPr="0021292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1292A">
              <w:rPr>
                <w:sz w:val="16"/>
                <w:szCs w:val="16"/>
              </w:rPr>
              <w:t>ремонта</w:t>
            </w:r>
            <w:proofErr w:type="gramEnd"/>
            <w:r w:rsidRPr="0021292A">
              <w:rPr>
                <w:sz w:val="16"/>
                <w:szCs w:val="16"/>
              </w:rPr>
              <w:t xml:space="preserve"> автомобильных дорог общего пользования местного значения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01 3 01 71540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4 000,00000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411,04000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805,90000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411,04000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805,90000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411,04000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805,90000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411,04000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722,60000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805,90000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на формирование муниципальных дорожных фондов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56,70000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proofErr w:type="spellStart"/>
            <w:r w:rsidRPr="0021292A">
              <w:rPr>
                <w:sz w:val="16"/>
                <w:szCs w:val="16"/>
              </w:rPr>
              <w:t>Софинансирование</w:t>
            </w:r>
            <w:proofErr w:type="spellEnd"/>
            <w:r w:rsidRPr="0021292A">
              <w:rPr>
                <w:sz w:val="16"/>
                <w:szCs w:val="16"/>
              </w:rPr>
              <w:t xml:space="preserve"> субсидии бюджетам сельских поселений на </w:t>
            </w:r>
            <w:proofErr w:type="spellStart"/>
            <w:r w:rsidRPr="0021292A">
              <w:rPr>
                <w:sz w:val="16"/>
                <w:szCs w:val="16"/>
              </w:rPr>
              <w:t>софинансирование</w:t>
            </w:r>
            <w:proofErr w:type="spellEnd"/>
            <w:r w:rsidRPr="0021292A">
              <w:rPr>
                <w:sz w:val="16"/>
                <w:szCs w:val="16"/>
              </w:rPr>
              <w:t xml:space="preserve"> расходов по </w:t>
            </w:r>
            <w:r w:rsidRPr="0021292A">
              <w:rPr>
                <w:sz w:val="16"/>
                <w:szCs w:val="16"/>
              </w:rPr>
              <w:lastRenderedPageBreak/>
              <w:t xml:space="preserve">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21292A">
              <w:rPr>
                <w:sz w:val="16"/>
                <w:szCs w:val="16"/>
              </w:rPr>
              <w:t>ремонта</w:t>
            </w:r>
            <w:proofErr w:type="gramEnd"/>
            <w:r w:rsidRPr="0021292A">
              <w:rPr>
                <w:sz w:val="16"/>
                <w:szCs w:val="16"/>
              </w:rPr>
              <w:t xml:space="preserve"> автомобильных дорог общего пользования местного значения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01 3 01 S1540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75,76000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75,76000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75,76000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 3 01 S1540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09</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75,76000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Обеспечение эффективности использования муниципального имущества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02 0 01 00000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Формирование земельных участков, находящихся в собственности поселения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Другие вопросы в области национальной экономики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Федеральный проект «Формирование комфортной городской среды»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Субсидии на реализацию программ формирования современной городской среды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55550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55550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55550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 0 F2 55550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xml:space="preserve">Муниципальная </w:t>
            </w:r>
            <w:r w:rsidRPr="0021292A">
              <w:rPr>
                <w:b/>
                <w:bCs/>
                <w:sz w:val="16"/>
                <w:szCs w:val="16"/>
              </w:rPr>
              <w:lastRenderedPageBreak/>
              <w:t>программа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54,00000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безопасность и правоохранительная деятельность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Другие вопросы в области национальной безопасности и правоохранительной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Итого программных расходов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33 736,98887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17 382,30000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17 039,70000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Расходы на осуществление первичного воинского учета, не отнесенные к программам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82 0 00 00000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244,50000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256,45000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Осуществление первичного воинского учета на территориях, где отсутствуют военные комиссариаты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244,50000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256,45000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оборона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244,50000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256,45000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Мобилизационная и вневойсковая подготовка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244,50000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256,45000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выплаты персоналу государственных (муниципальных) органов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187,50000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187,50000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187,50000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59,50000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68,95000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92 0 00 00000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393,60000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Доплаты к пенсиям муниципальных служащих</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Социальная политика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Пенсионное обеспечение</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393,60000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закупки товаров, </w:t>
            </w:r>
            <w:r w:rsidRPr="0021292A">
              <w:rPr>
                <w:sz w:val="16"/>
                <w:szCs w:val="16"/>
              </w:rPr>
              <w:lastRenderedPageBreak/>
              <w:t>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Публичные нормативные социальные выплаты гражданам</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310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389,80000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389,80000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389,80000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Совет депутатов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93 0 00 00000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обеспечение деятельности Совета депутатов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Контрольно-счетная палата Любытинского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94 0 00 00000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06</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межбюджетные трансферты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06</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540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xml:space="preserve"> Расходы для выполнения других общегосударственных вопросов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96 0 00 00000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42,40000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39,00000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Членские взносы в ассоциацию поселений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Уплата налогов, сборов и иных платежей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39,00000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xml:space="preserve">Расходы по обеспечению деятельности  муниципального образования, не отнесенные к программам  муниципального </w:t>
            </w:r>
            <w:r w:rsidRPr="0021292A">
              <w:rPr>
                <w:b/>
                <w:bCs/>
                <w:sz w:val="16"/>
                <w:szCs w:val="16"/>
              </w:rPr>
              <w:lastRenderedPageBreak/>
              <w:t>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2 093,04913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816,00000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1 260,10000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выполнение решений  по судебным актам и постановлений об административном нарушении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336,80634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Национальная безопасность и правоохранительная деятельность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336,80634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336,80634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336,80634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Прочие расходы на выполнение функций органов местного самоуправления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Уплата налогов, сборов и иных платежей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33,00000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Расходы на выполнение решений  по судебным актам и постановлений об административном нарушении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978,44279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Уплата налогов, сборов и иных платежей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120,00000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858,44279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858,44279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858,44279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Выполнение мероприятий  по молодежной политике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Образование</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Молодежная политика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07</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7,00000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Выполнение мероприятий  по культуре</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Культура, кинематография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Культура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Иные закупки товаров, работ и услуг для обеспечения </w:t>
            </w:r>
            <w:r w:rsidRPr="0021292A">
              <w:rPr>
                <w:sz w:val="16"/>
                <w:szCs w:val="16"/>
              </w:rPr>
              <w:lastRenderedPageBreak/>
              <w:t>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41,00000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lastRenderedPageBreak/>
              <w:t>Выполнение мероприятий  по физической культуре и спорту</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Физическая культура и спорт</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Физическая культура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14,80000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Премии и гранты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350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15,20000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Возмещение расходов старосте сельского населенного пункта, связанных с осуществлением полномочий старосты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216,00000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Почетный гражданин Любытинского сельского поселения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center"/>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выплаты населению</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97 4 00 82240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360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Выполнение мероприятий по обслуживанию газораспределительной сети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02</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240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489,80000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фонды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средства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10,00000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Условно утвержденные расходы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883,10000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883,10000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883,10000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Резервные средства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13</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870</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439,00000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sz w:val="16"/>
                <w:szCs w:val="16"/>
              </w:rPr>
            </w:pPr>
            <w:r w:rsidRPr="0021292A">
              <w:rPr>
                <w:sz w:val="16"/>
                <w:szCs w:val="16"/>
              </w:rPr>
              <w:t>883,10000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Итого непрограммных расходов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2 906,54913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1 501,60000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1 955,15000</w:t>
            </w:r>
          </w:p>
        </w:tc>
      </w:tr>
      <w:tr w:rsidR="0021292A" w:rsidRPr="0021292A" w:rsidTr="0021292A">
        <w:trPr>
          <w:trHeight w:val="20"/>
        </w:trPr>
        <w:tc>
          <w:tcPr>
            <w:tcW w:w="1844" w:type="dxa"/>
            <w:tcBorders>
              <w:top w:val="single" w:sz="4" w:space="0" w:color="auto"/>
              <w:left w:val="single" w:sz="4" w:space="0" w:color="auto"/>
              <w:bottom w:val="single" w:sz="4" w:space="0" w:color="auto"/>
              <w:right w:val="single" w:sz="4" w:space="0" w:color="auto"/>
            </w:tcBorders>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Всего расходов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 </w:t>
            </w:r>
          </w:p>
        </w:tc>
        <w:tc>
          <w:tcPr>
            <w:tcW w:w="1560" w:type="dxa"/>
            <w:gridSpan w:val="4"/>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36 643,53800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18 883,90000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292A" w:rsidRPr="0021292A" w:rsidRDefault="0021292A" w:rsidP="0021292A">
            <w:pPr>
              <w:widowControl w:val="0"/>
              <w:autoSpaceDE w:val="0"/>
              <w:autoSpaceDN w:val="0"/>
              <w:adjustRightInd w:val="0"/>
              <w:jc w:val="both"/>
              <w:rPr>
                <w:b/>
                <w:bCs/>
                <w:sz w:val="16"/>
                <w:szCs w:val="16"/>
              </w:rPr>
            </w:pPr>
            <w:r w:rsidRPr="0021292A">
              <w:rPr>
                <w:b/>
                <w:bCs/>
                <w:sz w:val="16"/>
                <w:szCs w:val="16"/>
              </w:rPr>
              <w:t>18 994,85000</w:t>
            </w:r>
          </w:p>
        </w:tc>
      </w:tr>
    </w:tbl>
    <w:p w:rsidR="0021292A" w:rsidRPr="0021292A" w:rsidRDefault="0021292A" w:rsidP="0021292A">
      <w:pPr>
        <w:widowControl w:val="0"/>
        <w:autoSpaceDE w:val="0"/>
        <w:autoSpaceDN w:val="0"/>
        <w:adjustRightInd w:val="0"/>
        <w:jc w:val="both"/>
        <w:rPr>
          <w:sz w:val="16"/>
          <w:szCs w:val="16"/>
        </w:rPr>
      </w:pPr>
    </w:p>
    <w:p w:rsidR="0021292A" w:rsidRDefault="0021292A" w:rsidP="0021292A">
      <w:pPr>
        <w:widowControl w:val="0"/>
        <w:autoSpaceDE w:val="0"/>
        <w:autoSpaceDN w:val="0"/>
        <w:adjustRightInd w:val="0"/>
        <w:jc w:val="both"/>
        <w:rPr>
          <w:bCs/>
          <w:sz w:val="16"/>
          <w:szCs w:val="16"/>
        </w:rPr>
      </w:pPr>
    </w:p>
    <w:p w:rsidR="0021292A" w:rsidRDefault="0021292A" w:rsidP="0021292A">
      <w:pPr>
        <w:widowControl w:val="0"/>
        <w:autoSpaceDE w:val="0"/>
        <w:autoSpaceDN w:val="0"/>
        <w:adjustRightInd w:val="0"/>
        <w:jc w:val="both"/>
        <w:rPr>
          <w:bCs/>
          <w:sz w:val="16"/>
          <w:szCs w:val="16"/>
        </w:rPr>
      </w:pPr>
    </w:p>
    <w:p w:rsidR="0021292A" w:rsidRDefault="0021292A" w:rsidP="0021292A">
      <w:pPr>
        <w:widowControl w:val="0"/>
        <w:autoSpaceDE w:val="0"/>
        <w:autoSpaceDN w:val="0"/>
        <w:adjustRightInd w:val="0"/>
        <w:jc w:val="both"/>
        <w:rPr>
          <w:bCs/>
          <w:sz w:val="16"/>
          <w:szCs w:val="16"/>
        </w:rPr>
      </w:pPr>
    </w:p>
    <w:p w:rsidR="0021292A" w:rsidRDefault="0021292A" w:rsidP="0021292A">
      <w:pPr>
        <w:widowControl w:val="0"/>
        <w:autoSpaceDE w:val="0"/>
        <w:autoSpaceDN w:val="0"/>
        <w:adjustRightInd w:val="0"/>
        <w:jc w:val="both"/>
        <w:rPr>
          <w:bCs/>
          <w:sz w:val="16"/>
          <w:szCs w:val="16"/>
        </w:rPr>
      </w:pPr>
    </w:p>
    <w:p w:rsidR="0021292A" w:rsidRDefault="0021292A" w:rsidP="0021292A">
      <w:pPr>
        <w:widowControl w:val="0"/>
        <w:autoSpaceDE w:val="0"/>
        <w:autoSpaceDN w:val="0"/>
        <w:adjustRightInd w:val="0"/>
        <w:jc w:val="both"/>
        <w:rPr>
          <w:bCs/>
          <w:sz w:val="16"/>
          <w:szCs w:val="16"/>
        </w:rPr>
      </w:pPr>
    </w:p>
    <w:p w:rsidR="0021292A" w:rsidRPr="0021292A" w:rsidRDefault="0021292A" w:rsidP="0021292A">
      <w:pPr>
        <w:widowControl w:val="0"/>
        <w:autoSpaceDE w:val="0"/>
        <w:autoSpaceDN w:val="0"/>
        <w:adjustRightInd w:val="0"/>
        <w:jc w:val="both"/>
        <w:rPr>
          <w:sz w:val="16"/>
          <w:szCs w:val="16"/>
        </w:rPr>
      </w:pPr>
      <w:r w:rsidRPr="0021292A">
        <w:rPr>
          <w:bCs/>
          <w:sz w:val="16"/>
          <w:szCs w:val="16"/>
        </w:rPr>
        <w:t>3.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21292A" w:rsidRPr="0021292A" w:rsidRDefault="0021292A" w:rsidP="0021292A">
      <w:pPr>
        <w:widowControl w:val="0"/>
        <w:autoSpaceDE w:val="0"/>
        <w:autoSpaceDN w:val="0"/>
        <w:adjustRightInd w:val="0"/>
        <w:jc w:val="both"/>
        <w:rPr>
          <w:bCs/>
          <w:sz w:val="16"/>
          <w:szCs w:val="16"/>
        </w:rPr>
      </w:pPr>
    </w:p>
    <w:p w:rsidR="0021292A" w:rsidRPr="0021292A" w:rsidRDefault="0021292A" w:rsidP="0021292A">
      <w:pPr>
        <w:widowControl w:val="0"/>
        <w:autoSpaceDE w:val="0"/>
        <w:autoSpaceDN w:val="0"/>
        <w:adjustRightInd w:val="0"/>
        <w:jc w:val="both"/>
        <w:rPr>
          <w:bCs/>
          <w:sz w:val="16"/>
          <w:szCs w:val="16"/>
        </w:rPr>
      </w:pPr>
    </w:p>
    <w:p w:rsidR="0021292A" w:rsidRPr="0021292A" w:rsidRDefault="0021292A" w:rsidP="0021292A">
      <w:pPr>
        <w:widowControl w:val="0"/>
        <w:autoSpaceDE w:val="0"/>
        <w:autoSpaceDN w:val="0"/>
        <w:adjustRightInd w:val="0"/>
        <w:jc w:val="both"/>
        <w:rPr>
          <w:bCs/>
          <w:sz w:val="16"/>
          <w:szCs w:val="16"/>
        </w:rPr>
      </w:pPr>
    </w:p>
    <w:p w:rsidR="0021292A" w:rsidRPr="0021292A" w:rsidRDefault="0021292A" w:rsidP="0021292A">
      <w:pPr>
        <w:widowControl w:val="0"/>
        <w:autoSpaceDE w:val="0"/>
        <w:autoSpaceDN w:val="0"/>
        <w:adjustRightInd w:val="0"/>
        <w:jc w:val="both"/>
        <w:rPr>
          <w:b/>
          <w:sz w:val="16"/>
          <w:szCs w:val="16"/>
        </w:rPr>
      </w:pPr>
      <w:r>
        <w:rPr>
          <w:b/>
          <w:sz w:val="16"/>
          <w:szCs w:val="16"/>
        </w:rPr>
        <w:t xml:space="preserve">        </w:t>
      </w:r>
      <w:r w:rsidRPr="0021292A">
        <w:rPr>
          <w:b/>
          <w:sz w:val="16"/>
          <w:szCs w:val="16"/>
        </w:rPr>
        <w:t>Глава</w:t>
      </w:r>
    </w:p>
    <w:p w:rsidR="0021292A" w:rsidRPr="0021292A" w:rsidRDefault="0021292A" w:rsidP="0021292A">
      <w:pPr>
        <w:widowControl w:val="0"/>
        <w:autoSpaceDE w:val="0"/>
        <w:autoSpaceDN w:val="0"/>
        <w:adjustRightInd w:val="0"/>
        <w:jc w:val="both"/>
        <w:rPr>
          <w:b/>
          <w:sz w:val="16"/>
          <w:szCs w:val="16"/>
        </w:rPr>
      </w:pPr>
      <w:r>
        <w:rPr>
          <w:b/>
          <w:sz w:val="16"/>
          <w:szCs w:val="16"/>
        </w:rPr>
        <w:t xml:space="preserve">        </w:t>
      </w:r>
      <w:r w:rsidRPr="0021292A">
        <w:rPr>
          <w:b/>
          <w:sz w:val="16"/>
          <w:szCs w:val="16"/>
        </w:rPr>
        <w:t xml:space="preserve">сельского поселения                         </w:t>
      </w:r>
      <w:r>
        <w:rPr>
          <w:b/>
          <w:sz w:val="16"/>
          <w:szCs w:val="16"/>
        </w:rPr>
        <w:t xml:space="preserve">                  </w:t>
      </w:r>
      <w:r w:rsidRPr="0021292A">
        <w:rPr>
          <w:b/>
          <w:sz w:val="16"/>
          <w:szCs w:val="16"/>
        </w:rPr>
        <w:t xml:space="preserve"> </w:t>
      </w:r>
      <w:proofErr w:type="spellStart"/>
      <w:r w:rsidRPr="0021292A">
        <w:rPr>
          <w:b/>
          <w:sz w:val="16"/>
          <w:szCs w:val="16"/>
        </w:rPr>
        <w:t>А.Н.Миронов</w:t>
      </w:r>
      <w:proofErr w:type="spellEnd"/>
      <w:r w:rsidRPr="0021292A">
        <w:rPr>
          <w:b/>
          <w:sz w:val="16"/>
          <w:szCs w:val="16"/>
        </w:rPr>
        <w:t xml:space="preserve">                                 </w:t>
      </w:r>
    </w:p>
    <w:p w:rsidR="0021292A" w:rsidRPr="0021292A" w:rsidRDefault="0021292A" w:rsidP="0021292A">
      <w:pPr>
        <w:widowControl w:val="0"/>
        <w:autoSpaceDE w:val="0"/>
        <w:autoSpaceDN w:val="0"/>
        <w:adjustRightInd w:val="0"/>
        <w:jc w:val="both"/>
        <w:rPr>
          <w:sz w:val="16"/>
          <w:szCs w:val="16"/>
        </w:rPr>
      </w:pPr>
      <w:r w:rsidRPr="0021292A">
        <w:rPr>
          <w:sz w:val="16"/>
          <w:szCs w:val="16"/>
        </w:rPr>
        <w:t xml:space="preserve">             </w:t>
      </w:r>
    </w:p>
    <w:p w:rsidR="0021292A" w:rsidRPr="0021292A" w:rsidRDefault="0021292A" w:rsidP="0021292A">
      <w:pPr>
        <w:widowControl w:val="0"/>
        <w:autoSpaceDE w:val="0"/>
        <w:autoSpaceDN w:val="0"/>
        <w:adjustRightInd w:val="0"/>
        <w:jc w:val="both"/>
        <w:rPr>
          <w:bCs/>
          <w:sz w:val="16"/>
          <w:szCs w:val="16"/>
        </w:rPr>
      </w:pPr>
    </w:p>
    <w:p w:rsidR="00963AEE" w:rsidRDefault="00963AEE" w:rsidP="00C346E4">
      <w:pPr>
        <w:widowControl w:val="0"/>
        <w:autoSpaceDE w:val="0"/>
        <w:autoSpaceDN w:val="0"/>
        <w:adjustRightInd w:val="0"/>
        <w:jc w:val="both"/>
        <w:rPr>
          <w:sz w:val="16"/>
          <w:szCs w:val="16"/>
        </w:rPr>
      </w:pPr>
    </w:p>
    <w:p w:rsidR="00573EB1" w:rsidRDefault="00573EB1" w:rsidP="0021292A">
      <w:pPr>
        <w:widowControl w:val="0"/>
        <w:autoSpaceDE w:val="0"/>
        <w:autoSpaceDN w:val="0"/>
        <w:adjustRightInd w:val="0"/>
        <w:jc w:val="center"/>
        <w:rPr>
          <w:sz w:val="16"/>
          <w:szCs w:val="16"/>
        </w:rPr>
      </w:pPr>
    </w:p>
    <w:p w:rsidR="00573EB1" w:rsidRDefault="00573EB1" w:rsidP="00C346E4">
      <w:pPr>
        <w:widowControl w:val="0"/>
        <w:autoSpaceDE w:val="0"/>
        <w:autoSpaceDN w:val="0"/>
        <w:adjustRightInd w:val="0"/>
        <w:jc w:val="both"/>
        <w:rPr>
          <w:sz w:val="16"/>
          <w:szCs w:val="16"/>
        </w:rPr>
      </w:pPr>
    </w:p>
    <w:p w:rsidR="00573EB1" w:rsidRDefault="00573EB1" w:rsidP="00053A16">
      <w:pPr>
        <w:widowControl w:val="0"/>
        <w:autoSpaceDE w:val="0"/>
        <w:autoSpaceDN w:val="0"/>
        <w:adjustRightInd w:val="0"/>
        <w:jc w:val="center"/>
        <w:rPr>
          <w:sz w:val="16"/>
          <w:szCs w:val="16"/>
        </w:rPr>
      </w:pPr>
    </w:p>
    <w:p w:rsidR="00053A16" w:rsidRDefault="00053A16" w:rsidP="00053A16">
      <w:pPr>
        <w:widowControl w:val="0"/>
        <w:autoSpaceDE w:val="0"/>
        <w:autoSpaceDN w:val="0"/>
        <w:adjustRightInd w:val="0"/>
        <w:jc w:val="center"/>
        <w:rPr>
          <w:sz w:val="16"/>
          <w:szCs w:val="16"/>
        </w:rPr>
      </w:pPr>
    </w:p>
    <w:p w:rsidR="00053A16" w:rsidRDefault="00053A16" w:rsidP="00053A16">
      <w:pPr>
        <w:widowControl w:val="0"/>
        <w:autoSpaceDE w:val="0"/>
        <w:autoSpaceDN w:val="0"/>
        <w:adjustRightInd w:val="0"/>
        <w:jc w:val="center"/>
        <w:rPr>
          <w:sz w:val="16"/>
          <w:szCs w:val="16"/>
        </w:rPr>
      </w:pPr>
    </w:p>
    <w:p w:rsidR="00573EB1" w:rsidRDefault="00573EB1" w:rsidP="00C346E4">
      <w:pPr>
        <w:widowControl w:val="0"/>
        <w:autoSpaceDE w:val="0"/>
        <w:autoSpaceDN w:val="0"/>
        <w:adjustRightInd w:val="0"/>
        <w:jc w:val="both"/>
        <w:rPr>
          <w:sz w:val="16"/>
          <w:szCs w:val="16"/>
        </w:rPr>
      </w:pPr>
    </w:p>
    <w:p w:rsidR="00573EB1" w:rsidRDefault="00573EB1" w:rsidP="00C346E4">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jc w:val="center"/>
        <w:rPr>
          <w:b/>
          <w:bCs/>
          <w:sz w:val="16"/>
          <w:szCs w:val="16"/>
        </w:rPr>
      </w:pPr>
      <w:r w:rsidRPr="00053A16">
        <w:rPr>
          <w:b/>
          <w:bCs/>
          <w:sz w:val="16"/>
          <w:szCs w:val="16"/>
        </w:rPr>
        <w:t>Российская Федерация</w:t>
      </w:r>
    </w:p>
    <w:p w:rsidR="00053A16" w:rsidRPr="00053A16" w:rsidRDefault="00053A16" w:rsidP="00053A16">
      <w:pPr>
        <w:widowControl w:val="0"/>
        <w:autoSpaceDE w:val="0"/>
        <w:autoSpaceDN w:val="0"/>
        <w:adjustRightInd w:val="0"/>
        <w:jc w:val="center"/>
        <w:rPr>
          <w:b/>
          <w:bCs/>
          <w:sz w:val="16"/>
          <w:szCs w:val="16"/>
        </w:rPr>
      </w:pPr>
      <w:r w:rsidRPr="00053A16">
        <w:rPr>
          <w:b/>
          <w:bCs/>
          <w:sz w:val="16"/>
          <w:szCs w:val="16"/>
        </w:rPr>
        <w:t xml:space="preserve">Новгородская область </w:t>
      </w:r>
      <w:proofErr w:type="spellStart"/>
      <w:r w:rsidRPr="00053A16">
        <w:rPr>
          <w:b/>
          <w:bCs/>
          <w:sz w:val="16"/>
          <w:szCs w:val="16"/>
        </w:rPr>
        <w:t>Любытинский</w:t>
      </w:r>
      <w:proofErr w:type="spellEnd"/>
      <w:r w:rsidRPr="00053A16">
        <w:rPr>
          <w:b/>
          <w:bCs/>
          <w:sz w:val="16"/>
          <w:szCs w:val="16"/>
        </w:rPr>
        <w:t xml:space="preserve">  район</w:t>
      </w:r>
    </w:p>
    <w:p w:rsidR="00053A16" w:rsidRPr="00053A16" w:rsidRDefault="00053A16" w:rsidP="00053A16">
      <w:pPr>
        <w:widowControl w:val="0"/>
        <w:autoSpaceDE w:val="0"/>
        <w:autoSpaceDN w:val="0"/>
        <w:adjustRightInd w:val="0"/>
        <w:jc w:val="center"/>
        <w:rPr>
          <w:b/>
          <w:bCs/>
          <w:sz w:val="16"/>
          <w:szCs w:val="16"/>
        </w:rPr>
      </w:pPr>
    </w:p>
    <w:p w:rsidR="00053A16" w:rsidRPr="00053A16" w:rsidRDefault="00053A16" w:rsidP="00053A16">
      <w:pPr>
        <w:widowControl w:val="0"/>
        <w:autoSpaceDE w:val="0"/>
        <w:autoSpaceDN w:val="0"/>
        <w:adjustRightInd w:val="0"/>
        <w:jc w:val="center"/>
        <w:rPr>
          <w:b/>
          <w:bCs/>
          <w:sz w:val="16"/>
          <w:szCs w:val="16"/>
        </w:rPr>
      </w:pPr>
      <w:r w:rsidRPr="00053A16">
        <w:rPr>
          <w:b/>
          <w:bCs/>
          <w:sz w:val="16"/>
          <w:szCs w:val="16"/>
        </w:rPr>
        <w:t>СОВЕТ ДЕПУТАТОВ ЛЮБЫТИНСКОГО</w:t>
      </w:r>
    </w:p>
    <w:p w:rsidR="00053A16" w:rsidRPr="00053A16" w:rsidRDefault="00053A16" w:rsidP="00053A16">
      <w:pPr>
        <w:widowControl w:val="0"/>
        <w:autoSpaceDE w:val="0"/>
        <w:autoSpaceDN w:val="0"/>
        <w:adjustRightInd w:val="0"/>
        <w:jc w:val="center"/>
        <w:rPr>
          <w:b/>
          <w:bCs/>
          <w:sz w:val="16"/>
          <w:szCs w:val="16"/>
        </w:rPr>
      </w:pPr>
      <w:r w:rsidRPr="00053A16">
        <w:rPr>
          <w:b/>
          <w:bCs/>
          <w:sz w:val="16"/>
          <w:szCs w:val="16"/>
        </w:rPr>
        <w:t>СЕЛЬСКОГО ПОСЕЛЕНИЯ</w:t>
      </w:r>
    </w:p>
    <w:p w:rsidR="00053A16" w:rsidRPr="00053A16" w:rsidRDefault="00053A16" w:rsidP="00053A16">
      <w:pPr>
        <w:widowControl w:val="0"/>
        <w:autoSpaceDE w:val="0"/>
        <w:autoSpaceDN w:val="0"/>
        <w:adjustRightInd w:val="0"/>
        <w:jc w:val="center"/>
        <w:rPr>
          <w:b/>
          <w:bCs/>
          <w:sz w:val="16"/>
          <w:szCs w:val="16"/>
        </w:rPr>
      </w:pPr>
    </w:p>
    <w:p w:rsidR="00053A16" w:rsidRPr="00053A16" w:rsidRDefault="00053A16" w:rsidP="00053A16">
      <w:pPr>
        <w:widowControl w:val="0"/>
        <w:autoSpaceDE w:val="0"/>
        <w:autoSpaceDN w:val="0"/>
        <w:adjustRightInd w:val="0"/>
        <w:jc w:val="center"/>
        <w:rPr>
          <w:b/>
          <w:bCs/>
          <w:sz w:val="16"/>
          <w:szCs w:val="16"/>
        </w:rPr>
      </w:pPr>
      <w:r w:rsidRPr="00053A16">
        <w:rPr>
          <w:b/>
          <w:bCs/>
          <w:sz w:val="16"/>
          <w:szCs w:val="16"/>
        </w:rPr>
        <w:t>РЕШЕНИЕ</w:t>
      </w:r>
    </w:p>
    <w:p w:rsidR="00053A16" w:rsidRPr="00053A16" w:rsidRDefault="00053A16" w:rsidP="00053A16">
      <w:pPr>
        <w:widowControl w:val="0"/>
        <w:autoSpaceDE w:val="0"/>
        <w:autoSpaceDN w:val="0"/>
        <w:adjustRightInd w:val="0"/>
        <w:jc w:val="center"/>
        <w:rPr>
          <w:b/>
          <w:bCs/>
          <w:sz w:val="16"/>
          <w:szCs w:val="16"/>
        </w:rPr>
      </w:pPr>
    </w:p>
    <w:p w:rsidR="00053A16" w:rsidRPr="00053A16" w:rsidRDefault="00053A16" w:rsidP="00053A16">
      <w:pPr>
        <w:widowControl w:val="0"/>
        <w:autoSpaceDE w:val="0"/>
        <w:autoSpaceDN w:val="0"/>
        <w:adjustRightInd w:val="0"/>
        <w:jc w:val="center"/>
        <w:rPr>
          <w:b/>
          <w:bCs/>
          <w:sz w:val="16"/>
          <w:szCs w:val="16"/>
        </w:rPr>
      </w:pPr>
      <w:r w:rsidRPr="00053A16">
        <w:rPr>
          <w:b/>
          <w:bCs/>
          <w:sz w:val="16"/>
          <w:szCs w:val="16"/>
        </w:rPr>
        <w:t>от 28.09.2021 № 46</w:t>
      </w:r>
    </w:p>
    <w:p w:rsidR="00053A16" w:rsidRPr="00053A16" w:rsidRDefault="00053A16" w:rsidP="00053A16">
      <w:pPr>
        <w:widowControl w:val="0"/>
        <w:autoSpaceDE w:val="0"/>
        <w:autoSpaceDN w:val="0"/>
        <w:adjustRightInd w:val="0"/>
        <w:jc w:val="center"/>
        <w:rPr>
          <w:b/>
          <w:bCs/>
          <w:sz w:val="16"/>
          <w:szCs w:val="16"/>
        </w:rPr>
      </w:pPr>
      <w:proofErr w:type="spellStart"/>
      <w:r w:rsidRPr="00053A16">
        <w:rPr>
          <w:b/>
          <w:bCs/>
          <w:sz w:val="16"/>
          <w:szCs w:val="16"/>
        </w:rPr>
        <w:t>р.п</w:t>
      </w:r>
      <w:proofErr w:type="gramStart"/>
      <w:r w:rsidRPr="00053A16">
        <w:rPr>
          <w:b/>
          <w:bCs/>
          <w:sz w:val="16"/>
          <w:szCs w:val="16"/>
        </w:rPr>
        <w:t>.Л</w:t>
      </w:r>
      <w:proofErr w:type="gramEnd"/>
      <w:r w:rsidRPr="00053A16">
        <w:rPr>
          <w:b/>
          <w:bCs/>
          <w:sz w:val="16"/>
          <w:szCs w:val="16"/>
        </w:rPr>
        <w:t>юбытино</w:t>
      </w:r>
      <w:proofErr w:type="spellEnd"/>
    </w:p>
    <w:p w:rsidR="00053A16" w:rsidRPr="00053A16" w:rsidRDefault="00053A16" w:rsidP="00053A16">
      <w:pPr>
        <w:widowControl w:val="0"/>
        <w:autoSpaceDE w:val="0"/>
        <w:autoSpaceDN w:val="0"/>
        <w:adjustRightInd w:val="0"/>
        <w:jc w:val="center"/>
        <w:rPr>
          <w:b/>
          <w:bCs/>
          <w:sz w:val="16"/>
          <w:szCs w:val="16"/>
          <w:u w:val="single"/>
        </w:rPr>
      </w:pPr>
    </w:p>
    <w:p w:rsidR="00053A16" w:rsidRPr="00053A16" w:rsidRDefault="00053A16" w:rsidP="00053A16">
      <w:pPr>
        <w:widowControl w:val="0"/>
        <w:autoSpaceDE w:val="0"/>
        <w:autoSpaceDN w:val="0"/>
        <w:adjustRightInd w:val="0"/>
        <w:jc w:val="center"/>
        <w:rPr>
          <w:b/>
          <w:bCs/>
          <w:sz w:val="16"/>
          <w:szCs w:val="16"/>
        </w:rPr>
      </w:pPr>
      <w:r w:rsidRPr="00053A16">
        <w:rPr>
          <w:b/>
          <w:bCs/>
          <w:sz w:val="16"/>
          <w:szCs w:val="16"/>
        </w:rPr>
        <w:t>Положение о муниципальном контроле в сфере благоустройства</w:t>
      </w:r>
    </w:p>
    <w:p w:rsidR="00053A16" w:rsidRPr="00053A16" w:rsidRDefault="00053A16" w:rsidP="00053A16">
      <w:pPr>
        <w:widowControl w:val="0"/>
        <w:autoSpaceDE w:val="0"/>
        <w:autoSpaceDN w:val="0"/>
        <w:adjustRightInd w:val="0"/>
        <w:jc w:val="center"/>
        <w:rPr>
          <w:b/>
          <w:sz w:val="16"/>
          <w:szCs w:val="16"/>
        </w:rPr>
      </w:pPr>
      <w:r w:rsidRPr="00053A16">
        <w:rPr>
          <w:b/>
          <w:sz w:val="16"/>
          <w:szCs w:val="16"/>
        </w:rPr>
        <w:t>на территории Любытинского сельского поселения Любытинского    муниципального района</w:t>
      </w:r>
    </w:p>
    <w:p w:rsidR="00053A16" w:rsidRPr="00053A16" w:rsidRDefault="00053A16" w:rsidP="00053A16">
      <w:pPr>
        <w:widowControl w:val="0"/>
        <w:autoSpaceDE w:val="0"/>
        <w:autoSpaceDN w:val="0"/>
        <w:adjustRightInd w:val="0"/>
        <w:jc w:val="both"/>
        <w:rPr>
          <w:b/>
          <w:bCs/>
          <w:sz w:val="16"/>
          <w:szCs w:val="16"/>
        </w:rPr>
      </w:pP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В соответствии с Федеральными </w:t>
      </w:r>
      <w:hyperlink r:id="rId10" w:history="1">
        <w:proofErr w:type="gramStart"/>
        <w:r w:rsidRPr="00053A16">
          <w:rPr>
            <w:rStyle w:val="a6"/>
            <w:sz w:val="16"/>
            <w:szCs w:val="16"/>
          </w:rPr>
          <w:t>закон</w:t>
        </w:r>
      </w:hyperlink>
      <w:r w:rsidRPr="00053A16">
        <w:rPr>
          <w:sz w:val="16"/>
          <w:szCs w:val="16"/>
        </w:rPr>
        <w:t>ами</w:t>
      </w:r>
      <w:proofErr w:type="gramEnd"/>
      <w:r w:rsidRPr="00053A16">
        <w:rPr>
          <w:sz w:val="16"/>
          <w:szCs w:val="16"/>
        </w:rPr>
        <w:t xml:space="preserve">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Совет депутатов Любытинского сельского поселения</w:t>
      </w:r>
    </w:p>
    <w:p w:rsidR="00053A16" w:rsidRPr="00053A16" w:rsidRDefault="00053A16" w:rsidP="00053A16">
      <w:pPr>
        <w:widowControl w:val="0"/>
        <w:autoSpaceDE w:val="0"/>
        <w:autoSpaceDN w:val="0"/>
        <w:adjustRightInd w:val="0"/>
        <w:jc w:val="both"/>
        <w:rPr>
          <w:sz w:val="16"/>
          <w:szCs w:val="16"/>
        </w:rPr>
      </w:pPr>
      <w:r w:rsidRPr="00053A16">
        <w:rPr>
          <w:b/>
          <w:sz w:val="16"/>
          <w:szCs w:val="16"/>
        </w:rPr>
        <w:t>РЕШИЛ</w:t>
      </w:r>
      <w:r w:rsidRPr="00053A16">
        <w:rPr>
          <w:sz w:val="16"/>
          <w:szCs w:val="16"/>
        </w:rPr>
        <w:t>:</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        1. Утвердить прилагаемое  </w:t>
      </w:r>
      <w:r w:rsidRPr="00053A16">
        <w:rPr>
          <w:bCs/>
          <w:sz w:val="16"/>
          <w:szCs w:val="16"/>
        </w:rPr>
        <w:t xml:space="preserve">Положение о муниципальном контроле в сфере благоустройства </w:t>
      </w:r>
      <w:r w:rsidRPr="00053A16">
        <w:rPr>
          <w:sz w:val="16"/>
          <w:szCs w:val="16"/>
        </w:rPr>
        <w:t>на территории Любытинского сельского поселения Любытинского муниципального района</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         2. Опубликовать настоящее решение в официальном печатном издании «Официальный вестник поселения» и разместить на официальном сайте Администрации Любытинского муниципального района в информационно-коммуникационной сети «Интернет».</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         3. </w:t>
      </w:r>
      <w:r w:rsidRPr="00053A16">
        <w:rPr>
          <w:bCs/>
          <w:sz w:val="16"/>
          <w:szCs w:val="16"/>
        </w:rPr>
        <w:t>Настоящее решение вступает в силу</w:t>
      </w:r>
      <w:r w:rsidRPr="00053A16">
        <w:rPr>
          <w:sz w:val="16"/>
          <w:szCs w:val="16"/>
        </w:rPr>
        <w:t xml:space="preserve"> со дня его официального опубликования.</w:t>
      </w: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jc w:val="both"/>
        <w:rPr>
          <w:b/>
          <w:sz w:val="16"/>
          <w:szCs w:val="16"/>
        </w:rPr>
      </w:pPr>
      <w:r>
        <w:rPr>
          <w:b/>
          <w:sz w:val="16"/>
          <w:szCs w:val="16"/>
        </w:rPr>
        <w:t xml:space="preserve">        </w:t>
      </w:r>
      <w:r w:rsidRPr="00053A16">
        <w:rPr>
          <w:b/>
          <w:sz w:val="16"/>
          <w:szCs w:val="16"/>
        </w:rPr>
        <w:t>Глава</w:t>
      </w:r>
    </w:p>
    <w:p w:rsidR="00053A16" w:rsidRPr="00053A16" w:rsidRDefault="00053A16" w:rsidP="00053A16">
      <w:pPr>
        <w:widowControl w:val="0"/>
        <w:autoSpaceDE w:val="0"/>
        <w:autoSpaceDN w:val="0"/>
        <w:adjustRightInd w:val="0"/>
        <w:jc w:val="both"/>
        <w:rPr>
          <w:b/>
          <w:bCs/>
          <w:sz w:val="16"/>
          <w:szCs w:val="16"/>
        </w:rPr>
      </w:pPr>
      <w:r>
        <w:rPr>
          <w:b/>
          <w:sz w:val="16"/>
          <w:szCs w:val="16"/>
        </w:rPr>
        <w:t xml:space="preserve">        </w:t>
      </w:r>
      <w:r w:rsidRPr="00053A16">
        <w:rPr>
          <w:b/>
          <w:sz w:val="16"/>
          <w:szCs w:val="16"/>
        </w:rPr>
        <w:t xml:space="preserve">сельского поселения                    </w:t>
      </w:r>
      <w:r>
        <w:rPr>
          <w:b/>
          <w:sz w:val="16"/>
          <w:szCs w:val="16"/>
        </w:rPr>
        <w:t xml:space="preserve">                             </w:t>
      </w:r>
      <w:r w:rsidRPr="00053A16">
        <w:rPr>
          <w:b/>
          <w:sz w:val="16"/>
          <w:szCs w:val="16"/>
        </w:rPr>
        <w:t xml:space="preserve">А.Н. Миронов                                 </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             </w:t>
      </w: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jc w:val="right"/>
        <w:rPr>
          <w:sz w:val="16"/>
          <w:szCs w:val="16"/>
        </w:rPr>
      </w:pPr>
      <w:r w:rsidRPr="00053A16">
        <w:rPr>
          <w:sz w:val="16"/>
          <w:szCs w:val="16"/>
        </w:rPr>
        <w:t>УТВЕРЖДЕНО</w:t>
      </w:r>
    </w:p>
    <w:p w:rsidR="00053A16" w:rsidRPr="00053A16" w:rsidRDefault="00053A16" w:rsidP="00053A16">
      <w:pPr>
        <w:widowControl w:val="0"/>
        <w:autoSpaceDE w:val="0"/>
        <w:autoSpaceDN w:val="0"/>
        <w:adjustRightInd w:val="0"/>
        <w:jc w:val="right"/>
        <w:rPr>
          <w:sz w:val="16"/>
          <w:szCs w:val="16"/>
        </w:rPr>
      </w:pPr>
      <w:r w:rsidRPr="00053A16">
        <w:rPr>
          <w:sz w:val="16"/>
          <w:szCs w:val="16"/>
        </w:rPr>
        <w:t>решением Совета депутатов</w:t>
      </w:r>
    </w:p>
    <w:p w:rsidR="00053A16" w:rsidRPr="00053A16" w:rsidRDefault="00053A16" w:rsidP="00053A16">
      <w:pPr>
        <w:widowControl w:val="0"/>
        <w:autoSpaceDE w:val="0"/>
        <w:autoSpaceDN w:val="0"/>
        <w:adjustRightInd w:val="0"/>
        <w:jc w:val="right"/>
        <w:rPr>
          <w:sz w:val="16"/>
          <w:szCs w:val="16"/>
        </w:rPr>
      </w:pPr>
      <w:r w:rsidRPr="00053A16">
        <w:rPr>
          <w:sz w:val="16"/>
          <w:szCs w:val="16"/>
        </w:rPr>
        <w:t>Любытинского сельского поселения</w:t>
      </w:r>
    </w:p>
    <w:p w:rsidR="00053A16" w:rsidRPr="00053A16" w:rsidRDefault="00053A16" w:rsidP="00053A16">
      <w:pPr>
        <w:widowControl w:val="0"/>
        <w:autoSpaceDE w:val="0"/>
        <w:autoSpaceDN w:val="0"/>
        <w:adjustRightInd w:val="0"/>
        <w:jc w:val="right"/>
        <w:rPr>
          <w:sz w:val="16"/>
          <w:szCs w:val="16"/>
        </w:rPr>
      </w:pPr>
      <w:r w:rsidRPr="00053A16">
        <w:rPr>
          <w:sz w:val="16"/>
          <w:szCs w:val="16"/>
        </w:rPr>
        <w:t>от 28.09.2021 № 46</w:t>
      </w:r>
    </w:p>
    <w:p w:rsidR="00053A16" w:rsidRPr="00053A16" w:rsidRDefault="00053A16" w:rsidP="00053A16">
      <w:pPr>
        <w:widowControl w:val="0"/>
        <w:autoSpaceDE w:val="0"/>
        <w:autoSpaceDN w:val="0"/>
        <w:adjustRightInd w:val="0"/>
        <w:jc w:val="right"/>
        <w:rPr>
          <w:sz w:val="16"/>
          <w:szCs w:val="16"/>
        </w:rPr>
      </w:pPr>
    </w:p>
    <w:p w:rsidR="00053A16" w:rsidRPr="00053A16" w:rsidRDefault="00053A16" w:rsidP="00053A16">
      <w:pPr>
        <w:widowControl w:val="0"/>
        <w:autoSpaceDE w:val="0"/>
        <w:autoSpaceDN w:val="0"/>
        <w:adjustRightInd w:val="0"/>
        <w:jc w:val="center"/>
        <w:rPr>
          <w:b/>
          <w:bCs/>
          <w:sz w:val="16"/>
          <w:szCs w:val="16"/>
        </w:rPr>
      </w:pPr>
      <w:r w:rsidRPr="00053A16">
        <w:rPr>
          <w:b/>
          <w:bCs/>
          <w:sz w:val="16"/>
          <w:szCs w:val="16"/>
        </w:rPr>
        <w:t>Положение о муниципальном контроле в сфере благоустройства</w:t>
      </w:r>
    </w:p>
    <w:p w:rsidR="00053A16" w:rsidRPr="00053A16" w:rsidRDefault="00053A16" w:rsidP="00053A16">
      <w:pPr>
        <w:widowControl w:val="0"/>
        <w:autoSpaceDE w:val="0"/>
        <w:autoSpaceDN w:val="0"/>
        <w:adjustRightInd w:val="0"/>
        <w:jc w:val="center"/>
        <w:rPr>
          <w:sz w:val="16"/>
          <w:szCs w:val="16"/>
        </w:rPr>
      </w:pPr>
      <w:r w:rsidRPr="00053A16">
        <w:rPr>
          <w:b/>
          <w:sz w:val="16"/>
          <w:szCs w:val="16"/>
        </w:rPr>
        <w:t>на территории Любытинского сельского поселения Любытинского муниципального района</w:t>
      </w:r>
    </w:p>
    <w:p w:rsidR="00053A16" w:rsidRPr="00053A16" w:rsidRDefault="00053A16" w:rsidP="00053A16">
      <w:pPr>
        <w:widowControl w:val="0"/>
        <w:autoSpaceDE w:val="0"/>
        <w:autoSpaceDN w:val="0"/>
        <w:adjustRightInd w:val="0"/>
        <w:jc w:val="both"/>
        <w:rPr>
          <w:bCs/>
          <w:sz w:val="16"/>
          <w:szCs w:val="16"/>
        </w:rPr>
      </w:pPr>
    </w:p>
    <w:p w:rsidR="00053A16" w:rsidRPr="00053A16" w:rsidRDefault="00053A16" w:rsidP="00053A16">
      <w:pPr>
        <w:widowControl w:val="0"/>
        <w:autoSpaceDE w:val="0"/>
        <w:autoSpaceDN w:val="0"/>
        <w:adjustRightInd w:val="0"/>
        <w:ind w:firstLine="567"/>
        <w:jc w:val="both"/>
        <w:rPr>
          <w:sz w:val="16"/>
          <w:szCs w:val="16"/>
        </w:rPr>
      </w:pPr>
      <w:r w:rsidRPr="00053A16">
        <w:rPr>
          <w:b/>
          <w:bCs/>
          <w:sz w:val="16"/>
          <w:szCs w:val="16"/>
          <w:lang w:val="en-US"/>
        </w:rPr>
        <w:t>I</w:t>
      </w:r>
      <w:r w:rsidRPr="00053A16">
        <w:rPr>
          <w:b/>
          <w:bCs/>
          <w:sz w:val="16"/>
          <w:szCs w:val="16"/>
        </w:rPr>
        <w:t>. Общие положения</w:t>
      </w: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ind w:firstLine="567"/>
        <w:jc w:val="both"/>
        <w:rPr>
          <w:b/>
          <w:sz w:val="16"/>
          <w:szCs w:val="16"/>
        </w:rPr>
      </w:pPr>
      <w:r w:rsidRPr="00053A16">
        <w:rPr>
          <w:sz w:val="16"/>
          <w:szCs w:val="16"/>
        </w:rPr>
        <w:t xml:space="preserve">1. </w:t>
      </w:r>
      <w:proofErr w:type="gramStart"/>
      <w:r w:rsidRPr="00053A16">
        <w:rPr>
          <w:sz w:val="16"/>
          <w:szCs w:val="16"/>
        </w:rPr>
        <w:t>Настоящее Положение определяет порядок организации и осуществления муниципального контроля в сфере благоустройства на территории Любытинского сельского поселения Любытинского муниципального района по соблюдению юридическими лицами, индивидуальными предпринимателями и физическими лицами Правил благоустройства территории Любытинского сельского поселения, утвержденных решением Совета депутатов Любытинского сельского поселения от 31.10.2017 № 124 в соответствие с Федеральным законом  от 31.07.2020 №248-ФЗ «О государственном контроле (надзоре) и  муниципальном контроле</w:t>
      </w:r>
      <w:proofErr w:type="gramEnd"/>
      <w:r w:rsidRPr="00053A16">
        <w:rPr>
          <w:sz w:val="16"/>
          <w:szCs w:val="16"/>
        </w:rPr>
        <w:t xml:space="preserve">  в Российской Федерации».</w:t>
      </w:r>
      <w:r w:rsidRPr="00053A16">
        <w:rPr>
          <w:b/>
          <w:sz w:val="16"/>
          <w:szCs w:val="16"/>
        </w:rPr>
        <w:t> </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2. Органом, уполномоченным на осуществление муниципального контроля в сфере благоустройства, является Администрация Любытинского муниципального района (далее – Администрация). </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3.  </w:t>
      </w:r>
      <w:proofErr w:type="gramStart"/>
      <w:r w:rsidRPr="00053A16">
        <w:rPr>
          <w:sz w:val="16"/>
          <w:szCs w:val="16"/>
        </w:rPr>
        <w:t>Предметом муниципального  контроля в сфере благоустройства является соблюдение обязательных требований установленных Правилами благоустройства сельского поселения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4.Объектами  контроля являются</w:t>
      </w:r>
      <w:proofErr w:type="gramStart"/>
      <w:r w:rsidRPr="00053A16">
        <w:rPr>
          <w:sz w:val="16"/>
          <w:szCs w:val="16"/>
        </w:rPr>
        <w:t xml:space="preserve"> :</w:t>
      </w:r>
      <w:proofErr w:type="gramEnd"/>
      <w:r w:rsidRPr="00053A16">
        <w:rPr>
          <w:sz w:val="16"/>
          <w:szCs w:val="16"/>
        </w:rPr>
        <w:t xml:space="preserve"> </w:t>
      </w:r>
    </w:p>
    <w:p w:rsidR="00053A16" w:rsidRPr="00053A16" w:rsidRDefault="00053A16" w:rsidP="00053A16">
      <w:pPr>
        <w:widowControl w:val="0"/>
        <w:autoSpaceDE w:val="0"/>
        <w:autoSpaceDN w:val="0"/>
        <w:adjustRightInd w:val="0"/>
        <w:jc w:val="both"/>
        <w:rPr>
          <w:sz w:val="16"/>
          <w:szCs w:val="16"/>
        </w:rPr>
      </w:pPr>
      <w:proofErr w:type="gramStart"/>
      <w:r w:rsidRPr="00053A16">
        <w:rPr>
          <w:sz w:val="16"/>
          <w:szCs w:val="16"/>
        </w:rPr>
        <w:t>Деятельность граждан и организаций по  содержанию элементов  благоустройства: строительных объектов, наружного освещения, дорожных знаков, памятников, мемориальных досок, памятных знаков, стел, ограждений,  железнодорожных путей, зеленых насаждений.</w:t>
      </w:r>
      <w:proofErr w:type="gramEnd"/>
      <w:r w:rsidRPr="00053A16">
        <w:rPr>
          <w:sz w:val="16"/>
          <w:szCs w:val="16"/>
        </w:rPr>
        <w:t xml:space="preserve">  Содержание фасадов зданий, строений и сооружений. Размещение и содержание детских и спортивных площадок. Содержание придомовых территорий  многоквартирных жилых домов. Содержание территорий частного сектора. Содержание обособленных  территорий.   Благоустройство территорий объектов торговли, общественного питания, бытового обслуживания и других объектов сферы услуг. Места захоронения (кладбища). Территории платных автостоянок и автозаправочных станций, станций технического обслуживания и осмотра автотранспорта. Акватории водных объектов. Места производственной деятельности. Деятельность  по  организации работ по уборке и содержанию территории.  Содержание животных.</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5. Администрация Любытинского муниципального района  осуществляет учет объектов муниципального контроля. </w:t>
      </w:r>
    </w:p>
    <w:p w:rsidR="00053A16" w:rsidRPr="00053A16" w:rsidRDefault="00053A16" w:rsidP="00053A16">
      <w:pPr>
        <w:widowControl w:val="0"/>
        <w:autoSpaceDE w:val="0"/>
        <w:autoSpaceDN w:val="0"/>
        <w:adjustRightInd w:val="0"/>
        <w:jc w:val="both"/>
        <w:rPr>
          <w:sz w:val="16"/>
          <w:szCs w:val="16"/>
        </w:rPr>
      </w:pPr>
      <w:r w:rsidRPr="00053A16">
        <w:rPr>
          <w:sz w:val="16"/>
          <w:szCs w:val="16"/>
        </w:rPr>
        <w:tab/>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w:t>
      </w:r>
      <w:proofErr w:type="gramStart"/>
      <w:r w:rsidRPr="00053A16">
        <w:rPr>
          <w:sz w:val="16"/>
          <w:szCs w:val="16"/>
        </w:rPr>
        <w:t>информацию</w:t>
      </w:r>
      <w:proofErr w:type="gramEnd"/>
      <w:r w:rsidRPr="00053A16">
        <w:rPr>
          <w:sz w:val="16"/>
          <w:szCs w:val="16"/>
        </w:rPr>
        <w:t xml:space="preserve"> получаемую в рамках межведомственного взаимодействия, а </w:t>
      </w:r>
      <w:r w:rsidRPr="00053A16">
        <w:rPr>
          <w:sz w:val="16"/>
          <w:szCs w:val="16"/>
        </w:rPr>
        <w:lastRenderedPageBreak/>
        <w:t xml:space="preserve">также общедоступную информацию. </w:t>
      </w:r>
    </w:p>
    <w:p w:rsidR="00053A16" w:rsidRPr="00053A16" w:rsidRDefault="00053A16" w:rsidP="00053A16">
      <w:pPr>
        <w:widowControl w:val="0"/>
        <w:autoSpaceDE w:val="0"/>
        <w:autoSpaceDN w:val="0"/>
        <w:adjustRightInd w:val="0"/>
        <w:jc w:val="both"/>
        <w:rPr>
          <w:sz w:val="16"/>
          <w:szCs w:val="16"/>
        </w:rPr>
      </w:pPr>
      <w:r w:rsidRPr="00053A16">
        <w:rPr>
          <w:sz w:val="16"/>
          <w:szCs w:val="16"/>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53A16">
        <w:rPr>
          <w:sz w:val="16"/>
          <w:szCs w:val="16"/>
        </w:rPr>
        <w:t>также</w:t>
      </w:r>
      <w:proofErr w:type="gramEnd"/>
      <w:r w:rsidRPr="00053A16">
        <w:rPr>
          <w:sz w:val="16"/>
          <w:szCs w:val="16"/>
        </w:rPr>
        <w:t xml:space="preserve"> если соответствующие сведения, документы содержатся в государственных или муниципальных информационных ресурсах.</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6. Муниципальный контроль  в сфере благоустройства на территории Любытинского сельского поселения  осуществляется отделом муниципального контроля Администраци</w:t>
      </w:r>
      <w:proofErr w:type="gramStart"/>
      <w:r w:rsidRPr="00053A16">
        <w:rPr>
          <w:sz w:val="16"/>
          <w:szCs w:val="16"/>
        </w:rPr>
        <w:t>и(</w:t>
      </w:r>
      <w:proofErr w:type="gramEnd"/>
      <w:r w:rsidRPr="00053A16">
        <w:rPr>
          <w:sz w:val="16"/>
          <w:szCs w:val="16"/>
        </w:rPr>
        <w:t xml:space="preserve"> далее отдел). Должностным лицом, уполномоченным на осуществление муниципального контроля  является начальник  отдела муниципального контроля </w:t>
      </w:r>
      <w:proofErr w:type="gramStart"/>
      <w:r w:rsidRPr="00053A16">
        <w:rPr>
          <w:sz w:val="16"/>
          <w:szCs w:val="16"/>
        </w:rPr>
        <w:t xml:space="preserve">( </w:t>
      </w:r>
      <w:proofErr w:type="gramEnd"/>
      <w:r w:rsidRPr="00053A16">
        <w:rPr>
          <w:sz w:val="16"/>
          <w:szCs w:val="16"/>
        </w:rPr>
        <w:t>далее – инспектор).</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7. </w:t>
      </w:r>
      <w:proofErr w:type="gramStart"/>
      <w:r w:rsidRPr="00053A16">
        <w:rPr>
          <w:sz w:val="16"/>
          <w:szCs w:val="16"/>
        </w:rPr>
        <w:t>Должностным лицом, уполномоченным в соответствии в настоящим Положением на принятие решений о проведении контрольного (надзорного) мероприятия является Глава  муниципального района.</w:t>
      </w:r>
      <w:proofErr w:type="gramEnd"/>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8. Система оценки и управления рисками при осуществлении муниципального контроля в сфере благоустройства не применяется. </w:t>
      </w:r>
    </w:p>
    <w:p w:rsidR="00053A16" w:rsidRPr="00053A16" w:rsidRDefault="00053A16" w:rsidP="00053A16">
      <w:pPr>
        <w:widowControl w:val="0"/>
        <w:autoSpaceDE w:val="0"/>
        <w:autoSpaceDN w:val="0"/>
        <w:adjustRightInd w:val="0"/>
        <w:jc w:val="both"/>
        <w:rPr>
          <w:sz w:val="16"/>
          <w:szCs w:val="16"/>
        </w:rPr>
      </w:pPr>
      <w:r w:rsidRPr="00053A16">
        <w:rPr>
          <w:sz w:val="16"/>
          <w:szCs w:val="16"/>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плановые контрольные (надзорные) мероприятия не проводятся. </w:t>
      </w:r>
    </w:p>
    <w:p w:rsidR="00053A16" w:rsidRPr="00053A16" w:rsidRDefault="00053A16" w:rsidP="00053A16">
      <w:pPr>
        <w:widowControl w:val="0"/>
        <w:autoSpaceDE w:val="0"/>
        <w:autoSpaceDN w:val="0"/>
        <w:adjustRightInd w:val="0"/>
        <w:jc w:val="both"/>
        <w:rPr>
          <w:sz w:val="16"/>
          <w:szCs w:val="16"/>
        </w:rPr>
      </w:pPr>
      <w:r w:rsidRPr="00053A16">
        <w:rPr>
          <w:sz w:val="16"/>
          <w:szCs w:val="16"/>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 </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9.Оценка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          При осуществлении муниципального контроля в сфере благоустройства администрацией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ind w:firstLine="567"/>
        <w:jc w:val="both"/>
        <w:rPr>
          <w:b/>
          <w:bCs/>
          <w:sz w:val="16"/>
          <w:szCs w:val="16"/>
        </w:rPr>
      </w:pPr>
      <w:r w:rsidRPr="00053A16">
        <w:rPr>
          <w:b/>
          <w:bCs/>
          <w:sz w:val="16"/>
          <w:szCs w:val="16"/>
          <w:lang w:val="en-US"/>
        </w:rPr>
        <w:t>II</w:t>
      </w:r>
      <w:r w:rsidRPr="00053A16">
        <w:rPr>
          <w:b/>
          <w:bCs/>
          <w:sz w:val="16"/>
          <w:szCs w:val="16"/>
        </w:rPr>
        <w:t>. Профилактические мероприятия</w:t>
      </w:r>
    </w:p>
    <w:p w:rsidR="00053A16" w:rsidRPr="00053A16" w:rsidRDefault="00053A16" w:rsidP="00053A16">
      <w:pPr>
        <w:widowControl w:val="0"/>
        <w:autoSpaceDE w:val="0"/>
        <w:autoSpaceDN w:val="0"/>
        <w:adjustRightInd w:val="0"/>
        <w:jc w:val="both"/>
        <w:rPr>
          <w:sz w:val="16"/>
          <w:szCs w:val="16"/>
        </w:rPr>
      </w:pPr>
      <w:r w:rsidRPr="00053A16">
        <w:rPr>
          <w:sz w:val="16"/>
          <w:szCs w:val="16"/>
        </w:rPr>
        <w:t> </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1.При осуществлении муниципального контроля в сфере благоустройства на территории Любытинского сельского поселения  могут проводиться следующие виды профилактических мероприятий:</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а) информирование;</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б) обобщение правоприменительной практики</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         </w:t>
      </w:r>
      <w:r>
        <w:rPr>
          <w:sz w:val="16"/>
          <w:szCs w:val="16"/>
        </w:rPr>
        <w:t xml:space="preserve">      </w:t>
      </w:r>
      <w:r w:rsidRPr="00053A16">
        <w:rPr>
          <w:sz w:val="16"/>
          <w:szCs w:val="16"/>
        </w:rPr>
        <w:t xml:space="preserve">   в) объявление предостережений;</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г) консультирование;</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д) профилактический визит.</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2. Информирование осуществляется органом муниципального  контроля посредством размещения соответствующих сведений на официальном сайте Администрации в информационно-коммуникационной сети «Интернет»</w:t>
      </w:r>
      <w:proofErr w:type="gramStart"/>
      <w:r w:rsidRPr="00053A16">
        <w:rPr>
          <w:sz w:val="16"/>
          <w:szCs w:val="16"/>
        </w:rPr>
        <w:t xml:space="preserve"> ,</w:t>
      </w:r>
      <w:proofErr w:type="gramEnd"/>
      <w:r w:rsidRPr="00053A16">
        <w:rPr>
          <w:sz w:val="16"/>
          <w:szCs w:val="16"/>
        </w:rPr>
        <w:t xml:space="preserve"> бюллетене «Официальный вестник».</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053A16" w:rsidRPr="00053A16" w:rsidRDefault="00053A16" w:rsidP="00053A16">
      <w:pPr>
        <w:widowControl w:val="0"/>
        <w:autoSpaceDE w:val="0"/>
        <w:autoSpaceDN w:val="0"/>
        <w:adjustRightInd w:val="0"/>
        <w:jc w:val="both"/>
        <w:rPr>
          <w:sz w:val="16"/>
          <w:szCs w:val="16"/>
        </w:rPr>
      </w:pPr>
      <w:r>
        <w:rPr>
          <w:sz w:val="16"/>
          <w:szCs w:val="16"/>
        </w:rPr>
        <w:t xml:space="preserve">              </w:t>
      </w:r>
      <w:r w:rsidRPr="00053A16">
        <w:rPr>
          <w:sz w:val="16"/>
          <w:szCs w:val="16"/>
        </w:rPr>
        <w:t>3.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(надзорных) мероприятиях и их результатах.</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По итогам обобщения правоприменительной практики органом муниципального  контроля готовится доклад, содержащий результаты обобщения правоприменительной практики по осуществлению муниципального  контроля в сфере благоустройства, который утверждается и размещается в срок до 1 июля года, следующего за отчетным годом, на официальном сайте Администрации в информационно-телекоммуникационной сети «Интернет».</w:t>
      </w:r>
    </w:p>
    <w:p w:rsidR="00053A16" w:rsidRPr="00053A16" w:rsidRDefault="00053A16" w:rsidP="00053A16">
      <w:pPr>
        <w:widowControl w:val="0"/>
        <w:autoSpaceDE w:val="0"/>
        <w:autoSpaceDN w:val="0"/>
        <w:adjustRightInd w:val="0"/>
        <w:jc w:val="both"/>
        <w:rPr>
          <w:sz w:val="16"/>
          <w:szCs w:val="16"/>
        </w:rPr>
      </w:pPr>
      <w:r w:rsidRPr="00053A16">
        <w:rPr>
          <w:sz w:val="16"/>
          <w:szCs w:val="16"/>
        </w:rPr>
        <w:tab/>
        <w:t>4.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53A16" w:rsidRPr="00053A16" w:rsidRDefault="00053A16" w:rsidP="00053A16">
      <w:pPr>
        <w:widowControl w:val="0"/>
        <w:autoSpaceDE w:val="0"/>
        <w:autoSpaceDN w:val="0"/>
        <w:adjustRightInd w:val="0"/>
        <w:jc w:val="both"/>
        <w:rPr>
          <w:sz w:val="16"/>
          <w:szCs w:val="16"/>
        </w:rPr>
      </w:pPr>
      <w:r w:rsidRPr="00053A16">
        <w:rPr>
          <w:sz w:val="16"/>
          <w:szCs w:val="16"/>
        </w:rPr>
        <w:tab/>
        <w:t xml:space="preserve">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15 календарных дней   со дня получения им предостережения. </w:t>
      </w:r>
    </w:p>
    <w:p w:rsidR="00053A16" w:rsidRPr="00053A16" w:rsidRDefault="00053A16" w:rsidP="00053A16">
      <w:pPr>
        <w:widowControl w:val="0"/>
        <w:autoSpaceDE w:val="0"/>
        <w:autoSpaceDN w:val="0"/>
        <w:adjustRightInd w:val="0"/>
        <w:jc w:val="both"/>
        <w:rPr>
          <w:sz w:val="16"/>
          <w:szCs w:val="16"/>
        </w:rPr>
      </w:pPr>
      <w:r w:rsidRPr="00053A16">
        <w:rPr>
          <w:sz w:val="16"/>
          <w:szCs w:val="16"/>
        </w:rPr>
        <w:t>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 </w:t>
      </w:r>
    </w:p>
    <w:p w:rsidR="00053A16" w:rsidRPr="00053A16" w:rsidRDefault="00053A16" w:rsidP="00053A16">
      <w:pPr>
        <w:widowControl w:val="0"/>
        <w:autoSpaceDE w:val="0"/>
        <w:autoSpaceDN w:val="0"/>
        <w:adjustRightInd w:val="0"/>
        <w:jc w:val="both"/>
        <w:rPr>
          <w:sz w:val="16"/>
          <w:szCs w:val="16"/>
        </w:rPr>
      </w:pPr>
      <w:r w:rsidRPr="00053A16">
        <w:rPr>
          <w:sz w:val="16"/>
          <w:szCs w:val="16"/>
        </w:rPr>
        <w:t>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 Ответ направляется в бумажном виде почтовым отправлением, либо в виде электронного документа, подписанного усиленной квалифицированной электронной подписью. </w:t>
      </w:r>
    </w:p>
    <w:p w:rsidR="00053A16" w:rsidRPr="00053A16" w:rsidRDefault="00053A16" w:rsidP="00053A16">
      <w:pPr>
        <w:widowControl w:val="0"/>
        <w:autoSpaceDE w:val="0"/>
        <w:autoSpaceDN w:val="0"/>
        <w:adjustRightInd w:val="0"/>
        <w:jc w:val="both"/>
        <w:rPr>
          <w:sz w:val="16"/>
          <w:szCs w:val="16"/>
        </w:rPr>
      </w:pPr>
      <w:r w:rsidRPr="00053A16">
        <w:rPr>
          <w:sz w:val="16"/>
          <w:szCs w:val="16"/>
        </w:rPr>
        <w:tab/>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5. Консультирование контролируемых лиц осуществляется должностным лицом органа муниципального контроля по телефону,  на личном приеме либо в ходе проведения профилактических мероприятий, контрольных (надзорных) мероприятий  и не должно превышать 15 минут.</w:t>
      </w:r>
    </w:p>
    <w:p w:rsidR="00053A16" w:rsidRPr="00053A16" w:rsidRDefault="00053A16" w:rsidP="00053A16">
      <w:pPr>
        <w:widowControl w:val="0"/>
        <w:autoSpaceDE w:val="0"/>
        <w:autoSpaceDN w:val="0"/>
        <w:adjustRightInd w:val="0"/>
        <w:jc w:val="both"/>
        <w:rPr>
          <w:sz w:val="16"/>
          <w:szCs w:val="16"/>
        </w:rPr>
      </w:pPr>
      <w:r w:rsidRPr="00053A16">
        <w:rPr>
          <w:sz w:val="16"/>
          <w:szCs w:val="16"/>
        </w:rPr>
        <w:tab/>
        <w:t xml:space="preserve">Личный прием граждан проводится руководителем органа муниципального  контроля. Информация о месте приема, а также об установленных для приема днях и часах размещается на официальном сайте Администрации. </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Консультирование осуществляется в устной или письменной форме по следующим вопросам:</w:t>
      </w:r>
    </w:p>
    <w:p w:rsidR="00053A16" w:rsidRPr="00053A16" w:rsidRDefault="00053A16" w:rsidP="00053A16">
      <w:pPr>
        <w:widowControl w:val="0"/>
        <w:autoSpaceDE w:val="0"/>
        <w:autoSpaceDN w:val="0"/>
        <w:adjustRightInd w:val="0"/>
        <w:jc w:val="both"/>
        <w:rPr>
          <w:sz w:val="16"/>
          <w:szCs w:val="16"/>
        </w:rPr>
      </w:pPr>
      <w:r w:rsidRPr="00053A16">
        <w:rPr>
          <w:sz w:val="16"/>
          <w:szCs w:val="16"/>
        </w:rPr>
        <w:tab/>
        <w:t>1) организация и осуществление муниципального   контроля;</w:t>
      </w:r>
    </w:p>
    <w:p w:rsidR="00053A16" w:rsidRPr="00053A16" w:rsidRDefault="00053A16" w:rsidP="00053A16">
      <w:pPr>
        <w:widowControl w:val="0"/>
        <w:autoSpaceDE w:val="0"/>
        <w:autoSpaceDN w:val="0"/>
        <w:adjustRightInd w:val="0"/>
        <w:jc w:val="both"/>
        <w:rPr>
          <w:sz w:val="16"/>
          <w:szCs w:val="16"/>
        </w:rPr>
      </w:pPr>
      <w:r w:rsidRPr="00053A16">
        <w:rPr>
          <w:sz w:val="16"/>
          <w:szCs w:val="16"/>
        </w:rPr>
        <w:tab/>
        <w:t>2) порядок осуществления контрольных (надзорных) мероприятий, установленных настоящим Положением;</w:t>
      </w:r>
    </w:p>
    <w:p w:rsidR="00053A16" w:rsidRPr="00053A16" w:rsidRDefault="00053A16" w:rsidP="00053A16">
      <w:pPr>
        <w:widowControl w:val="0"/>
        <w:autoSpaceDE w:val="0"/>
        <w:autoSpaceDN w:val="0"/>
        <w:adjustRightInd w:val="0"/>
        <w:jc w:val="both"/>
        <w:rPr>
          <w:sz w:val="16"/>
          <w:szCs w:val="16"/>
        </w:rPr>
      </w:pPr>
      <w:r w:rsidRPr="00053A16">
        <w:rPr>
          <w:sz w:val="16"/>
          <w:szCs w:val="16"/>
        </w:rPr>
        <w:tab/>
        <w:t>3) порядок обжалования действий (бездействия) должностных лиц органа муниципального земельного контроля;</w:t>
      </w:r>
    </w:p>
    <w:p w:rsidR="00053A16" w:rsidRPr="00053A16" w:rsidRDefault="00053A16" w:rsidP="00053A16">
      <w:pPr>
        <w:widowControl w:val="0"/>
        <w:autoSpaceDE w:val="0"/>
        <w:autoSpaceDN w:val="0"/>
        <w:adjustRightInd w:val="0"/>
        <w:rPr>
          <w:sz w:val="16"/>
          <w:szCs w:val="16"/>
        </w:rPr>
      </w:pPr>
      <w:r w:rsidRPr="00053A16">
        <w:rPr>
          <w:sz w:val="16"/>
          <w:szCs w:val="16"/>
        </w:rPr>
        <w:tab/>
        <w:t xml:space="preserve">4) получение информации о нормативных правовых актах </w:t>
      </w:r>
      <w:r w:rsidRPr="00053A16">
        <w:rPr>
          <w:sz w:val="16"/>
          <w:szCs w:val="16"/>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053A16" w:rsidRPr="00053A16" w:rsidRDefault="00053A16" w:rsidP="00053A16">
      <w:pPr>
        <w:widowControl w:val="0"/>
        <w:autoSpaceDE w:val="0"/>
        <w:autoSpaceDN w:val="0"/>
        <w:adjustRightInd w:val="0"/>
        <w:rPr>
          <w:sz w:val="16"/>
          <w:szCs w:val="16"/>
        </w:rPr>
      </w:pPr>
      <w:r w:rsidRPr="00053A16">
        <w:rPr>
          <w:sz w:val="16"/>
          <w:szCs w:val="16"/>
        </w:rPr>
        <w:tab/>
        <w:t>Консультирование в письменной форме осуществляется должностным лицом в следующих случаях:</w:t>
      </w:r>
    </w:p>
    <w:p w:rsidR="00053A16" w:rsidRPr="00053A16" w:rsidRDefault="00053A16" w:rsidP="00053A16">
      <w:pPr>
        <w:widowControl w:val="0"/>
        <w:autoSpaceDE w:val="0"/>
        <w:autoSpaceDN w:val="0"/>
        <w:adjustRightInd w:val="0"/>
        <w:rPr>
          <w:sz w:val="16"/>
          <w:szCs w:val="16"/>
        </w:rPr>
      </w:pPr>
      <w:r w:rsidRPr="00053A16">
        <w:rPr>
          <w:sz w:val="16"/>
          <w:szCs w:val="16"/>
        </w:rPr>
        <w:tab/>
        <w:t xml:space="preserve">а) контролируемым лицом представлен письменный запрос </w:t>
      </w:r>
      <w:r w:rsidRPr="00053A16">
        <w:rPr>
          <w:sz w:val="16"/>
          <w:szCs w:val="16"/>
        </w:rPr>
        <w:br/>
        <w:t>о представлении письменного ответа по вопросам консультирования;</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б) за время консультирования предоставить ответ на поставленные вопросы невозможно;</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в) ответ на поставленные вопросы требует дополнительного запроса сведений.</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53A16" w:rsidRPr="00053A16" w:rsidRDefault="00053A16" w:rsidP="00053A16">
      <w:pPr>
        <w:widowControl w:val="0"/>
        <w:autoSpaceDE w:val="0"/>
        <w:autoSpaceDN w:val="0"/>
        <w:adjustRightInd w:val="0"/>
        <w:jc w:val="both"/>
        <w:rPr>
          <w:sz w:val="16"/>
          <w:szCs w:val="16"/>
        </w:rPr>
      </w:pPr>
      <w:r w:rsidRPr="00053A16">
        <w:rPr>
          <w:sz w:val="16"/>
          <w:szCs w:val="16"/>
        </w:rPr>
        <w:tab/>
      </w:r>
      <w:proofErr w:type="gramStart"/>
      <w:r w:rsidRPr="00053A16">
        <w:rPr>
          <w:sz w:val="16"/>
          <w:szCs w:val="1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53A16" w:rsidRPr="00053A16" w:rsidRDefault="00053A16" w:rsidP="00053A16">
      <w:pPr>
        <w:widowControl w:val="0"/>
        <w:autoSpaceDE w:val="0"/>
        <w:autoSpaceDN w:val="0"/>
        <w:adjustRightInd w:val="0"/>
        <w:jc w:val="both"/>
        <w:rPr>
          <w:sz w:val="16"/>
          <w:szCs w:val="16"/>
        </w:rPr>
      </w:pPr>
      <w:r w:rsidRPr="00053A16">
        <w:rPr>
          <w:sz w:val="16"/>
          <w:szCs w:val="16"/>
        </w:rPr>
        <w:lastRenderedPageBreak/>
        <w:tab/>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Орган муниципального земельного контроля ведет журнал учета консультирований.</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w:t>
      </w:r>
    </w:p>
    <w:p w:rsidR="00053A16" w:rsidRPr="00053A16" w:rsidRDefault="00053A16" w:rsidP="00053A16">
      <w:pPr>
        <w:widowControl w:val="0"/>
        <w:autoSpaceDE w:val="0"/>
        <w:autoSpaceDN w:val="0"/>
        <w:adjustRightInd w:val="0"/>
        <w:jc w:val="both"/>
        <w:rPr>
          <w:sz w:val="16"/>
          <w:szCs w:val="16"/>
        </w:rPr>
      </w:pPr>
      <w:r w:rsidRPr="00053A16">
        <w:rPr>
          <w:sz w:val="16"/>
          <w:szCs w:val="16"/>
        </w:rPr>
        <w:tab/>
        <w:t xml:space="preserve">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Профилактический  визит осуществляется  в течени</w:t>
      </w:r>
      <w:proofErr w:type="gramStart"/>
      <w:r w:rsidRPr="00053A16">
        <w:rPr>
          <w:sz w:val="16"/>
          <w:szCs w:val="16"/>
        </w:rPr>
        <w:t>и</w:t>
      </w:r>
      <w:proofErr w:type="gramEnd"/>
      <w:r w:rsidRPr="00053A16">
        <w:rPr>
          <w:sz w:val="16"/>
          <w:szCs w:val="16"/>
        </w:rPr>
        <w:t xml:space="preserve"> 1 рабочего дня. </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53A16" w:rsidRPr="00053A16" w:rsidRDefault="00053A16" w:rsidP="00053A16">
      <w:pPr>
        <w:widowControl w:val="0"/>
        <w:autoSpaceDE w:val="0"/>
        <w:autoSpaceDN w:val="0"/>
        <w:adjustRightInd w:val="0"/>
        <w:jc w:val="both"/>
        <w:rPr>
          <w:sz w:val="16"/>
          <w:szCs w:val="16"/>
        </w:rPr>
      </w:pPr>
      <w:r w:rsidRPr="00053A16">
        <w:rPr>
          <w:sz w:val="16"/>
          <w:szCs w:val="16"/>
        </w:rPr>
        <w:tab/>
        <w:t>В случае</w:t>
      </w:r>
      <w:proofErr w:type="gramStart"/>
      <w:r w:rsidRPr="00053A16">
        <w:rPr>
          <w:sz w:val="16"/>
          <w:szCs w:val="16"/>
        </w:rPr>
        <w:t>,</w:t>
      </w:r>
      <w:proofErr w:type="gramEnd"/>
      <w:r w:rsidRPr="00053A16">
        <w:rPr>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053A16" w:rsidRPr="00053A16" w:rsidRDefault="00053A16" w:rsidP="00053A16">
      <w:pPr>
        <w:widowControl w:val="0"/>
        <w:autoSpaceDE w:val="0"/>
        <w:autoSpaceDN w:val="0"/>
        <w:adjustRightInd w:val="0"/>
        <w:jc w:val="both"/>
        <w:rPr>
          <w:b/>
          <w:sz w:val="16"/>
          <w:szCs w:val="16"/>
        </w:rPr>
      </w:pPr>
    </w:p>
    <w:p w:rsidR="00053A16" w:rsidRPr="00053A16" w:rsidRDefault="00053A16" w:rsidP="00053A16">
      <w:pPr>
        <w:widowControl w:val="0"/>
        <w:autoSpaceDE w:val="0"/>
        <w:autoSpaceDN w:val="0"/>
        <w:adjustRightInd w:val="0"/>
        <w:ind w:firstLine="567"/>
        <w:jc w:val="both"/>
        <w:rPr>
          <w:b/>
          <w:sz w:val="16"/>
          <w:szCs w:val="16"/>
        </w:rPr>
      </w:pPr>
      <w:r w:rsidRPr="00053A16">
        <w:rPr>
          <w:b/>
          <w:sz w:val="16"/>
          <w:szCs w:val="16"/>
          <w:lang w:val="en-US"/>
        </w:rPr>
        <w:t>III</w:t>
      </w:r>
      <w:r w:rsidRPr="00053A16">
        <w:rPr>
          <w:b/>
          <w:sz w:val="16"/>
          <w:szCs w:val="16"/>
        </w:rPr>
        <w:t>. Порядок организации муниципального контроля</w:t>
      </w:r>
    </w:p>
    <w:p w:rsidR="00053A16" w:rsidRPr="00053A16" w:rsidRDefault="00053A16" w:rsidP="00053A16">
      <w:pPr>
        <w:widowControl w:val="0"/>
        <w:autoSpaceDE w:val="0"/>
        <w:autoSpaceDN w:val="0"/>
        <w:adjustRightInd w:val="0"/>
        <w:jc w:val="both"/>
        <w:rPr>
          <w:b/>
          <w:sz w:val="16"/>
          <w:szCs w:val="16"/>
        </w:rPr>
      </w:pPr>
    </w:p>
    <w:p w:rsidR="00053A16" w:rsidRPr="00053A16" w:rsidRDefault="00053A16" w:rsidP="00053A16">
      <w:pPr>
        <w:widowControl w:val="0"/>
        <w:autoSpaceDE w:val="0"/>
        <w:autoSpaceDN w:val="0"/>
        <w:adjustRightInd w:val="0"/>
        <w:ind w:firstLine="567"/>
        <w:jc w:val="both"/>
        <w:rPr>
          <w:bCs/>
          <w:iCs/>
          <w:sz w:val="16"/>
          <w:szCs w:val="16"/>
        </w:rPr>
      </w:pPr>
      <w:r w:rsidRPr="00053A16">
        <w:rPr>
          <w:sz w:val="16"/>
          <w:szCs w:val="16"/>
        </w:rPr>
        <w:t>1.</w:t>
      </w:r>
      <w:r w:rsidRPr="00053A16">
        <w:rPr>
          <w:bCs/>
          <w:iCs/>
          <w:sz w:val="16"/>
          <w:szCs w:val="16"/>
        </w:rPr>
        <w:t xml:space="preserve">В рамках осуществления вида </w:t>
      </w:r>
      <w:r w:rsidRPr="00053A16">
        <w:rPr>
          <w:sz w:val="16"/>
          <w:szCs w:val="16"/>
        </w:rPr>
        <w:t>муниципального контроля при взаимодействии с контролируемым лицом</w:t>
      </w:r>
      <w:r w:rsidRPr="00053A16">
        <w:rPr>
          <w:bCs/>
          <w:iCs/>
          <w:sz w:val="16"/>
          <w:szCs w:val="16"/>
        </w:rPr>
        <w:t xml:space="preserve"> проводятся следующие контрольные (надзорные) мероприятия:</w:t>
      </w:r>
    </w:p>
    <w:p w:rsidR="00053A16" w:rsidRPr="00053A16" w:rsidRDefault="00053A16" w:rsidP="00053A16">
      <w:pPr>
        <w:widowControl w:val="0"/>
        <w:autoSpaceDE w:val="0"/>
        <w:autoSpaceDN w:val="0"/>
        <w:adjustRightInd w:val="0"/>
        <w:ind w:firstLine="284"/>
        <w:jc w:val="both"/>
        <w:rPr>
          <w:i/>
          <w:sz w:val="16"/>
          <w:szCs w:val="16"/>
        </w:rPr>
      </w:pPr>
      <w:r w:rsidRPr="00053A16">
        <w:rPr>
          <w:i/>
          <w:sz w:val="16"/>
          <w:szCs w:val="16"/>
        </w:rPr>
        <w:t>1) инспекционный визит;</w:t>
      </w:r>
    </w:p>
    <w:p w:rsidR="00053A16" w:rsidRPr="00053A16" w:rsidRDefault="00053A16" w:rsidP="00053A16">
      <w:pPr>
        <w:widowControl w:val="0"/>
        <w:autoSpaceDE w:val="0"/>
        <w:autoSpaceDN w:val="0"/>
        <w:adjustRightInd w:val="0"/>
        <w:ind w:firstLine="284"/>
        <w:jc w:val="both"/>
        <w:rPr>
          <w:i/>
          <w:sz w:val="16"/>
          <w:szCs w:val="16"/>
        </w:rPr>
      </w:pPr>
      <w:r w:rsidRPr="00053A16">
        <w:rPr>
          <w:i/>
          <w:sz w:val="16"/>
          <w:szCs w:val="16"/>
        </w:rPr>
        <w:t>2) документарная проверка;</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w:t>
      </w:r>
      <w:r>
        <w:rPr>
          <w:i/>
          <w:sz w:val="16"/>
          <w:szCs w:val="16"/>
        </w:rPr>
        <w:t xml:space="preserve">   </w:t>
      </w:r>
      <w:r w:rsidRPr="00053A16">
        <w:rPr>
          <w:i/>
          <w:sz w:val="16"/>
          <w:szCs w:val="16"/>
        </w:rPr>
        <w:t xml:space="preserve">   3) выездная проверка.</w:t>
      </w:r>
    </w:p>
    <w:p w:rsidR="00053A16" w:rsidRPr="00053A16" w:rsidRDefault="00053A16" w:rsidP="00053A16">
      <w:pPr>
        <w:widowControl w:val="0"/>
        <w:autoSpaceDE w:val="0"/>
        <w:autoSpaceDN w:val="0"/>
        <w:adjustRightInd w:val="0"/>
        <w:jc w:val="both"/>
        <w:rPr>
          <w:bCs/>
          <w:iCs/>
          <w:sz w:val="16"/>
          <w:szCs w:val="16"/>
        </w:rPr>
      </w:pPr>
      <w:r w:rsidRPr="00053A16">
        <w:rPr>
          <w:sz w:val="16"/>
          <w:szCs w:val="1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 наблюдение за соблюдением обязательных требований (мониторинг безопасности).</w:t>
      </w:r>
    </w:p>
    <w:p w:rsidR="00053A16" w:rsidRPr="00053A16" w:rsidRDefault="00053A16" w:rsidP="00053A16">
      <w:pPr>
        <w:widowControl w:val="0"/>
        <w:autoSpaceDE w:val="0"/>
        <w:autoSpaceDN w:val="0"/>
        <w:adjustRightInd w:val="0"/>
        <w:ind w:firstLine="567"/>
        <w:jc w:val="both"/>
        <w:rPr>
          <w:i/>
          <w:sz w:val="16"/>
          <w:szCs w:val="16"/>
        </w:rPr>
      </w:pPr>
      <w:r w:rsidRPr="00053A16">
        <w:rPr>
          <w:sz w:val="16"/>
          <w:szCs w:val="16"/>
        </w:rPr>
        <w:t xml:space="preserve">  2.Контрольные (надзорные) мероприятия, за исключением контрольных (надзорных) мероприятий без взаимодействия, </w:t>
      </w:r>
      <w:proofErr w:type="spellStart"/>
      <w:r w:rsidRPr="00053A16">
        <w:rPr>
          <w:sz w:val="16"/>
          <w:szCs w:val="16"/>
        </w:rPr>
        <w:t>проводяться</w:t>
      </w:r>
      <w:proofErr w:type="spellEnd"/>
      <w:r w:rsidRPr="00053A16">
        <w:rPr>
          <w:sz w:val="16"/>
          <w:szCs w:val="16"/>
        </w:rPr>
        <w:t xml:space="preserve"> на внеплановой основе. </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Плановые контрольные (надзорные) мероприятия при осуществлении </w:t>
      </w:r>
      <w:r w:rsidRPr="00053A16">
        <w:rPr>
          <w:i/>
          <w:sz w:val="16"/>
          <w:szCs w:val="16"/>
        </w:rPr>
        <w:t xml:space="preserve">вида муниципального контроля </w:t>
      </w:r>
      <w:r w:rsidRPr="00053A16">
        <w:rPr>
          <w:sz w:val="16"/>
          <w:szCs w:val="16"/>
        </w:rPr>
        <w:t>не проводятся.</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3.Внеплановые контрольные (надзорные) мероприятия проводятся при наличии оснований, предусмотренных </w:t>
      </w:r>
      <w:hyperlink r:id="rId11" w:history="1">
        <w:r w:rsidRPr="00053A16">
          <w:rPr>
            <w:rStyle w:val="a6"/>
            <w:color w:val="000000" w:themeColor="text1"/>
            <w:sz w:val="16"/>
            <w:szCs w:val="16"/>
            <w:shd w:val="clear" w:color="auto" w:fill="FFFFFF" w:themeFill="background1"/>
          </w:rPr>
          <w:t>пунктами 1</w:t>
        </w:r>
      </w:hyperlink>
      <w:r w:rsidRPr="00053A16">
        <w:rPr>
          <w:color w:val="000000" w:themeColor="text1"/>
          <w:sz w:val="16"/>
          <w:szCs w:val="16"/>
          <w:shd w:val="clear" w:color="auto" w:fill="FFFFFF" w:themeFill="background1"/>
        </w:rPr>
        <w:t xml:space="preserve">, </w:t>
      </w:r>
      <w:hyperlink r:id="rId12" w:history="1">
        <w:r w:rsidRPr="00053A16">
          <w:rPr>
            <w:rStyle w:val="a6"/>
            <w:color w:val="000000" w:themeColor="text1"/>
            <w:sz w:val="16"/>
            <w:szCs w:val="16"/>
            <w:shd w:val="clear" w:color="auto" w:fill="FFFFFF" w:themeFill="background1"/>
          </w:rPr>
          <w:t>3</w:t>
        </w:r>
      </w:hyperlink>
      <w:r w:rsidRPr="00053A16">
        <w:rPr>
          <w:color w:val="000000" w:themeColor="text1"/>
          <w:sz w:val="16"/>
          <w:szCs w:val="16"/>
          <w:shd w:val="clear" w:color="auto" w:fill="FFFFFF" w:themeFill="background1"/>
        </w:rPr>
        <w:t xml:space="preserve">, </w:t>
      </w:r>
      <w:hyperlink r:id="rId13" w:history="1">
        <w:r w:rsidRPr="00053A16">
          <w:rPr>
            <w:rStyle w:val="a6"/>
            <w:color w:val="000000" w:themeColor="text1"/>
            <w:sz w:val="16"/>
            <w:szCs w:val="16"/>
            <w:shd w:val="clear" w:color="auto" w:fill="FFFFFF" w:themeFill="background1"/>
          </w:rPr>
          <w:t>4</w:t>
        </w:r>
      </w:hyperlink>
      <w:r w:rsidRPr="00053A16">
        <w:rPr>
          <w:color w:val="000000" w:themeColor="text1"/>
          <w:sz w:val="16"/>
          <w:szCs w:val="16"/>
          <w:shd w:val="clear" w:color="auto" w:fill="FFFFFF" w:themeFill="background1"/>
        </w:rPr>
        <w:t xml:space="preserve">, </w:t>
      </w:r>
      <w:hyperlink r:id="rId14" w:history="1">
        <w:r w:rsidRPr="00053A16">
          <w:rPr>
            <w:rStyle w:val="a6"/>
            <w:color w:val="000000" w:themeColor="text1"/>
            <w:sz w:val="16"/>
            <w:szCs w:val="16"/>
            <w:shd w:val="clear" w:color="auto" w:fill="FFFFFF" w:themeFill="background1"/>
          </w:rPr>
          <w:t>5 части 1 статьи 57</w:t>
        </w:r>
      </w:hyperlink>
      <w:r w:rsidRPr="00053A16">
        <w:rPr>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053A16" w:rsidRPr="00053A16" w:rsidRDefault="00053A16" w:rsidP="00053A16">
      <w:pPr>
        <w:widowControl w:val="0"/>
        <w:autoSpaceDE w:val="0"/>
        <w:autoSpaceDN w:val="0"/>
        <w:adjustRightInd w:val="0"/>
        <w:jc w:val="both"/>
        <w:rPr>
          <w:i/>
          <w:sz w:val="16"/>
          <w:szCs w:val="16"/>
        </w:rPr>
      </w:pPr>
    </w:p>
    <w:p w:rsidR="00053A16" w:rsidRPr="00053A16" w:rsidRDefault="00053A16" w:rsidP="00053A16">
      <w:pPr>
        <w:widowControl w:val="0"/>
        <w:autoSpaceDE w:val="0"/>
        <w:autoSpaceDN w:val="0"/>
        <w:adjustRightInd w:val="0"/>
        <w:ind w:firstLine="567"/>
        <w:jc w:val="both"/>
        <w:rPr>
          <w:bCs/>
          <w:sz w:val="16"/>
          <w:szCs w:val="16"/>
        </w:rPr>
      </w:pPr>
      <w:r w:rsidRPr="00053A16">
        <w:rPr>
          <w:bCs/>
          <w:sz w:val="16"/>
          <w:szCs w:val="16"/>
        </w:rPr>
        <w:t>4.Инспекционный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053A16" w:rsidRPr="00053A16" w:rsidRDefault="00053A16" w:rsidP="00053A16">
      <w:pPr>
        <w:widowControl w:val="0"/>
        <w:autoSpaceDE w:val="0"/>
        <w:autoSpaceDN w:val="0"/>
        <w:adjustRightInd w:val="0"/>
        <w:jc w:val="both"/>
        <w:rPr>
          <w:bCs/>
          <w:sz w:val="16"/>
          <w:szCs w:val="16"/>
        </w:rPr>
      </w:pPr>
      <w:r w:rsidRPr="00053A16">
        <w:rPr>
          <w:bCs/>
          <w:sz w:val="16"/>
          <w:szCs w:val="16"/>
        </w:rPr>
        <w:t>В ходе инспекционного визита могут совершаться следующие контрольные (надзорные) действия:</w:t>
      </w:r>
    </w:p>
    <w:p w:rsidR="00053A16" w:rsidRPr="00053A16" w:rsidRDefault="00053A16" w:rsidP="00053A16">
      <w:pPr>
        <w:widowControl w:val="0"/>
        <w:autoSpaceDE w:val="0"/>
        <w:autoSpaceDN w:val="0"/>
        <w:adjustRightInd w:val="0"/>
        <w:jc w:val="both"/>
        <w:rPr>
          <w:bCs/>
          <w:i/>
          <w:sz w:val="16"/>
          <w:szCs w:val="16"/>
        </w:rPr>
      </w:pPr>
      <w:r>
        <w:rPr>
          <w:bCs/>
          <w:i/>
          <w:sz w:val="16"/>
          <w:szCs w:val="16"/>
        </w:rPr>
        <w:t xml:space="preserve">     </w:t>
      </w:r>
      <w:r w:rsidRPr="00053A16">
        <w:rPr>
          <w:bCs/>
          <w:i/>
          <w:sz w:val="16"/>
          <w:szCs w:val="16"/>
        </w:rPr>
        <w:t>осмотр;</w:t>
      </w:r>
    </w:p>
    <w:p w:rsidR="00053A16" w:rsidRPr="00053A16" w:rsidRDefault="00053A16" w:rsidP="00053A16">
      <w:pPr>
        <w:widowControl w:val="0"/>
        <w:autoSpaceDE w:val="0"/>
        <w:autoSpaceDN w:val="0"/>
        <w:adjustRightInd w:val="0"/>
        <w:jc w:val="both"/>
        <w:rPr>
          <w:bCs/>
          <w:i/>
          <w:sz w:val="16"/>
          <w:szCs w:val="16"/>
        </w:rPr>
      </w:pPr>
      <w:r w:rsidRPr="00053A16">
        <w:rPr>
          <w:bCs/>
          <w:i/>
          <w:sz w:val="16"/>
          <w:szCs w:val="16"/>
        </w:rPr>
        <w:t xml:space="preserve">     опрос;</w:t>
      </w:r>
    </w:p>
    <w:p w:rsidR="00053A16" w:rsidRPr="00053A16" w:rsidRDefault="00053A16" w:rsidP="00053A16">
      <w:pPr>
        <w:widowControl w:val="0"/>
        <w:autoSpaceDE w:val="0"/>
        <w:autoSpaceDN w:val="0"/>
        <w:adjustRightInd w:val="0"/>
        <w:jc w:val="both"/>
        <w:rPr>
          <w:bCs/>
          <w:i/>
          <w:sz w:val="16"/>
          <w:szCs w:val="16"/>
        </w:rPr>
      </w:pPr>
      <w:r w:rsidRPr="00053A16">
        <w:rPr>
          <w:bCs/>
          <w:i/>
          <w:sz w:val="16"/>
          <w:szCs w:val="16"/>
        </w:rPr>
        <w:t xml:space="preserve">   </w:t>
      </w:r>
      <w:r>
        <w:rPr>
          <w:bCs/>
          <w:i/>
          <w:sz w:val="16"/>
          <w:szCs w:val="16"/>
        </w:rPr>
        <w:t xml:space="preserve"> </w:t>
      </w:r>
      <w:r w:rsidRPr="00053A16">
        <w:rPr>
          <w:bCs/>
          <w:i/>
          <w:sz w:val="16"/>
          <w:szCs w:val="16"/>
        </w:rPr>
        <w:t xml:space="preserve"> получение письменных объяснений;</w:t>
      </w:r>
    </w:p>
    <w:p w:rsidR="00053A16" w:rsidRPr="00053A16" w:rsidRDefault="00053A16" w:rsidP="00053A16">
      <w:pPr>
        <w:widowControl w:val="0"/>
        <w:autoSpaceDE w:val="0"/>
        <w:autoSpaceDN w:val="0"/>
        <w:adjustRightInd w:val="0"/>
        <w:jc w:val="both"/>
        <w:rPr>
          <w:bCs/>
          <w:i/>
          <w:sz w:val="16"/>
          <w:szCs w:val="16"/>
        </w:rPr>
      </w:pPr>
      <w:r w:rsidRPr="00053A16">
        <w:rPr>
          <w:i/>
          <w:sz w:val="16"/>
          <w:szCs w:val="16"/>
        </w:rPr>
        <w:t xml:space="preserve">   </w:t>
      </w:r>
      <w:r>
        <w:rPr>
          <w:i/>
          <w:sz w:val="16"/>
          <w:szCs w:val="16"/>
        </w:rPr>
        <w:t xml:space="preserve"> </w:t>
      </w:r>
      <w:r w:rsidRPr="00053A16">
        <w:rPr>
          <w:i/>
          <w:sz w:val="16"/>
          <w:szCs w:val="16"/>
        </w:rPr>
        <w:t xml:space="preserve"> инструментальное обследование.</w:t>
      </w:r>
    </w:p>
    <w:p w:rsidR="00053A16" w:rsidRPr="00053A16" w:rsidRDefault="00053A16" w:rsidP="00053A16">
      <w:pPr>
        <w:widowControl w:val="0"/>
        <w:autoSpaceDE w:val="0"/>
        <w:autoSpaceDN w:val="0"/>
        <w:adjustRightInd w:val="0"/>
        <w:jc w:val="both"/>
        <w:rPr>
          <w:bCs/>
          <w:i/>
          <w:sz w:val="16"/>
          <w:szCs w:val="16"/>
        </w:rPr>
      </w:pPr>
      <w:r w:rsidRPr="00053A16">
        <w:rPr>
          <w:bCs/>
          <w:i/>
          <w:sz w:val="16"/>
          <w:szCs w:val="16"/>
        </w:rPr>
        <w:t xml:space="preserve"> </w:t>
      </w:r>
      <w:r>
        <w:rPr>
          <w:bCs/>
          <w:i/>
          <w:sz w:val="16"/>
          <w:szCs w:val="16"/>
        </w:rPr>
        <w:t xml:space="preserve"> </w:t>
      </w:r>
      <w:r w:rsidRPr="00053A16">
        <w:rPr>
          <w:bCs/>
          <w:i/>
          <w:sz w:val="16"/>
          <w:szCs w:val="16"/>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3A16" w:rsidRPr="00053A16" w:rsidRDefault="00053A16" w:rsidP="00053A16">
      <w:pPr>
        <w:widowControl w:val="0"/>
        <w:autoSpaceDE w:val="0"/>
        <w:autoSpaceDN w:val="0"/>
        <w:adjustRightInd w:val="0"/>
        <w:jc w:val="both"/>
        <w:rPr>
          <w:bCs/>
          <w:sz w:val="16"/>
          <w:szCs w:val="16"/>
        </w:rPr>
      </w:pPr>
      <w:r w:rsidRPr="00053A16">
        <w:rPr>
          <w:bCs/>
          <w:sz w:val="16"/>
          <w:szCs w:val="16"/>
        </w:rPr>
        <w:t>Инспекционный визит проводится без предварительного уведомления контролируемого лица.</w:t>
      </w:r>
    </w:p>
    <w:p w:rsidR="00053A16" w:rsidRPr="00053A16" w:rsidRDefault="00053A16" w:rsidP="00053A16">
      <w:pPr>
        <w:widowControl w:val="0"/>
        <w:autoSpaceDE w:val="0"/>
        <w:autoSpaceDN w:val="0"/>
        <w:adjustRightInd w:val="0"/>
        <w:jc w:val="both"/>
        <w:rPr>
          <w:bCs/>
          <w:sz w:val="16"/>
          <w:szCs w:val="16"/>
        </w:rPr>
      </w:pPr>
      <w:r w:rsidRPr="00053A16">
        <w:rPr>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53A16" w:rsidRPr="00053A16" w:rsidRDefault="00053A16" w:rsidP="00053A16">
      <w:pPr>
        <w:widowControl w:val="0"/>
        <w:autoSpaceDE w:val="0"/>
        <w:autoSpaceDN w:val="0"/>
        <w:adjustRightInd w:val="0"/>
        <w:ind w:firstLine="567"/>
        <w:jc w:val="both"/>
        <w:rPr>
          <w:bCs/>
          <w:sz w:val="16"/>
          <w:szCs w:val="16"/>
        </w:rPr>
      </w:pPr>
      <w:r w:rsidRPr="00053A16">
        <w:rPr>
          <w:bCs/>
          <w:sz w:val="16"/>
          <w:szCs w:val="16"/>
        </w:rPr>
        <w:t>5</w:t>
      </w:r>
      <w:r w:rsidRPr="00053A16">
        <w:rPr>
          <w:sz w:val="16"/>
          <w:szCs w:val="16"/>
        </w:rPr>
        <w:t xml:space="preserve">.В ходе документарной проверки рассматриваются документы контролируемых лиц, имеющиеся в распоряжении </w:t>
      </w:r>
      <w:r w:rsidRPr="00053A16">
        <w:rPr>
          <w:bCs/>
          <w:i/>
          <w:sz w:val="16"/>
          <w:szCs w:val="16"/>
        </w:rPr>
        <w:t>администрации</w:t>
      </w:r>
      <w:r w:rsidRPr="00053A16">
        <w:rPr>
          <w:sz w:val="16"/>
          <w:szCs w:val="16"/>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53A16" w:rsidRPr="00053A16" w:rsidRDefault="00053A16" w:rsidP="00053A16">
      <w:pPr>
        <w:widowControl w:val="0"/>
        <w:autoSpaceDE w:val="0"/>
        <w:autoSpaceDN w:val="0"/>
        <w:adjustRightInd w:val="0"/>
        <w:jc w:val="both"/>
        <w:rPr>
          <w:sz w:val="16"/>
          <w:szCs w:val="16"/>
        </w:rPr>
      </w:pPr>
      <w:r w:rsidRPr="00053A16">
        <w:rPr>
          <w:sz w:val="16"/>
          <w:szCs w:val="16"/>
        </w:rPr>
        <w:t>В ходе документарной проверки могут совершаться следующие контрольные (надзорные) действия:</w:t>
      </w:r>
    </w:p>
    <w:p w:rsidR="00053A16" w:rsidRPr="00053A16" w:rsidRDefault="00053A16" w:rsidP="00053A16">
      <w:pPr>
        <w:widowControl w:val="0"/>
        <w:autoSpaceDE w:val="0"/>
        <w:autoSpaceDN w:val="0"/>
        <w:adjustRightInd w:val="0"/>
        <w:jc w:val="both"/>
        <w:rPr>
          <w:i/>
          <w:sz w:val="16"/>
          <w:szCs w:val="16"/>
        </w:rPr>
      </w:pPr>
      <w:r>
        <w:rPr>
          <w:i/>
          <w:sz w:val="16"/>
          <w:szCs w:val="16"/>
        </w:rPr>
        <w:t xml:space="preserve">    </w:t>
      </w:r>
      <w:r w:rsidRPr="00053A16">
        <w:rPr>
          <w:i/>
          <w:sz w:val="16"/>
          <w:szCs w:val="16"/>
        </w:rPr>
        <w:t>получение письменных объяснений;</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истребование документов.</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Срок проведения документарной проверки не может превышать десять рабочих дней. </w:t>
      </w:r>
      <w:proofErr w:type="gramStart"/>
      <w:r w:rsidRPr="00053A16">
        <w:rPr>
          <w:sz w:val="16"/>
          <w:szCs w:val="16"/>
        </w:rPr>
        <w:t xml:space="preserve">В указанный срок не включается период с момента направления </w:t>
      </w:r>
      <w:r w:rsidRPr="00053A16">
        <w:rPr>
          <w:bCs/>
          <w:i/>
          <w:sz w:val="16"/>
          <w:szCs w:val="16"/>
        </w:rPr>
        <w:t>администрацией</w:t>
      </w:r>
      <w:r w:rsidRPr="00053A16">
        <w:rPr>
          <w:sz w:val="16"/>
          <w:szCs w:val="1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53A16">
        <w:rPr>
          <w:bCs/>
          <w:i/>
          <w:sz w:val="16"/>
          <w:szCs w:val="16"/>
        </w:rPr>
        <w:t>администрацию</w:t>
      </w:r>
      <w:r w:rsidRPr="00053A16">
        <w:rPr>
          <w:sz w:val="16"/>
          <w:szCs w:val="16"/>
        </w:rPr>
        <w:t xml:space="preserve">, а также период с момента направления контролируемому лицу информации </w:t>
      </w:r>
      <w:r w:rsidRPr="00053A16">
        <w:rPr>
          <w:bCs/>
          <w:i/>
          <w:sz w:val="16"/>
          <w:szCs w:val="16"/>
        </w:rPr>
        <w:t>администрации</w:t>
      </w:r>
      <w:r w:rsidRPr="00053A16">
        <w:rPr>
          <w:sz w:val="16"/>
          <w:szCs w:val="16"/>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053A16">
        <w:rPr>
          <w:sz w:val="16"/>
          <w:szCs w:val="16"/>
        </w:rPr>
        <w:t xml:space="preserve">, сведениям, содержащимся в имеющихся у </w:t>
      </w:r>
      <w:r w:rsidRPr="00053A16">
        <w:rPr>
          <w:bCs/>
          <w:i/>
          <w:sz w:val="16"/>
          <w:szCs w:val="16"/>
        </w:rPr>
        <w:t>администрации</w:t>
      </w:r>
      <w:r w:rsidRPr="00053A16">
        <w:rPr>
          <w:sz w:val="16"/>
          <w:szCs w:val="1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53A16">
        <w:rPr>
          <w:bCs/>
          <w:i/>
          <w:sz w:val="16"/>
          <w:szCs w:val="16"/>
        </w:rPr>
        <w:t>администрацию</w:t>
      </w:r>
      <w:r w:rsidRPr="00053A16">
        <w:rPr>
          <w:sz w:val="16"/>
          <w:szCs w:val="16"/>
        </w:rPr>
        <w:t>.</w:t>
      </w:r>
    </w:p>
    <w:p w:rsidR="00053A16" w:rsidRPr="00053A16" w:rsidRDefault="00053A16" w:rsidP="00053A16">
      <w:pPr>
        <w:widowControl w:val="0"/>
        <w:autoSpaceDE w:val="0"/>
        <w:autoSpaceDN w:val="0"/>
        <w:adjustRightInd w:val="0"/>
        <w:jc w:val="both"/>
        <w:rPr>
          <w:sz w:val="16"/>
          <w:szCs w:val="16"/>
        </w:rPr>
      </w:pPr>
      <w:r w:rsidRPr="00053A16">
        <w:rPr>
          <w:sz w:val="16"/>
          <w:szCs w:val="16"/>
        </w:rPr>
        <w:t>6.Выездная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53A16" w:rsidRPr="00053A16" w:rsidRDefault="00053A16" w:rsidP="00053A16">
      <w:pPr>
        <w:widowControl w:val="0"/>
        <w:autoSpaceDE w:val="0"/>
        <w:autoSpaceDN w:val="0"/>
        <w:adjustRightInd w:val="0"/>
        <w:jc w:val="both"/>
        <w:rPr>
          <w:i/>
          <w:sz w:val="16"/>
          <w:szCs w:val="16"/>
        </w:rPr>
      </w:pPr>
      <w:r w:rsidRPr="00053A16">
        <w:rPr>
          <w:sz w:val="16"/>
          <w:szCs w:val="16"/>
        </w:rPr>
        <w:t>В ходе выездной проверки могут совершаться следующие контрольные (надзорные) действия:</w:t>
      </w:r>
    </w:p>
    <w:p w:rsidR="00053A16" w:rsidRPr="00053A16" w:rsidRDefault="00053A16" w:rsidP="00053A16">
      <w:pPr>
        <w:widowControl w:val="0"/>
        <w:autoSpaceDE w:val="0"/>
        <w:autoSpaceDN w:val="0"/>
        <w:adjustRightInd w:val="0"/>
        <w:jc w:val="both"/>
        <w:rPr>
          <w:i/>
          <w:sz w:val="16"/>
          <w:szCs w:val="16"/>
        </w:rPr>
      </w:pPr>
      <w:r>
        <w:rPr>
          <w:i/>
          <w:sz w:val="16"/>
          <w:szCs w:val="16"/>
        </w:rPr>
        <w:t xml:space="preserve">    </w:t>
      </w:r>
      <w:r w:rsidRPr="00053A16">
        <w:rPr>
          <w:i/>
          <w:sz w:val="16"/>
          <w:szCs w:val="16"/>
        </w:rPr>
        <w:t>осмотр;</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досмотр;</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опрос;</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получение письменных объяснений;</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истребование документов;</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отбор проб (образцов);</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w:t>
      </w:r>
      <w:r>
        <w:rPr>
          <w:i/>
          <w:sz w:val="16"/>
          <w:szCs w:val="16"/>
        </w:rPr>
        <w:t xml:space="preserve"> </w:t>
      </w:r>
      <w:r w:rsidRPr="00053A16">
        <w:rPr>
          <w:i/>
          <w:sz w:val="16"/>
          <w:szCs w:val="16"/>
        </w:rPr>
        <w:t xml:space="preserve"> инструментальное обследование;</w:t>
      </w:r>
    </w:p>
    <w:p w:rsidR="00053A16" w:rsidRPr="00053A16" w:rsidRDefault="00053A16" w:rsidP="00053A16">
      <w:pPr>
        <w:widowControl w:val="0"/>
        <w:autoSpaceDE w:val="0"/>
        <w:autoSpaceDN w:val="0"/>
        <w:adjustRightInd w:val="0"/>
        <w:jc w:val="both"/>
        <w:rPr>
          <w:i/>
          <w:sz w:val="16"/>
          <w:szCs w:val="16"/>
        </w:rPr>
      </w:pPr>
      <w:r w:rsidRPr="00053A16">
        <w:rPr>
          <w:i/>
          <w:sz w:val="16"/>
          <w:szCs w:val="16"/>
        </w:rPr>
        <w:t xml:space="preserve">  </w:t>
      </w:r>
      <w:r>
        <w:rPr>
          <w:i/>
          <w:sz w:val="16"/>
          <w:szCs w:val="16"/>
        </w:rPr>
        <w:t xml:space="preserve"> </w:t>
      </w:r>
      <w:r w:rsidRPr="00053A16">
        <w:rPr>
          <w:i/>
          <w:sz w:val="16"/>
          <w:szCs w:val="16"/>
        </w:rPr>
        <w:t xml:space="preserve"> экспертиза.</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Срок проведения выездной проверки не может превышать десять рабочих дней. </w:t>
      </w:r>
      <w:proofErr w:type="gramStart"/>
      <w:r w:rsidRPr="00053A16">
        <w:rPr>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53A16">
        <w:rPr>
          <w:sz w:val="16"/>
          <w:szCs w:val="16"/>
        </w:rPr>
        <w:t>микропредприятия</w:t>
      </w:r>
      <w:proofErr w:type="spellEnd"/>
      <w:r w:rsidRPr="00053A16">
        <w:rPr>
          <w:sz w:val="16"/>
          <w:szCs w:val="16"/>
        </w:rPr>
        <w:t xml:space="preserve">, за исключением выездной проверки, основанием для проведения которой </w:t>
      </w:r>
      <w:r w:rsidRPr="00053A16">
        <w:rPr>
          <w:color w:val="000000" w:themeColor="text1"/>
          <w:sz w:val="16"/>
          <w:szCs w:val="16"/>
        </w:rPr>
        <w:t xml:space="preserve">является </w:t>
      </w:r>
      <w:hyperlink r:id="rId15" w:history="1">
        <w:r w:rsidRPr="00053A16">
          <w:rPr>
            <w:rStyle w:val="a6"/>
            <w:color w:val="000000" w:themeColor="text1"/>
            <w:sz w:val="16"/>
            <w:szCs w:val="16"/>
          </w:rPr>
          <w:t>пункт 6 части 1 статьи 57</w:t>
        </w:r>
      </w:hyperlink>
      <w:r w:rsidRPr="00053A16">
        <w:rPr>
          <w:color w:val="000000" w:themeColor="text1"/>
          <w:sz w:val="16"/>
          <w:szCs w:val="16"/>
        </w:rPr>
        <w:t xml:space="preserve"> Федерального </w:t>
      </w:r>
      <w:hyperlink r:id="rId16" w:history="1">
        <w:r w:rsidRPr="00053A16">
          <w:rPr>
            <w:rStyle w:val="a6"/>
            <w:color w:val="000000" w:themeColor="text1"/>
            <w:sz w:val="16"/>
            <w:szCs w:val="16"/>
          </w:rPr>
          <w:t>закона</w:t>
        </w:r>
      </w:hyperlink>
      <w:r w:rsidRPr="00053A16">
        <w:rPr>
          <w:color w:val="000000" w:themeColor="text1"/>
          <w:sz w:val="16"/>
          <w:szCs w:val="16"/>
        </w:rPr>
        <w:t xml:space="preserve"> </w:t>
      </w:r>
      <w:r w:rsidRPr="00053A16">
        <w:rPr>
          <w:sz w:val="16"/>
          <w:szCs w:val="16"/>
        </w:rPr>
        <w:t>от 31.07.2020 № 248-ФЗ «О государственном контроле (надзоре) и муниципальном контроле в Российской Федерации» и которая для</w:t>
      </w:r>
      <w:proofErr w:type="gramEnd"/>
      <w:r w:rsidRPr="00053A16">
        <w:rPr>
          <w:sz w:val="16"/>
          <w:szCs w:val="16"/>
        </w:rPr>
        <w:t xml:space="preserve"> </w:t>
      </w:r>
      <w:proofErr w:type="spellStart"/>
      <w:r w:rsidRPr="00053A16">
        <w:rPr>
          <w:sz w:val="16"/>
          <w:szCs w:val="16"/>
        </w:rPr>
        <w:t>микропредприятия</w:t>
      </w:r>
      <w:proofErr w:type="spellEnd"/>
      <w:r w:rsidRPr="00053A16">
        <w:rPr>
          <w:sz w:val="16"/>
          <w:szCs w:val="16"/>
        </w:rPr>
        <w:t xml:space="preserve"> не может продолжаться </w:t>
      </w:r>
      <w:proofErr w:type="gramStart"/>
      <w:r w:rsidRPr="00053A16">
        <w:rPr>
          <w:sz w:val="16"/>
          <w:szCs w:val="16"/>
        </w:rPr>
        <w:t>более сорока часов</w:t>
      </w:r>
      <w:proofErr w:type="gramEnd"/>
      <w:r w:rsidRPr="00053A16">
        <w:rPr>
          <w:sz w:val="16"/>
          <w:szCs w:val="1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53A16" w:rsidRPr="00053A16" w:rsidRDefault="00053A16" w:rsidP="00053A16">
      <w:pPr>
        <w:widowControl w:val="0"/>
        <w:autoSpaceDE w:val="0"/>
        <w:autoSpaceDN w:val="0"/>
        <w:adjustRightInd w:val="0"/>
        <w:jc w:val="both"/>
        <w:rPr>
          <w:sz w:val="16"/>
          <w:szCs w:val="16"/>
        </w:rPr>
      </w:pPr>
      <w:r w:rsidRPr="00053A16">
        <w:rPr>
          <w:sz w:val="16"/>
          <w:szCs w:val="16"/>
        </w:rPr>
        <w:lastRenderedPageBreak/>
        <w:t>В случае проведения досмотра в отсутствие контролируемого лица или его законного представителя производиться видеозапись досмотра.</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7.Наблюдение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Pr="00053A16">
        <w:rPr>
          <w:i/>
          <w:sz w:val="16"/>
          <w:szCs w:val="16"/>
        </w:rPr>
        <w:t>администрации</w:t>
      </w:r>
      <w:r w:rsidRPr="00053A16">
        <w:rPr>
          <w:sz w:val="16"/>
          <w:szCs w:val="1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053A16">
        <w:rPr>
          <w:i/>
          <w:sz w:val="16"/>
          <w:szCs w:val="16"/>
        </w:rPr>
        <w:t>должностного лица администрации</w:t>
      </w:r>
      <w:r w:rsidRPr="00053A16">
        <w:rPr>
          <w:sz w:val="16"/>
          <w:szCs w:val="16"/>
        </w:rPr>
        <w:t>, включая задания, содержащиеся в планах работы контрольного (надзорного) органа в течение установленного в нем срока.</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053A16">
        <w:rPr>
          <w:i/>
          <w:sz w:val="16"/>
          <w:szCs w:val="16"/>
        </w:rPr>
        <w:t>администрацией</w:t>
      </w:r>
      <w:r w:rsidRPr="00053A16">
        <w:rPr>
          <w:sz w:val="16"/>
          <w:szCs w:val="16"/>
        </w:rPr>
        <w:t xml:space="preserve">. </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53A16" w:rsidRPr="00053A16" w:rsidRDefault="00053A16" w:rsidP="00053A16">
      <w:pPr>
        <w:widowControl w:val="0"/>
        <w:autoSpaceDE w:val="0"/>
        <w:autoSpaceDN w:val="0"/>
        <w:adjustRightInd w:val="0"/>
        <w:ind w:firstLine="567"/>
        <w:jc w:val="both"/>
        <w:rPr>
          <w:sz w:val="16"/>
          <w:szCs w:val="16"/>
        </w:rPr>
      </w:pPr>
      <w:proofErr w:type="gramStart"/>
      <w:r w:rsidRPr="00053A16">
        <w:rPr>
          <w:sz w:val="16"/>
          <w:szCs w:val="16"/>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Pr="00053A16">
        <w:rPr>
          <w:i/>
          <w:sz w:val="16"/>
          <w:szCs w:val="16"/>
        </w:rPr>
        <w:t>должностному лицу администрации</w:t>
      </w:r>
      <w:r w:rsidRPr="00053A16">
        <w:rPr>
          <w:sz w:val="16"/>
          <w:szCs w:val="16"/>
        </w:rPr>
        <w:t xml:space="preserve"> для принятия решений в соответствии с положениями Федерального </w:t>
      </w:r>
      <w:hyperlink r:id="rId17" w:history="1">
        <w:r w:rsidRPr="00053A16">
          <w:rPr>
            <w:rStyle w:val="a6"/>
            <w:color w:val="000000" w:themeColor="text1"/>
            <w:sz w:val="16"/>
            <w:szCs w:val="16"/>
          </w:rPr>
          <w:t>закона</w:t>
        </w:r>
      </w:hyperlink>
      <w:r w:rsidRPr="00053A16">
        <w:rPr>
          <w:color w:val="000000" w:themeColor="text1"/>
          <w:sz w:val="16"/>
          <w:szCs w:val="16"/>
        </w:rPr>
        <w:t xml:space="preserve"> </w:t>
      </w:r>
      <w:r w:rsidRPr="00053A16">
        <w:rPr>
          <w:sz w:val="16"/>
          <w:szCs w:val="16"/>
        </w:rPr>
        <w:t>от 31.07.2020 № 248-ФЗ «О государственном контроле (надзоре) и муниципальном контроле в Российской Федерации».</w:t>
      </w:r>
      <w:proofErr w:type="gramEnd"/>
    </w:p>
    <w:p w:rsidR="00053A16" w:rsidRPr="00053A16" w:rsidRDefault="00053A16" w:rsidP="00053A16">
      <w:pPr>
        <w:widowControl w:val="0"/>
        <w:autoSpaceDE w:val="0"/>
        <w:autoSpaceDN w:val="0"/>
        <w:adjustRightInd w:val="0"/>
        <w:ind w:firstLine="567"/>
        <w:jc w:val="both"/>
        <w:rPr>
          <w:sz w:val="16"/>
          <w:szCs w:val="16"/>
        </w:rPr>
      </w:pPr>
      <w:proofErr w:type="gramStart"/>
      <w:r w:rsidRPr="00053A16">
        <w:rPr>
          <w:sz w:val="16"/>
          <w:szCs w:val="16"/>
        </w:rPr>
        <w:t>8.Контрольные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9.Случаями,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w:t>
      </w:r>
      <w:r w:rsidRPr="00053A16">
        <w:rPr>
          <w:i/>
          <w:sz w:val="16"/>
          <w:szCs w:val="16"/>
        </w:rPr>
        <w:t xml:space="preserve">администрацию </w:t>
      </w:r>
      <w:r w:rsidRPr="00053A16">
        <w:rPr>
          <w:sz w:val="16"/>
          <w:szCs w:val="16"/>
        </w:rPr>
        <w:t>информацию о невозможности присутствия при проведении контрольного (надзорного) мероприятия являются:</w:t>
      </w:r>
    </w:p>
    <w:p w:rsidR="00053A16" w:rsidRPr="00053A16" w:rsidRDefault="00053A16" w:rsidP="00053A16">
      <w:pPr>
        <w:widowControl w:val="0"/>
        <w:autoSpaceDE w:val="0"/>
        <w:autoSpaceDN w:val="0"/>
        <w:adjustRightInd w:val="0"/>
        <w:ind w:firstLine="284"/>
        <w:jc w:val="both"/>
        <w:rPr>
          <w:i/>
          <w:sz w:val="16"/>
          <w:szCs w:val="16"/>
        </w:rPr>
      </w:pPr>
      <w:r w:rsidRPr="00053A16">
        <w:rPr>
          <w:i/>
          <w:sz w:val="16"/>
          <w:szCs w:val="16"/>
        </w:rPr>
        <w:t>1) нахождение на стационарном лечении в медицинском учреждении;</w:t>
      </w:r>
    </w:p>
    <w:p w:rsidR="00053A16" w:rsidRPr="00053A16" w:rsidRDefault="00053A16" w:rsidP="00053A16">
      <w:pPr>
        <w:widowControl w:val="0"/>
        <w:autoSpaceDE w:val="0"/>
        <w:autoSpaceDN w:val="0"/>
        <w:adjustRightInd w:val="0"/>
        <w:jc w:val="both"/>
        <w:rPr>
          <w:i/>
          <w:sz w:val="16"/>
          <w:szCs w:val="16"/>
        </w:rPr>
      </w:pPr>
      <w:r>
        <w:rPr>
          <w:i/>
          <w:sz w:val="16"/>
          <w:szCs w:val="16"/>
        </w:rPr>
        <w:t xml:space="preserve">       </w:t>
      </w:r>
      <w:r w:rsidRPr="00053A16">
        <w:rPr>
          <w:i/>
          <w:sz w:val="16"/>
          <w:szCs w:val="16"/>
        </w:rPr>
        <w:t>2) нахождение за пределами Российской Федерации;</w:t>
      </w:r>
    </w:p>
    <w:p w:rsidR="00053A16" w:rsidRPr="00053A16" w:rsidRDefault="00053A16" w:rsidP="00053A16">
      <w:pPr>
        <w:widowControl w:val="0"/>
        <w:autoSpaceDE w:val="0"/>
        <w:autoSpaceDN w:val="0"/>
        <w:adjustRightInd w:val="0"/>
        <w:jc w:val="both"/>
        <w:rPr>
          <w:i/>
          <w:sz w:val="16"/>
          <w:szCs w:val="16"/>
        </w:rPr>
      </w:pPr>
      <w:r>
        <w:rPr>
          <w:i/>
          <w:sz w:val="16"/>
          <w:szCs w:val="16"/>
        </w:rPr>
        <w:t xml:space="preserve">       </w:t>
      </w:r>
      <w:r w:rsidRPr="00053A16">
        <w:rPr>
          <w:i/>
          <w:sz w:val="16"/>
          <w:szCs w:val="16"/>
        </w:rPr>
        <w:t>3) административный арест;</w:t>
      </w:r>
    </w:p>
    <w:p w:rsidR="00053A16" w:rsidRPr="00053A16" w:rsidRDefault="00053A16" w:rsidP="00053A16">
      <w:pPr>
        <w:widowControl w:val="0"/>
        <w:autoSpaceDE w:val="0"/>
        <w:autoSpaceDN w:val="0"/>
        <w:adjustRightInd w:val="0"/>
        <w:jc w:val="both"/>
        <w:rPr>
          <w:i/>
          <w:sz w:val="16"/>
          <w:szCs w:val="16"/>
        </w:rPr>
      </w:pPr>
      <w:r>
        <w:rPr>
          <w:i/>
          <w:sz w:val="16"/>
          <w:szCs w:val="16"/>
        </w:rPr>
        <w:t xml:space="preserve">      </w:t>
      </w:r>
      <w:r w:rsidRPr="00053A16">
        <w:rPr>
          <w:i/>
          <w:sz w:val="16"/>
          <w:szCs w:val="1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053A16" w:rsidRPr="00053A16" w:rsidRDefault="00053A16" w:rsidP="00053A16">
      <w:pPr>
        <w:widowControl w:val="0"/>
        <w:autoSpaceDE w:val="0"/>
        <w:autoSpaceDN w:val="0"/>
        <w:adjustRightInd w:val="0"/>
        <w:jc w:val="both"/>
        <w:rPr>
          <w:i/>
          <w:sz w:val="16"/>
          <w:szCs w:val="16"/>
        </w:rPr>
      </w:pPr>
      <w:r>
        <w:rPr>
          <w:i/>
          <w:sz w:val="16"/>
          <w:szCs w:val="16"/>
        </w:rPr>
        <w:t xml:space="preserve">      </w:t>
      </w:r>
      <w:r w:rsidRPr="00053A16">
        <w:rPr>
          <w:i/>
          <w:sz w:val="16"/>
          <w:szCs w:val="16"/>
        </w:rPr>
        <w:t xml:space="preserve">5)наступление </w:t>
      </w:r>
      <w:r w:rsidRPr="00053A16">
        <w:rPr>
          <w:i/>
          <w:iCs/>
          <w:sz w:val="16"/>
          <w:szCs w:val="16"/>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53A16" w:rsidRPr="00053A16" w:rsidRDefault="00053A16" w:rsidP="00053A16">
      <w:pPr>
        <w:widowControl w:val="0"/>
        <w:autoSpaceDE w:val="0"/>
        <w:autoSpaceDN w:val="0"/>
        <w:adjustRightInd w:val="0"/>
        <w:ind w:firstLine="567"/>
        <w:jc w:val="both"/>
        <w:rPr>
          <w:i/>
          <w:sz w:val="16"/>
          <w:szCs w:val="16"/>
        </w:rPr>
      </w:pPr>
      <w:r w:rsidRPr="00053A16">
        <w:rPr>
          <w:i/>
          <w:sz w:val="16"/>
          <w:szCs w:val="16"/>
        </w:rPr>
        <w:t xml:space="preserve">При наступлении </w:t>
      </w:r>
      <w:r w:rsidRPr="00053A16">
        <w:rPr>
          <w:i/>
          <w:iCs/>
          <w:sz w:val="16"/>
          <w:szCs w:val="16"/>
        </w:rPr>
        <w:t>обстоятельств непреодолимой силы</w:t>
      </w:r>
      <w:r w:rsidRPr="00053A16">
        <w:rPr>
          <w:i/>
          <w:sz w:val="16"/>
          <w:szCs w:val="16"/>
        </w:rPr>
        <w:t xml:space="preserve"> контролируемое лицо направляет в адрес администрации информацию, которая должна содержать:</w:t>
      </w:r>
    </w:p>
    <w:p w:rsidR="00053A16" w:rsidRPr="00053A16" w:rsidRDefault="00053A16" w:rsidP="00053A16">
      <w:pPr>
        <w:widowControl w:val="0"/>
        <w:autoSpaceDE w:val="0"/>
        <w:autoSpaceDN w:val="0"/>
        <w:adjustRightInd w:val="0"/>
        <w:ind w:firstLine="284"/>
        <w:jc w:val="both"/>
        <w:rPr>
          <w:i/>
          <w:sz w:val="16"/>
          <w:szCs w:val="16"/>
        </w:rPr>
      </w:pPr>
      <w:r w:rsidRPr="00053A16">
        <w:rPr>
          <w:i/>
          <w:sz w:val="16"/>
          <w:szCs w:val="16"/>
        </w:rPr>
        <w:t>а) описание обстоятельств непреодолимой силы и их продолжительность;</w:t>
      </w:r>
    </w:p>
    <w:p w:rsidR="00053A16" w:rsidRPr="00053A16" w:rsidRDefault="00053A16" w:rsidP="00053A16">
      <w:pPr>
        <w:widowControl w:val="0"/>
        <w:autoSpaceDE w:val="0"/>
        <w:autoSpaceDN w:val="0"/>
        <w:adjustRightInd w:val="0"/>
        <w:jc w:val="both"/>
        <w:rPr>
          <w:i/>
          <w:sz w:val="16"/>
          <w:szCs w:val="16"/>
        </w:rPr>
      </w:pPr>
      <w:r>
        <w:rPr>
          <w:i/>
          <w:sz w:val="16"/>
          <w:szCs w:val="16"/>
        </w:rPr>
        <w:t xml:space="preserve">       </w:t>
      </w:r>
      <w:r w:rsidRPr="00053A16">
        <w:rPr>
          <w:i/>
          <w:sz w:val="16"/>
          <w:szCs w:val="16"/>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53A16" w:rsidRPr="00053A16" w:rsidRDefault="00053A16" w:rsidP="00053A16">
      <w:pPr>
        <w:widowControl w:val="0"/>
        <w:autoSpaceDE w:val="0"/>
        <w:autoSpaceDN w:val="0"/>
        <w:adjustRightInd w:val="0"/>
        <w:jc w:val="both"/>
        <w:rPr>
          <w:i/>
          <w:sz w:val="16"/>
          <w:szCs w:val="16"/>
        </w:rPr>
      </w:pPr>
      <w:r>
        <w:rPr>
          <w:i/>
          <w:sz w:val="16"/>
          <w:szCs w:val="16"/>
        </w:rPr>
        <w:t xml:space="preserve">      </w:t>
      </w:r>
      <w:r w:rsidRPr="00053A16">
        <w:rPr>
          <w:i/>
          <w:sz w:val="16"/>
          <w:szCs w:val="16"/>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10.Для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53A16" w:rsidRPr="00053A16" w:rsidRDefault="00053A16" w:rsidP="00053A16">
      <w:pPr>
        <w:widowControl w:val="0"/>
        <w:autoSpaceDE w:val="0"/>
        <w:autoSpaceDN w:val="0"/>
        <w:adjustRightInd w:val="0"/>
        <w:ind w:firstLine="284"/>
        <w:jc w:val="both"/>
        <w:rPr>
          <w:sz w:val="16"/>
          <w:szCs w:val="16"/>
        </w:rPr>
      </w:pPr>
      <w:r w:rsidRPr="00053A16">
        <w:rPr>
          <w:sz w:val="16"/>
          <w:szCs w:val="16"/>
        </w:rPr>
        <w:t>1) сведений, отнесенных законодательством Российской Федерации к государственной тайне;</w:t>
      </w:r>
    </w:p>
    <w:p w:rsidR="00053A16" w:rsidRPr="00053A16" w:rsidRDefault="00053A16" w:rsidP="00053A16">
      <w:pPr>
        <w:widowControl w:val="0"/>
        <w:autoSpaceDE w:val="0"/>
        <w:autoSpaceDN w:val="0"/>
        <w:adjustRightInd w:val="0"/>
        <w:jc w:val="both"/>
        <w:rPr>
          <w:sz w:val="16"/>
          <w:szCs w:val="16"/>
        </w:rPr>
      </w:pPr>
      <w:r>
        <w:rPr>
          <w:sz w:val="16"/>
          <w:szCs w:val="16"/>
        </w:rPr>
        <w:t xml:space="preserve">       </w:t>
      </w:r>
      <w:r w:rsidRPr="00053A16">
        <w:rPr>
          <w:sz w:val="16"/>
          <w:szCs w:val="16"/>
        </w:rPr>
        <w:t>2) объектов, территорий, которые законодательством Российской Федерации отнесены к режимным и особо важным объектам.</w:t>
      </w:r>
    </w:p>
    <w:p w:rsidR="00053A16" w:rsidRPr="00053A16" w:rsidRDefault="00053A16" w:rsidP="00053A16">
      <w:pPr>
        <w:widowControl w:val="0"/>
        <w:autoSpaceDE w:val="0"/>
        <w:autoSpaceDN w:val="0"/>
        <w:adjustRightInd w:val="0"/>
        <w:jc w:val="both"/>
        <w:rPr>
          <w:sz w:val="16"/>
          <w:szCs w:val="16"/>
        </w:rPr>
      </w:pPr>
      <w:r w:rsidRPr="00053A16">
        <w:rPr>
          <w:sz w:val="16"/>
          <w:szCs w:val="1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11.Результаты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53A16" w:rsidRPr="00053A16" w:rsidRDefault="00053A16" w:rsidP="00053A16">
      <w:pPr>
        <w:widowControl w:val="0"/>
        <w:autoSpaceDE w:val="0"/>
        <w:autoSpaceDN w:val="0"/>
        <w:adjustRightInd w:val="0"/>
        <w:ind w:firstLine="567"/>
        <w:jc w:val="both"/>
        <w:rPr>
          <w:i/>
          <w:sz w:val="16"/>
          <w:szCs w:val="16"/>
        </w:rPr>
      </w:pPr>
      <w:r w:rsidRPr="00053A16">
        <w:rPr>
          <w:sz w:val="16"/>
          <w:szCs w:val="16"/>
        </w:rPr>
        <w:t>12.В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r w:rsidRPr="00053A16">
        <w:rPr>
          <w:i/>
          <w:sz w:val="16"/>
          <w:szCs w:val="16"/>
        </w:rPr>
        <w:t>.</w:t>
      </w:r>
    </w:p>
    <w:p w:rsidR="00053A16" w:rsidRPr="00053A16" w:rsidRDefault="00053A16" w:rsidP="00053A16">
      <w:pPr>
        <w:widowControl w:val="0"/>
        <w:autoSpaceDE w:val="0"/>
        <w:autoSpaceDN w:val="0"/>
        <w:adjustRightInd w:val="0"/>
        <w:ind w:firstLine="567"/>
        <w:jc w:val="both"/>
        <w:rPr>
          <w:iCs/>
          <w:sz w:val="16"/>
          <w:szCs w:val="16"/>
        </w:rPr>
      </w:pPr>
      <w:proofErr w:type="gramStart"/>
      <w:r w:rsidRPr="00053A16">
        <w:rPr>
          <w:sz w:val="16"/>
          <w:szCs w:val="16"/>
        </w:rPr>
        <w:t>13.</w:t>
      </w:r>
      <w:r w:rsidRPr="00053A16">
        <w:rPr>
          <w:iCs/>
          <w:sz w:val="16"/>
          <w:szCs w:val="16"/>
        </w:rPr>
        <w:t xml:space="preserve">В случае поступления в </w:t>
      </w:r>
      <w:r w:rsidRPr="00053A16">
        <w:rPr>
          <w:i/>
          <w:iCs/>
          <w:sz w:val="16"/>
          <w:szCs w:val="16"/>
        </w:rPr>
        <w:t>администрацию</w:t>
      </w:r>
      <w:r w:rsidRPr="00053A16">
        <w:rPr>
          <w:iCs/>
          <w:sz w:val="16"/>
          <w:szCs w:val="16"/>
        </w:rPr>
        <w:t xml:space="preserve"> возражений, указанных в </w:t>
      </w:r>
      <w:hyperlink r:id="rId18" w:history="1">
        <w:r w:rsidRPr="00053A16">
          <w:rPr>
            <w:rStyle w:val="a6"/>
            <w:iCs/>
            <w:color w:val="000000" w:themeColor="text1"/>
            <w:sz w:val="16"/>
            <w:szCs w:val="16"/>
          </w:rPr>
          <w:t>части 1</w:t>
        </w:r>
      </w:hyperlink>
      <w:r w:rsidRPr="00053A16">
        <w:rPr>
          <w:iCs/>
          <w:sz w:val="16"/>
          <w:szCs w:val="16"/>
        </w:rPr>
        <w:t xml:space="preserve"> статьи 89 Федерального закона </w:t>
      </w:r>
      <w:r w:rsidRPr="00053A16">
        <w:rPr>
          <w:sz w:val="16"/>
          <w:szCs w:val="16"/>
        </w:rPr>
        <w:t xml:space="preserve">от 31.07.2020 года № 248-ФЗ </w:t>
      </w:r>
      <w:r w:rsidRPr="00053A16">
        <w:rPr>
          <w:iCs/>
          <w:sz w:val="16"/>
          <w:szCs w:val="16"/>
        </w:rPr>
        <w:t xml:space="preserve">«О государственном контроле (надзоре) и муниципальном контроле в Российской Федерации», </w:t>
      </w:r>
      <w:r w:rsidRPr="00053A16">
        <w:rPr>
          <w:i/>
          <w:iCs/>
          <w:sz w:val="16"/>
          <w:szCs w:val="16"/>
        </w:rPr>
        <w:t>администрация</w:t>
      </w:r>
      <w:r w:rsidRPr="00053A16">
        <w:rPr>
          <w:iCs/>
          <w:sz w:val="16"/>
          <w:szCs w:val="16"/>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053A16">
        <w:rPr>
          <w:iCs/>
          <w:sz w:val="16"/>
          <w:szCs w:val="1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053A16" w:rsidRPr="00053A16" w:rsidRDefault="00053A16" w:rsidP="00053A16">
      <w:pPr>
        <w:widowControl w:val="0"/>
        <w:autoSpaceDE w:val="0"/>
        <w:autoSpaceDN w:val="0"/>
        <w:adjustRightInd w:val="0"/>
        <w:jc w:val="both"/>
        <w:rPr>
          <w:sz w:val="16"/>
          <w:szCs w:val="16"/>
        </w:rPr>
      </w:pPr>
      <w:r w:rsidRPr="00053A16">
        <w:rPr>
          <w:sz w:val="16"/>
          <w:szCs w:val="16"/>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053A16" w:rsidRPr="00053A16" w:rsidRDefault="00053A16" w:rsidP="00053A16">
      <w:pPr>
        <w:widowControl w:val="0"/>
        <w:autoSpaceDE w:val="0"/>
        <w:autoSpaceDN w:val="0"/>
        <w:adjustRightInd w:val="0"/>
        <w:jc w:val="both"/>
        <w:rPr>
          <w:sz w:val="16"/>
          <w:szCs w:val="16"/>
        </w:rPr>
      </w:pPr>
      <w:r w:rsidRPr="00053A16">
        <w:rPr>
          <w:sz w:val="16"/>
          <w:szCs w:val="16"/>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053A16" w:rsidRPr="00053A16" w:rsidRDefault="00053A16" w:rsidP="00053A16">
      <w:pPr>
        <w:widowControl w:val="0"/>
        <w:autoSpaceDE w:val="0"/>
        <w:autoSpaceDN w:val="0"/>
        <w:adjustRightInd w:val="0"/>
        <w:jc w:val="both"/>
        <w:rPr>
          <w:b/>
          <w:iCs/>
          <w:sz w:val="16"/>
          <w:szCs w:val="16"/>
        </w:rPr>
      </w:pPr>
    </w:p>
    <w:p w:rsidR="00053A16" w:rsidRPr="00053A16" w:rsidRDefault="00053A16" w:rsidP="00053A16">
      <w:pPr>
        <w:widowControl w:val="0"/>
        <w:autoSpaceDE w:val="0"/>
        <w:autoSpaceDN w:val="0"/>
        <w:adjustRightInd w:val="0"/>
        <w:ind w:firstLine="567"/>
        <w:jc w:val="both"/>
        <w:rPr>
          <w:b/>
          <w:iCs/>
          <w:sz w:val="16"/>
          <w:szCs w:val="16"/>
        </w:rPr>
      </w:pPr>
      <w:r w:rsidRPr="00053A16">
        <w:rPr>
          <w:b/>
          <w:iCs/>
          <w:sz w:val="16"/>
          <w:szCs w:val="16"/>
          <w:lang w:val="en-US"/>
        </w:rPr>
        <w:t>IV</w:t>
      </w:r>
      <w:r w:rsidRPr="00053A16">
        <w:rPr>
          <w:b/>
          <w:iCs/>
          <w:sz w:val="16"/>
          <w:szCs w:val="16"/>
        </w:rPr>
        <w:t>. Специальные режимы государственного контроля (надзора)</w:t>
      </w:r>
    </w:p>
    <w:p w:rsidR="00053A16" w:rsidRPr="00053A16" w:rsidRDefault="00053A16" w:rsidP="00053A16">
      <w:pPr>
        <w:widowControl w:val="0"/>
        <w:autoSpaceDE w:val="0"/>
        <w:autoSpaceDN w:val="0"/>
        <w:adjustRightInd w:val="0"/>
        <w:jc w:val="both"/>
        <w:rPr>
          <w:iCs/>
          <w:sz w:val="16"/>
          <w:szCs w:val="16"/>
        </w:rPr>
      </w:pPr>
      <w:r w:rsidRPr="00053A16">
        <w:rPr>
          <w:iCs/>
          <w:sz w:val="16"/>
          <w:szCs w:val="16"/>
        </w:rPr>
        <w:tab/>
        <w:t>Специальные режимы государственного контроля (надзора) при осуществлении муниципального контроля в сфере благоустройства не применяются.</w:t>
      </w:r>
    </w:p>
    <w:p w:rsidR="00053A16" w:rsidRPr="00053A16" w:rsidRDefault="00053A16" w:rsidP="00053A16">
      <w:pPr>
        <w:widowControl w:val="0"/>
        <w:autoSpaceDE w:val="0"/>
        <w:autoSpaceDN w:val="0"/>
        <w:adjustRightInd w:val="0"/>
        <w:jc w:val="both"/>
        <w:rPr>
          <w:sz w:val="16"/>
          <w:szCs w:val="16"/>
        </w:rPr>
      </w:pPr>
      <w:r w:rsidRPr="00053A16">
        <w:rPr>
          <w:sz w:val="16"/>
          <w:szCs w:val="16"/>
        </w:rPr>
        <w:t> </w:t>
      </w:r>
    </w:p>
    <w:p w:rsidR="00053A16" w:rsidRPr="00053A16" w:rsidRDefault="00053A16" w:rsidP="00053A16">
      <w:pPr>
        <w:widowControl w:val="0"/>
        <w:autoSpaceDE w:val="0"/>
        <w:autoSpaceDN w:val="0"/>
        <w:adjustRightInd w:val="0"/>
        <w:ind w:firstLine="567"/>
        <w:jc w:val="both"/>
        <w:rPr>
          <w:b/>
          <w:bCs/>
          <w:sz w:val="16"/>
          <w:szCs w:val="16"/>
        </w:rPr>
      </w:pPr>
      <w:r w:rsidRPr="00053A16">
        <w:rPr>
          <w:b/>
          <w:bCs/>
          <w:sz w:val="16"/>
          <w:szCs w:val="16"/>
          <w:lang w:val="en-US"/>
        </w:rPr>
        <w:t>V</w:t>
      </w:r>
      <w:r w:rsidRPr="00053A16">
        <w:rPr>
          <w:b/>
          <w:bCs/>
          <w:sz w:val="16"/>
          <w:szCs w:val="16"/>
        </w:rPr>
        <w:t>. Об</w:t>
      </w:r>
      <w:r>
        <w:rPr>
          <w:b/>
          <w:bCs/>
          <w:sz w:val="16"/>
          <w:szCs w:val="16"/>
        </w:rPr>
        <w:t xml:space="preserve">жалование решений Администрации </w:t>
      </w:r>
      <w:r w:rsidRPr="00053A16">
        <w:rPr>
          <w:b/>
          <w:bCs/>
          <w:sz w:val="16"/>
          <w:szCs w:val="16"/>
        </w:rPr>
        <w:t>действий (бездействия) ее должностных лиц</w:t>
      </w:r>
    </w:p>
    <w:p w:rsidR="00053A16" w:rsidRPr="00053A16" w:rsidRDefault="00053A16" w:rsidP="00053A16">
      <w:pPr>
        <w:widowControl w:val="0"/>
        <w:autoSpaceDE w:val="0"/>
        <w:autoSpaceDN w:val="0"/>
        <w:adjustRightInd w:val="0"/>
        <w:jc w:val="both"/>
        <w:rPr>
          <w:sz w:val="16"/>
          <w:szCs w:val="16"/>
        </w:rPr>
      </w:pPr>
      <w:r w:rsidRPr="00053A16">
        <w:rPr>
          <w:sz w:val="16"/>
          <w:szCs w:val="16"/>
        </w:rPr>
        <w:t> </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1. Контролируемое лицо вправе обратиться с жалобой на решения Администрации, действия (бездействие) ее должностных лиц (далее – жалоба). </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2. Жалоба регистрируется уполномоченным работником Администрации в течение 3 дней со дня ее поступления. </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3. Жалоба рассматривается Главой Любытинского муниципального района. </w:t>
      </w:r>
    </w:p>
    <w:p w:rsidR="00053A16" w:rsidRPr="00053A16" w:rsidRDefault="00053A16" w:rsidP="00053A16">
      <w:pPr>
        <w:widowControl w:val="0"/>
        <w:autoSpaceDE w:val="0"/>
        <w:autoSpaceDN w:val="0"/>
        <w:adjustRightInd w:val="0"/>
        <w:jc w:val="both"/>
        <w:rPr>
          <w:sz w:val="16"/>
          <w:szCs w:val="16"/>
        </w:rPr>
      </w:pPr>
      <w:r w:rsidRPr="00053A16">
        <w:rPr>
          <w:sz w:val="16"/>
          <w:szCs w:val="16"/>
        </w:rPr>
        <w:t xml:space="preserve">        </w:t>
      </w:r>
      <w:r>
        <w:rPr>
          <w:sz w:val="16"/>
          <w:szCs w:val="16"/>
        </w:rPr>
        <w:t xml:space="preserve">     </w:t>
      </w:r>
      <w:r w:rsidRPr="00053A16">
        <w:rPr>
          <w:sz w:val="16"/>
          <w:szCs w:val="16"/>
        </w:rPr>
        <w:t xml:space="preserve"> 4. Жалоба подлежит рассмотрению в срок не более 30 календарных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Любытинского муниципального района не более чем на 30 календарных дней. </w:t>
      </w:r>
    </w:p>
    <w:p w:rsidR="00053A16" w:rsidRPr="00053A16" w:rsidRDefault="00053A16" w:rsidP="00053A16">
      <w:pPr>
        <w:widowControl w:val="0"/>
        <w:autoSpaceDE w:val="0"/>
        <w:autoSpaceDN w:val="0"/>
        <w:adjustRightInd w:val="0"/>
        <w:jc w:val="both"/>
        <w:rPr>
          <w:sz w:val="16"/>
          <w:szCs w:val="16"/>
        </w:rPr>
      </w:pPr>
      <w:r w:rsidRPr="00053A16">
        <w:rPr>
          <w:sz w:val="16"/>
          <w:szCs w:val="16"/>
        </w:rPr>
        <w:t> </w:t>
      </w:r>
    </w:p>
    <w:p w:rsidR="00053A16" w:rsidRPr="00053A16" w:rsidRDefault="00053A16" w:rsidP="00053A16">
      <w:pPr>
        <w:widowControl w:val="0"/>
        <w:autoSpaceDE w:val="0"/>
        <w:autoSpaceDN w:val="0"/>
        <w:adjustRightInd w:val="0"/>
        <w:ind w:firstLine="567"/>
        <w:jc w:val="both"/>
        <w:rPr>
          <w:b/>
          <w:bCs/>
          <w:sz w:val="16"/>
          <w:szCs w:val="16"/>
        </w:rPr>
      </w:pPr>
      <w:r w:rsidRPr="00053A16">
        <w:rPr>
          <w:b/>
          <w:bCs/>
          <w:sz w:val="16"/>
          <w:szCs w:val="16"/>
          <w:lang w:val="en-US"/>
        </w:rPr>
        <w:t>VI</w:t>
      </w:r>
      <w:r w:rsidRPr="00053A16">
        <w:rPr>
          <w:b/>
          <w:bCs/>
          <w:sz w:val="16"/>
          <w:szCs w:val="16"/>
        </w:rPr>
        <w:t xml:space="preserve">. Оценка результативности и эффективности деятельности </w:t>
      </w:r>
      <w:r w:rsidRPr="00053A16">
        <w:rPr>
          <w:b/>
          <w:bCs/>
          <w:i/>
          <w:sz w:val="16"/>
          <w:szCs w:val="16"/>
        </w:rPr>
        <w:t>администрации</w:t>
      </w:r>
      <w:r w:rsidRPr="00053A16">
        <w:rPr>
          <w:b/>
          <w:bCs/>
          <w:sz w:val="16"/>
          <w:szCs w:val="16"/>
        </w:rPr>
        <w:t xml:space="preserve"> при осуществлении </w:t>
      </w:r>
      <w:r w:rsidRPr="00053A16">
        <w:rPr>
          <w:b/>
          <w:bCs/>
          <w:i/>
          <w:sz w:val="16"/>
          <w:szCs w:val="16"/>
        </w:rPr>
        <w:t>вида муниципального контроля</w:t>
      </w:r>
    </w:p>
    <w:p w:rsidR="00053A16" w:rsidRPr="00053A16" w:rsidRDefault="00053A16" w:rsidP="00053A16">
      <w:pPr>
        <w:widowControl w:val="0"/>
        <w:autoSpaceDE w:val="0"/>
        <w:autoSpaceDN w:val="0"/>
        <w:adjustRightInd w:val="0"/>
        <w:jc w:val="both"/>
        <w:rPr>
          <w:i/>
          <w:iCs/>
          <w:sz w:val="16"/>
          <w:szCs w:val="16"/>
        </w:rPr>
      </w:pP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1. Оценка результативности и эффективности осуществления </w:t>
      </w:r>
      <w:r w:rsidRPr="00053A16">
        <w:rPr>
          <w:i/>
          <w:sz w:val="16"/>
          <w:szCs w:val="16"/>
        </w:rPr>
        <w:t xml:space="preserve">вида муниципального контроля </w:t>
      </w:r>
      <w:r w:rsidRPr="00053A16">
        <w:rPr>
          <w:sz w:val="16"/>
          <w:szCs w:val="16"/>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53A16" w:rsidRPr="00053A16" w:rsidRDefault="00053A16" w:rsidP="00053A16">
      <w:pPr>
        <w:widowControl w:val="0"/>
        <w:autoSpaceDE w:val="0"/>
        <w:autoSpaceDN w:val="0"/>
        <w:adjustRightInd w:val="0"/>
        <w:ind w:firstLine="567"/>
        <w:jc w:val="both"/>
        <w:rPr>
          <w:sz w:val="16"/>
          <w:szCs w:val="16"/>
        </w:rPr>
      </w:pPr>
      <w:r w:rsidRPr="00053A16">
        <w:rPr>
          <w:sz w:val="16"/>
          <w:szCs w:val="16"/>
        </w:rPr>
        <w:t xml:space="preserve">2. Ключевые показатели вида контроля и их целевые значения, индикативные показатели для </w:t>
      </w:r>
      <w:r w:rsidRPr="00053A16">
        <w:rPr>
          <w:i/>
          <w:sz w:val="16"/>
          <w:szCs w:val="16"/>
        </w:rPr>
        <w:t>вида муниципального контроля</w:t>
      </w:r>
      <w:r w:rsidRPr="00053A16">
        <w:rPr>
          <w:sz w:val="16"/>
          <w:szCs w:val="16"/>
        </w:rPr>
        <w:t xml:space="preserve"> утверждаются </w:t>
      </w:r>
      <w:r w:rsidRPr="00053A16">
        <w:rPr>
          <w:i/>
          <w:sz w:val="16"/>
          <w:szCs w:val="16"/>
        </w:rPr>
        <w:lastRenderedPageBreak/>
        <w:t>представительным органом</w:t>
      </w:r>
      <w:r w:rsidRPr="00053A16">
        <w:rPr>
          <w:sz w:val="16"/>
          <w:szCs w:val="16"/>
        </w:rPr>
        <w:t>.</w:t>
      </w: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jc w:val="both"/>
        <w:rPr>
          <w:sz w:val="16"/>
          <w:szCs w:val="16"/>
        </w:rPr>
      </w:pPr>
    </w:p>
    <w:p w:rsidR="00053A16" w:rsidRPr="00053A16" w:rsidRDefault="00053A16" w:rsidP="00053A16">
      <w:pPr>
        <w:widowControl w:val="0"/>
        <w:autoSpaceDE w:val="0"/>
        <w:autoSpaceDN w:val="0"/>
        <w:adjustRightInd w:val="0"/>
        <w:jc w:val="both"/>
        <w:rPr>
          <w:sz w:val="16"/>
          <w:szCs w:val="16"/>
        </w:rPr>
      </w:pPr>
    </w:p>
    <w:p w:rsidR="00573EB1" w:rsidRDefault="00573EB1" w:rsidP="00C346E4">
      <w:pPr>
        <w:widowControl w:val="0"/>
        <w:autoSpaceDE w:val="0"/>
        <w:autoSpaceDN w:val="0"/>
        <w:adjustRightInd w:val="0"/>
        <w:jc w:val="both"/>
        <w:rPr>
          <w:sz w:val="16"/>
          <w:szCs w:val="16"/>
        </w:rPr>
      </w:pPr>
    </w:p>
    <w:p w:rsidR="00AC25CC" w:rsidRDefault="00AC25CC" w:rsidP="00C346E4">
      <w:pPr>
        <w:widowControl w:val="0"/>
        <w:autoSpaceDE w:val="0"/>
        <w:autoSpaceDN w:val="0"/>
        <w:adjustRightInd w:val="0"/>
        <w:jc w:val="both"/>
        <w:rPr>
          <w:sz w:val="16"/>
          <w:szCs w:val="16"/>
        </w:rPr>
      </w:pPr>
    </w:p>
    <w:p w:rsidR="00AC25CC" w:rsidRDefault="00AC25CC" w:rsidP="00C346E4">
      <w:pPr>
        <w:widowControl w:val="0"/>
        <w:autoSpaceDE w:val="0"/>
        <w:autoSpaceDN w:val="0"/>
        <w:adjustRightInd w:val="0"/>
        <w:jc w:val="both"/>
        <w:rPr>
          <w:sz w:val="16"/>
          <w:szCs w:val="16"/>
        </w:rPr>
      </w:pPr>
    </w:p>
    <w:p w:rsidR="00AC25CC" w:rsidRDefault="00AC25CC" w:rsidP="00C346E4">
      <w:pPr>
        <w:widowControl w:val="0"/>
        <w:autoSpaceDE w:val="0"/>
        <w:autoSpaceDN w:val="0"/>
        <w:adjustRightInd w:val="0"/>
        <w:jc w:val="both"/>
        <w:rPr>
          <w:sz w:val="16"/>
          <w:szCs w:val="16"/>
        </w:rPr>
      </w:pPr>
    </w:p>
    <w:p w:rsidR="00AC25CC" w:rsidRDefault="00AC25CC" w:rsidP="00C346E4">
      <w:pPr>
        <w:widowControl w:val="0"/>
        <w:autoSpaceDE w:val="0"/>
        <w:autoSpaceDN w:val="0"/>
        <w:adjustRightInd w:val="0"/>
        <w:jc w:val="both"/>
        <w:rPr>
          <w:sz w:val="16"/>
          <w:szCs w:val="16"/>
        </w:rPr>
      </w:pPr>
    </w:p>
    <w:p w:rsidR="00AC25CC" w:rsidRDefault="00AC25CC" w:rsidP="00C346E4">
      <w:pPr>
        <w:widowControl w:val="0"/>
        <w:autoSpaceDE w:val="0"/>
        <w:autoSpaceDN w:val="0"/>
        <w:adjustRightInd w:val="0"/>
        <w:jc w:val="both"/>
        <w:rPr>
          <w:sz w:val="16"/>
          <w:szCs w:val="16"/>
        </w:rPr>
      </w:pPr>
    </w:p>
    <w:p w:rsidR="00963AEE" w:rsidRDefault="00963AEE" w:rsidP="00AC25CC">
      <w:pPr>
        <w:widowControl w:val="0"/>
        <w:autoSpaceDE w:val="0"/>
        <w:autoSpaceDN w:val="0"/>
        <w:adjustRightInd w:val="0"/>
        <w:jc w:val="center"/>
        <w:rPr>
          <w:sz w:val="16"/>
          <w:szCs w:val="16"/>
        </w:rPr>
      </w:pPr>
    </w:p>
    <w:p w:rsidR="00963AEE" w:rsidRDefault="00963AEE" w:rsidP="00C346E4">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jc w:val="center"/>
        <w:rPr>
          <w:b/>
          <w:bCs/>
          <w:sz w:val="16"/>
          <w:szCs w:val="16"/>
        </w:rPr>
      </w:pPr>
      <w:r w:rsidRPr="00AC25CC">
        <w:rPr>
          <w:b/>
          <w:bCs/>
          <w:sz w:val="16"/>
          <w:szCs w:val="16"/>
        </w:rPr>
        <w:t>Российская Федерация</w:t>
      </w:r>
    </w:p>
    <w:p w:rsidR="00AC25CC" w:rsidRPr="00AC25CC" w:rsidRDefault="00AC25CC" w:rsidP="00AC25CC">
      <w:pPr>
        <w:widowControl w:val="0"/>
        <w:autoSpaceDE w:val="0"/>
        <w:autoSpaceDN w:val="0"/>
        <w:adjustRightInd w:val="0"/>
        <w:jc w:val="center"/>
        <w:rPr>
          <w:b/>
          <w:bCs/>
          <w:sz w:val="16"/>
          <w:szCs w:val="16"/>
        </w:rPr>
      </w:pPr>
      <w:r w:rsidRPr="00AC25CC">
        <w:rPr>
          <w:b/>
          <w:bCs/>
          <w:sz w:val="16"/>
          <w:szCs w:val="16"/>
        </w:rPr>
        <w:t xml:space="preserve">Новгородская область </w:t>
      </w:r>
      <w:proofErr w:type="spellStart"/>
      <w:r w:rsidRPr="00AC25CC">
        <w:rPr>
          <w:b/>
          <w:bCs/>
          <w:sz w:val="16"/>
          <w:szCs w:val="16"/>
        </w:rPr>
        <w:t>Любытинский</w:t>
      </w:r>
      <w:proofErr w:type="spellEnd"/>
      <w:r w:rsidRPr="00AC25CC">
        <w:rPr>
          <w:b/>
          <w:bCs/>
          <w:sz w:val="16"/>
          <w:szCs w:val="16"/>
        </w:rPr>
        <w:t xml:space="preserve"> район</w:t>
      </w:r>
    </w:p>
    <w:p w:rsidR="00AC25CC" w:rsidRPr="00AC25CC" w:rsidRDefault="00AC25CC" w:rsidP="00AC25CC">
      <w:pPr>
        <w:widowControl w:val="0"/>
        <w:autoSpaceDE w:val="0"/>
        <w:autoSpaceDN w:val="0"/>
        <w:adjustRightInd w:val="0"/>
        <w:jc w:val="center"/>
        <w:rPr>
          <w:b/>
          <w:bCs/>
          <w:sz w:val="16"/>
          <w:szCs w:val="16"/>
        </w:rPr>
      </w:pPr>
    </w:p>
    <w:p w:rsidR="00AC25CC" w:rsidRPr="00AC25CC" w:rsidRDefault="00AC25CC" w:rsidP="00AC25CC">
      <w:pPr>
        <w:widowControl w:val="0"/>
        <w:autoSpaceDE w:val="0"/>
        <w:autoSpaceDN w:val="0"/>
        <w:adjustRightInd w:val="0"/>
        <w:jc w:val="center"/>
        <w:rPr>
          <w:b/>
          <w:bCs/>
          <w:sz w:val="16"/>
          <w:szCs w:val="16"/>
        </w:rPr>
      </w:pPr>
      <w:r w:rsidRPr="00AC25CC">
        <w:rPr>
          <w:b/>
          <w:bCs/>
          <w:sz w:val="16"/>
          <w:szCs w:val="16"/>
        </w:rPr>
        <w:t>СОВЕТ ДЕПУТАТОВ  ЛЮБЫТИНСКОГО</w:t>
      </w:r>
    </w:p>
    <w:p w:rsidR="00AC25CC" w:rsidRPr="00AC25CC" w:rsidRDefault="00AC25CC" w:rsidP="00AC25CC">
      <w:pPr>
        <w:widowControl w:val="0"/>
        <w:autoSpaceDE w:val="0"/>
        <w:autoSpaceDN w:val="0"/>
        <w:adjustRightInd w:val="0"/>
        <w:jc w:val="center"/>
        <w:rPr>
          <w:sz w:val="16"/>
          <w:szCs w:val="16"/>
        </w:rPr>
      </w:pPr>
      <w:r w:rsidRPr="00AC25CC">
        <w:rPr>
          <w:b/>
          <w:bCs/>
          <w:sz w:val="16"/>
          <w:szCs w:val="16"/>
        </w:rPr>
        <w:t>СЕЛЬСКОГО ПОСЕЛЕНИЯ</w:t>
      </w:r>
    </w:p>
    <w:p w:rsidR="00AC25CC" w:rsidRPr="00AC25CC" w:rsidRDefault="00AC25CC" w:rsidP="00AC25CC">
      <w:pPr>
        <w:widowControl w:val="0"/>
        <w:autoSpaceDE w:val="0"/>
        <w:autoSpaceDN w:val="0"/>
        <w:adjustRightInd w:val="0"/>
        <w:jc w:val="center"/>
        <w:rPr>
          <w:b/>
          <w:bCs/>
          <w:sz w:val="16"/>
          <w:szCs w:val="16"/>
        </w:rPr>
      </w:pPr>
    </w:p>
    <w:p w:rsidR="00AC25CC" w:rsidRPr="00AC25CC" w:rsidRDefault="00AC25CC" w:rsidP="00AC25CC">
      <w:pPr>
        <w:widowControl w:val="0"/>
        <w:autoSpaceDE w:val="0"/>
        <w:autoSpaceDN w:val="0"/>
        <w:adjustRightInd w:val="0"/>
        <w:jc w:val="center"/>
        <w:rPr>
          <w:b/>
          <w:bCs/>
          <w:sz w:val="16"/>
          <w:szCs w:val="16"/>
        </w:rPr>
      </w:pPr>
      <w:r w:rsidRPr="00AC25CC">
        <w:rPr>
          <w:b/>
          <w:bCs/>
          <w:sz w:val="16"/>
          <w:szCs w:val="16"/>
        </w:rPr>
        <w:t>РЕШЕНИЕ</w:t>
      </w:r>
    </w:p>
    <w:p w:rsidR="00AC25CC" w:rsidRPr="00AC25CC" w:rsidRDefault="00AC25CC" w:rsidP="00AC25CC">
      <w:pPr>
        <w:widowControl w:val="0"/>
        <w:autoSpaceDE w:val="0"/>
        <w:autoSpaceDN w:val="0"/>
        <w:adjustRightInd w:val="0"/>
        <w:jc w:val="center"/>
        <w:rPr>
          <w:b/>
          <w:bCs/>
          <w:sz w:val="16"/>
          <w:szCs w:val="16"/>
        </w:rPr>
      </w:pPr>
    </w:p>
    <w:p w:rsidR="00AC25CC" w:rsidRPr="00AC25CC" w:rsidRDefault="00AC25CC" w:rsidP="00AC25CC">
      <w:pPr>
        <w:widowControl w:val="0"/>
        <w:autoSpaceDE w:val="0"/>
        <w:autoSpaceDN w:val="0"/>
        <w:adjustRightInd w:val="0"/>
        <w:jc w:val="center"/>
        <w:rPr>
          <w:b/>
          <w:bCs/>
          <w:sz w:val="16"/>
          <w:szCs w:val="16"/>
        </w:rPr>
      </w:pPr>
      <w:r w:rsidRPr="00AC25CC">
        <w:rPr>
          <w:b/>
          <w:bCs/>
          <w:sz w:val="16"/>
          <w:szCs w:val="16"/>
        </w:rPr>
        <w:t>от 28.09.2021 № 47</w:t>
      </w:r>
    </w:p>
    <w:p w:rsidR="00AC25CC" w:rsidRPr="00AC25CC" w:rsidRDefault="00AC25CC" w:rsidP="00AC25CC">
      <w:pPr>
        <w:widowControl w:val="0"/>
        <w:autoSpaceDE w:val="0"/>
        <w:autoSpaceDN w:val="0"/>
        <w:adjustRightInd w:val="0"/>
        <w:jc w:val="center"/>
        <w:rPr>
          <w:b/>
          <w:bCs/>
          <w:sz w:val="16"/>
          <w:szCs w:val="16"/>
        </w:rPr>
      </w:pPr>
      <w:proofErr w:type="spellStart"/>
      <w:r w:rsidRPr="00AC25CC">
        <w:rPr>
          <w:b/>
          <w:bCs/>
          <w:sz w:val="16"/>
          <w:szCs w:val="16"/>
        </w:rPr>
        <w:t>р.п</w:t>
      </w:r>
      <w:proofErr w:type="gramStart"/>
      <w:r w:rsidRPr="00AC25CC">
        <w:rPr>
          <w:b/>
          <w:bCs/>
          <w:sz w:val="16"/>
          <w:szCs w:val="16"/>
        </w:rPr>
        <w:t>.Л</w:t>
      </w:r>
      <w:proofErr w:type="gramEnd"/>
      <w:r w:rsidRPr="00AC25CC">
        <w:rPr>
          <w:b/>
          <w:bCs/>
          <w:sz w:val="16"/>
          <w:szCs w:val="16"/>
        </w:rPr>
        <w:t>юбытино</w:t>
      </w:r>
      <w:proofErr w:type="spellEnd"/>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AC25CC" w:rsidRPr="00AC25CC" w:rsidTr="00DE0529">
        <w:tc>
          <w:tcPr>
            <w:tcW w:w="4300" w:type="dxa"/>
            <w:shd w:val="clear" w:color="auto" w:fill="FFFFFF"/>
            <w:hideMark/>
          </w:tcPr>
          <w:p w:rsidR="00AC25CC" w:rsidRPr="00AC25CC" w:rsidRDefault="00AC25CC" w:rsidP="00AC25CC">
            <w:pPr>
              <w:widowControl w:val="0"/>
              <w:autoSpaceDE w:val="0"/>
              <w:autoSpaceDN w:val="0"/>
              <w:adjustRightInd w:val="0"/>
              <w:jc w:val="both"/>
              <w:rPr>
                <w:sz w:val="16"/>
                <w:szCs w:val="16"/>
              </w:rPr>
            </w:pPr>
          </w:p>
        </w:tc>
      </w:tr>
    </w:tbl>
    <w:p w:rsidR="00AC25CC" w:rsidRPr="00AC25CC" w:rsidRDefault="00AC25CC" w:rsidP="00AC25CC">
      <w:pPr>
        <w:widowControl w:val="0"/>
        <w:autoSpaceDE w:val="0"/>
        <w:autoSpaceDN w:val="0"/>
        <w:adjustRightInd w:val="0"/>
        <w:jc w:val="both"/>
        <w:rPr>
          <w:b/>
          <w:bCs/>
          <w:sz w:val="16"/>
          <w:szCs w:val="16"/>
        </w:rPr>
      </w:pPr>
    </w:p>
    <w:p w:rsidR="00AC25CC" w:rsidRPr="00AC25CC" w:rsidRDefault="00AC25CC" w:rsidP="00AC25CC">
      <w:pPr>
        <w:widowControl w:val="0"/>
        <w:autoSpaceDE w:val="0"/>
        <w:autoSpaceDN w:val="0"/>
        <w:adjustRightInd w:val="0"/>
        <w:jc w:val="both"/>
        <w:rPr>
          <w:b/>
          <w:sz w:val="16"/>
          <w:szCs w:val="16"/>
        </w:rPr>
      </w:pPr>
      <w:r w:rsidRPr="00AC25CC">
        <w:rPr>
          <w:b/>
          <w:sz w:val="16"/>
          <w:szCs w:val="16"/>
        </w:rPr>
        <w:t xml:space="preserve">Об утверждении проекта  решения </w:t>
      </w:r>
    </w:p>
    <w:p w:rsidR="00AC25CC" w:rsidRPr="00AC25CC" w:rsidRDefault="00AC25CC" w:rsidP="00AC25CC">
      <w:pPr>
        <w:widowControl w:val="0"/>
        <w:autoSpaceDE w:val="0"/>
        <w:autoSpaceDN w:val="0"/>
        <w:adjustRightInd w:val="0"/>
        <w:jc w:val="both"/>
        <w:rPr>
          <w:b/>
          <w:sz w:val="16"/>
          <w:szCs w:val="16"/>
        </w:rPr>
      </w:pPr>
      <w:r w:rsidRPr="00AC25CC">
        <w:rPr>
          <w:b/>
          <w:sz w:val="16"/>
          <w:szCs w:val="16"/>
        </w:rPr>
        <w:t>Совета депутатов  Любытинского сельского</w:t>
      </w:r>
    </w:p>
    <w:p w:rsidR="00AC25CC" w:rsidRPr="00AC25CC" w:rsidRDefault="00AC25CC" w:rsidP="00AC25CC">
      <w:pPr>
        <w:widowControl w:val="0"/>
        <w:autoSpaceDE w:val="0"/>
        <w:autoSpaceDN w:val="0"/>
        <w:adjustRightInd w:val="0"/>
        <w:jc w:val="both"/>
        <w:rPr>
          <w:b/>
          <w:sz w:val="16"/>
          <w:szCs w:val="16"/>
        </w:rPr>
      </w:pPr>
      <w:r w:rsidRPr="00AC25CC">
        <w:rPr>
          <w:b/>
          <w:sz w:val="16"/>
          <w:szCs w:val="16"/>
        </w:rPr>
        <w:t>поселения  «О внесении изменений   и дополнений</w:t>
      </w:r>
    </w:p>
    <w:p w:rsidR="00AC25CC" w:rsidRPr="00AC25CC" w:rsidRDefault="00AC25CC" w:rsidP="00AC25CC">
      <w:pPr>
        <w:widowControl w:val="0"/>
        <w:autoSpaceDE w:val="0"/>
        <w:autoSpaceDN w:val="0"/>
        <w:adjustRightInd w:val="0"/>
        <w:jc w:val="both"/>
        <w:rPr>
          <w:b/>
          <w:sz w:val="16"/>
          <w:szCs w:val="16"/>
        </w:rPr>
      </w:pPr>
      <w:r w:rsidRPr="00AC25CC">
        <w:rPr>
          <w:b/>
          <w:sz w:val="16"/>
          <w:szCs w:val="16"/>
        </w:rPr>
        <w:t>в Устав Любытинского сельского поселения»</w:t>
      </w: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ind w:firstLine="567"/>
        <w:jc w:val="both"/>
        <w:rPr>
          <w:sz w:val="16"/>
          <w:szCs w:val="16"/>
        </w:rPr>
      </w:pPr>
      <w:r w:rsidRPr="00AC25CC">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AC25CC" w:rsidRPr="00AC25CC" w:rsidRDefault="00AC25CC" w:rsidP="00AC25CC">
      <w:pPr>
        <w:widowControl w:val="0"/>
        <w:autoSpaceDE w:val="0"/>
        <w:autoSpaceDN w:val="0"/>
        <w:adjustRightInd w:val="0"/>
        <w:ind w:firstLine="567"/>
        <w:jc w:val="both"/>
        <w:rPr>
          <w:b/>
          <w:sz w:val="16"/>
          <w:szCs w:val="16"/>
        </w:rPr>
      </w:pPr>
      <w:r w:rsidRPr="00AC25CC">
        <w:rPr>
          <w:sz w:val="16"/>
          <w:szCs w:val="16"/>
        </w:rPr>
        <w:t xml:space="preserve">Совет депутатов  сельского поселения  </w:t>
      </w:r>
    </w:p>
    <w:p w:rsidR="00AC25CC" w:rsidRPr="00AC25CC" w:rsidRDefault="00AC25CC" w:rsidP="00AC25CC">
      <w:pPr>
        <w:widowControl w:val="0"/>
        <w:autoSpaceDE w:val="0"/>
        <w:autoSpaceDN w:val="0"/>
        <w:adjustRightInd w:val="0"/>
        <w:jc w:val="both"/>
        <w:rPr>
          <w:sz w:val="16"/>
          <w:szCs w:val="16"/>
        </w:rPr>
      </w:pPr>
      <w:r w:rsidRPr="00AC25CC">
        <w:rPr>
          <w:b/>
          <w:sz w:val="16"/>
          <w:szCs w:val="16"/>
        </w:rPr>
        <w:t>РЕШИЛ:</w:t>
      </w:r>
    </w:p>
    <w:p w:rsidR="00AC25CC" w:rsidRPr="00AC25CC" w:rsidRDefault="00AC25CC" w:rsidP="00AC25CC">
      <w:pPr>
        <w:widowControl w:val="0"/>
        <w:autoSpaceDE w:val="0"/>
        <w:autoSpaceDN w:val="0"/>
        <w:adjustRightInd w:val="0"/>
        <w:ind w:firstLine="567"/>
        <w:jc w:val="both"/>
        <w:rPr>
          <w:sz w:val="16"/>
          <w:szCs w:val="16"/>
        </w:rPr>
      </w:pPr>
      <w:r w:rsidRPr="00AC25CC">
        <w:rPr>
          <w:sz w:val="16"/>
          <w:szCs w:val="16"/>
        </w:rPr>
        <w:t>1.Принять прилагаемый проект решения Совета Депутатов  сельского поселения   «О внесении изменений и дополнений в Устав Любытинского сельского поселения ».</w:t>
      </w:r>
    </w:p>
    <w:p w:rsidR="00AC25CC" w:rsidRPr="00AC25CC" w:rsidRDefault="00AC25CC" w:rsidP="00AC25CC">
      <w:pPr>
        <w:widowControl w:val="0"/>
        <w:autoSpaceDE w:val="0"/>
        <w:autoSpaceDN w:val="0"/>
        <w:adjustRightInd w:val="0"/>
        <w:ind w:firstLine="567"/>
        <w:jc w:val="both"/>
        <w:rPr>
          <w:sz w:val="16"/>
          <w:szCs w:val="16"/>
        </w:rPr>
      </w:pPr>
      <w:r w:rsidRPr="00AC25CC">
        <w:rPr>
          <w:sz w:val="16"/>
          <w:szCs w:val="16"/>
        </w:rPr>
        <w:t>2.Настоящее решение опубликовать  в бюллетене «Официальный вестник поселения» и на официальном сайте Администрации муниципального района  в сети «Интернет».</w:t>
      </w: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jc w:val="both"/>
        <w:rPr>
          <w:b/>
          <w:sz w:val="16"/>
          <w:szCs w:val="16"/>
        </w:rPr>
      </w:pPr>
      <w:r>
        <w:rPr>
          <w:b/>
          <w:sz w:val="16"/>
          <w:szCs w:val="16"/>
        </w:rPr>
        <w:t xml:space="preserve">              </w:t>
      </w:r>
      <w:r w:rsidRPr="00AC25CC">
        <w:rPr>
          <w:b/>
          <w:sz w:val="16"/>
          <w:szCs w:val="16"/>
        </w:rPr>
        <w:t>Глава</w:t>
      </w:r>
    </w:p>
    <w:p w:rsidR="00AC25CC" w:rsidRPr="00AC25CC" w:rsidRDefault="00AC25CC" w:rsidP="00AC25CC">
      <w:pPr>
        <w:widowControl w:val="0"/>
        <w:autoSpaceDE w:val="0"/>
        <w:autoSpaceDN w:val="0"/>
        <w:adjustRightInd w:val="0"/>
        <w:jc w:val="both"/>
        <w:rPr>
          <w:sz w:val="16"/>
          <w:szCs w:val="16"/>
        </w:rPr>
      </w:pPr>
      <w:r>
        <w:rPr>
          <w:b/>
          <w:sz w:val="16"/>
          <w:szCs w:val="16"/>
        </w:rPr>
        <w:t xml:space="preserve">              </w:t>
      </w:r>
      <w:r w:rsidRPr="00AC25CC">
        <w:rPr>
          <w:b/>
          <w:sz w:val="16"/>
          <w:szCs w:val="16"/>
        </w:rPr>
        <w:t xml:space="preserve">сельского поселения                     </w:t>
      </w:r>
      <w:r>
        <w:rPr>
          <w:b/>
          <w:sz w:val="16"/>
          <w:szCs w:val="16"/>
        </w:rPr>
        <w:t xml:space="preserve">                                       </w:t>
      </w:r>
      <w:proofErr w:type="spellStart"/>
      <w:r w:rsidRPr="00AC25CC">
        <w:rPr>
          <w:b/>
          <w:sz w:val="16"/>
          <w:szCs w:val="16"/>
        </w:rPr>
        <w:t>А.Н.Миронов</w:t>
      </w:r>
      <w:proofErr w:type="spellEnd"/>
      <w:r w:rsidRPr="00AC25CC">
        <w:rPr>
          <w:b/>
          <w:sz w:val="16"/>
          <w:szCs w:val="16"/>
        </w:rPr>
        <w:t xml:space="preserve">                                 </w:t>
      </w:r>
    </w:p>
    <w:p w:rsidR="00AC25CC" w:rsidRPr="00AC25CC" w:rsidRDefault="00AC25CC" w:rsidP="00AC25CC">
      <w:pPr>
        <w:widowControl w:val="0"/>
        <w:tabs>
          <w:tab w:val="num" w:pos="0"/>
        </w:tabs>
        <w:autoSpaceDE w:val="0"/>
        <w:autoSpaceDN w:val="0"/>
        <w:adjustRightInd w:val="0"/>
        <w:jc w:val="both"/>
        <w:rPr>
          <w:bCs/>
          <w:iCs/>
          <w:sz w:val="16"/>
          <w:szCs w:val="16"/>
        </w:rPr>
      </w:pPr>
    </w:p>
    <w:p w:rsidR="00AC25CC" w:rsidRDefault="00AC25CC" w:rsidP="00AC25CC">
      <w:pPr>
        <w:widowControl w:val="0"/>
        <w:tabs>
          <w:tab w:val="num" w:pos="0"/>
        </w:tabs>
        <w:autoSpaceDE w:val="0"/>
        <w:autoSpaceDN w:val="0"/>
        <w:adjustRightInd w:val="0"/>
        <w:jc w:val="right"/>
        <w:rPr>
          <w:bCs/>
          <w:iCs/>
          <w:sz w:val="16"/>
          <w:szCs w:val="16"/>
        </w:rPr>
      </w:pPr>
      <w:r w:rsidRPr="00AC25CC">
        <w:rPr>
          <w:bCs/>
          <w:iCs/>
          <w:sz w:val="16"/>
          <w:szCs w:val="16"/>
        </w:rPr>
        <w:t xml:space="preserve">Приложение №1                                                                            </w:t>
      </w:r>
    </w:p>
    <w:p w:rsidR="00AC25CC" w:rsidRPr="00AC25CC" w:rsidRDefault="00AC25CC" w:rsidP="00AC25CC">
      <w:pPr>
        <w:widowControl w:val="0"/>
        <w:tabs>
          <w:tab w:val="num" w:pos="0"/>
        </w:tabs>
        <w:autoSpaceDE w:val="0"/>
        <w:autoSpaceDN w:val="0"/>
        <w:adjustRightInd w:val="0"/>
        <w:jc w:val="right"/>
        <w:rPr>
          <w:bCs/>
          <w:iCs/>
          <w:sz w:val="16"/>
          <w:szCs w:val="16"/>
        </w:rPr>
      </w:pPr>
      <w:r w:rsidRPr="00AC25CC">
        <w:rPr>
          <w:bCs/>
          <w:iCs/>
          <w:sz w:val="16"/>
          <w:szCs w:val="16"/>
        </w:rPr>
        <w:t>ПРОЕКТ</w:t>
      </w:r>
    </w:p>
    <w:p w:rsidR="00AC25CC" w:rsidRPr="00AC25CC" w:rsidRDefault="00AC25CC" w:rsidP="00AC25CC">
      <w:pPr>
        <w:widowControl w:val="0"/>
        <w:autoSpaceDE w:val="0"/>
        <w:autoSpaceDN w:val="0"/>
        <w:adjustRightInd w:val="0"/>
        <w:jc w:val="center"/>
        <w:rPr>
          <w:b/>
          <w:bCs/>
          <w:sz w:val="16"/>
          <w:szCs w:val="16"/>
        </w:rPr>
      </w:pPr>
      <w:r w:rsidRPr="00AC25CC">
        <w:rPr>
          <w:b/>
          <w:bCs/>
          <w:sz w:val="16"/>
          <w:szCs w:val="16"/>
        </w:rPr>
        <w:t>Российская Федерация</w:t>
      </w:r>
    </w:p>
    <w:p w:rsidR="00AC25CC" w:rsidRPr="00AC25CC" w:rsidRDefault="00AC25CC" w:rsidP="00AC25CC">
      <w:pPr>
        <w:widowControl w:val="0"/>
        <w:autoSpaceDE w:val="0"/>
        <w:autoSpaceDN w:val="0"/>
        <w:adjustRightInd w:val="0"/>
        <w:jc w:val="center"/>
        <w:rPr>
          <w:b/>
          <w:bCs/>
          <w:sz w:val="16"/>
          <w:szCs w:val="16"/>
        </w:rPr>
      </w:pPr>
      <w:r w:rsidRPr="00AC25CC">
        <w:rPr>
          <w:b/>
          <w:bCs/>
          <w:sz w:val="16"/>
          <w:szCs w:val="16"/>
        </w:rPr>
        <w:t xml:space="preserve">Новгородская область </w:t>
      </w:r>
      <w:proofErr w:type="spellStart"/>
      <w:r w:rsidRPr="00AC25CC">
        <w:rPr>
          <w:b/>
          <w:bCs/>
          <w:sz w:val="16"/>
          <w:szCs w:val="16"/>
        </w:rPr>
        <w:t>Любытинский</w:t>
      </w:r>
      <w:proofErr w:type="spellEnd"/>
      <w:r w:rsidRPr="00AC25CC">
        <w:rPr>
          <w:b/>
          <w:bCs/>
          <w:sz w:val="16"/>
          <w:szCs w:val="16"/>
        </w:rPr>
        <w:t xml:space="preserve"> район</w:t>
      </w:r>
    </w:p>
    <w:p w:rsidR="00AC25CC" w:rsidRPr="00AC25CC" w:rsidRDefault="00AC25CC" w:rsidP="00AC25CC">
      <w:pPr>
        <w:widowControl w:val="0"/>
        <w:autoSpaceDE w:val="0"/>
        <w:autoSpaceDN w:val="0"/>
        <w:adjustRightInd w:val="0"/>
        <w:jc w:val="center"/>
        <w:rPr>
          <w:b/>
          <w:bCs/>
          <w:sz w:val="16"/>
          <w:szCs w:val="16"/>
        </w:rPr>
      </w:pPr>
    </w:p>
    <w:p w:rsidR="00AC25CC" w:rsidRPr="00AC25CC" w:rsidRDefault="00AC25CC" w:rsidP="00AC25CC">
      <w:pPr>
        <w:widowControl w:val="0"/>
        <w:autoSpaceDE w:val="0"/>
        <w:autoSpaceDN w:val="0"/>
        <w:adjustRightInd w:val="0"/>
        <w:jc w:val="center"/>
        <w:rPr>
          <w:b/>
          <w:bCs/>
          <w:sz w:val="16"/>
          <w:szCs w:val="16"/>
        </w:rPr>
      </w:pPr>
      <w:r w:rsidRPr="00AC25CC">
        <w:rPr>
          <w:b/>
          <w:bCs/>
          <w:sz w:val="16"/>
          <w:szCs w:val="16"/>
        </w:rPr>
        <w:t>СОВЕТ ДЕПУТАТОВ  ЛЮБЫТИНСКОГО</w:t>
      </w:r>
    </w:p>
    <w:p w:rsidR="00AC25CC" w:rsidRPr="00AC25CC" w:rsidRDefault="00AC25CC" w:rsidP="00AC25CC">
      <w:pPr>
        <w:widowControl w:val="0"/>
        <w:autoSpaceDE w:val="0"/>
        <w:autoSpaceDN w:val="0"/>
        <w:adjustRightInd w:val="0"/>
        <w:jc w:val="center"/>
        <w:rPr>
          <w:sz w:val="16"/>
          <w:szCs w:val="16"/>
        </w:rPr>
      </w:pPr>
      <w:r w:rsidRPr="00AC25CC">
        <w:rPr>
          <w:b/>
          <w:bCs/>
          <w:sz w:val="16"/>
          <w:szCs w:val="16"/>
        </w:rPr>
        <w:t>СЕЛЬСКОГО ПОСЕЛЕНИЯ</w:t>
      </w:r>
    </w:p>
    <w:p w:rsidR="00AC25CC" w:rsidRPr="00AC25CC" w:rsidRDefault="00AC25CC" w:rsidP="00AC25CC">
      <w:pPr>
        <w:widowControl w:val="0"/>
        <w:autoSpaceDE w:val="0"/>
        <w:autoSpaceDN w:val="0"/>
        <w:adjustRightInd w:val="0"/>
        <w:jc w:val="center"/>
        <w:rPr>
          <w:b/>
          <w:bCs/>
          <w:sz w:val="16"/>
          <w:szCs w:val="16"/>
        </w:rPr>
      </w:pPr>
    </w:p>
    <w:p w:rsidR="00AC25CC" w:rsidRPr="00AC25CC" w:rsidRDefault="00AC25CC" w:rsidP="00AC25CC">
      <w:pPr>
        <w:widowControl w:val="0"/>
        <w:autoSpaceDE w:val="0"/>
        <w:autoSpaceDN w:val="0"/>
        <w:adjustRightInd w:val="0"/>
        <w:jc w:val="center"/>
        <w:rPr>
          <w:b/>
          <w:bCs/>
          <w:sz w:val="16"/>
          <w:szCs w:val="16"/>
        </w:rPr>
      </w:pPr>
      <w:r w:rsidRPr="00AC25CC">
        <w:rPr>
          <w:b/>
          <w:bCs/>
          <w:sz w:val="16"/>
          <w:szCs w:val="16"/>
        </w:rPr>
        <w:t>РЕШЕНИЕ</w:t>
      </w: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AC25CC" w:rsidRPr="00AC25CC" w:rsidTr="00DE0529">
        <w:tc>
          <w:tcPr>
            <w:tcW w:w="4300" w:type="dxa"/>
            <w:shd w:val="clear" w:color="auto" w:fill="FFFFFF"/>
            <w:hideMark/>
          </w:tcPr>
          <w:p w:rsidR="00AC25CC" w:rsidRPr="00AC25CC" w:rsidRDefault="00AC25CC" w:rsidP="00AC25CC">
            <w:pPr>
              <w:widowControl w:val="0"/>
              <w:autoSpaceDE w:val="0"/>
              <w:autoSpaceDN w:val="0"/>
              <w:adjustRightInd w:val="0"/>
              <w:jc w:val="both"/>
              <w:rPr>
                <w:sz w:val="16"/>
                <w:szCs w:val="16"/>
              </w:rPr>
            </w:pPr>
          </w:p>
        </w:tc>
      </w:tr>
    </w:tbl>
    <w:p w:rsidR="00AC25CC" w:rsidRPr="00AC25CC" w:rsidRDefault="00AC25CC" w:rsidP="00AC25CC">
      <w:pPr>
        <w:widowControl w:val="0"/>
        <w:autoSpaceDE w:val="0"/>
        <w:autoSpaceDN w:val="0"/>
        <w:adjustRightInd w:val="0"/>
        <w:jc w:val="both"/>
        <w:rPr>
          <w:b/>
          <w:bCs/>
          <w:sz w:val="16"/>
          <w:szCs w:val="16"/>
        </w:rPr>
      </w:pPr>
    </w:p>
    <w:p w:rsidR="00AC25CC" w:rsidRPr="00AC25CC" w:rsidRDefault="00AC25CC" w:rsidP="00AC25CC">
      <w:pPr>
        <w:widowControl w:val="0"/>
        <w:autoSpaceDE w:val="0"/>
        <w:autoSpaceDN w:val="0"/>
        <w:adjustRightInd w:val="0"/>
        <w:jc w:val="both"/>
        <w:rPr>
          <w:b/>
          <w:sz w:val="16"/>
          <w:szCs w:val="16"/>
        </w:rPr>
      </w:pPr>
      <w:r w:rsidRPr="00AC25CC">
        <w:rPr>
          <w:b/>
          <w:sz w:val="16"/>
          <w:szCs w:val="16"/>
        </w:rPr>
        <w:t>О внесении изменений   и дополнений</w:t>
      </w:r>
    </w:p>
    <w:p w:rsidR="00AC25CC" w:rsidRPr="00AC25CC" w:rsidRDefault="00AC25CC" w:rsidP="00AC25CC">
      <w:pPr>
        <w:widowControl w:val="0"/>
        <w:autoSpaceDE w:val="0"/>
        <w:autoSpaceDN w:val="0"/>
        <w:adjustRightInd w:val="0"/>
        <w:jc w:val="both"/>
        <w:rPr>
          <w:b/>
          <w:sz w:val="16"/>
          <w:szCs w:val="16"/>
        </w:rPr>
      </w:pPr>
      <w:r w:rsidRPr="00AC25CC">
        <w:rPr>
          <w:b/>
          <w:sz w:val="16"/>
          <w:szCs w:val="16"/>
        </w:rPr>
        <w:t xml:space="preserve">в Устав Любытинского </w:t>
      </w:r>
      <w:proofErr w:type="gramStart"/>
      <w:r w:rsidRPr="00AC25CC">
        <w:rPr>
          <w:b/>
          <w:sz w:val="16"/>
          <w:szCs w:val="16"/>
        </w:rPr>
        <w:t>сельского</w:t>
      </w:r>
      <w:proofErr w:type="gramEnd"/>
      <w:r w:rsidRPr="00AC25CC">
        <w:rPr>
          <w:b/>
          <w:sz w:val="16"/>
          <w:szCs w:val="16"/>
        </w:rPr>
        <w:t xml:space="preserve"> </w:t>
      </w:r>
    </w:p>
    <w:p w:rsidR="00AC25CC" w:rsidRPr="00AC25CC" w:rsidRDefault="00AC25CC" w:rsidP="00AC25CC">
      <w:pPr>
        <w:widowControl w:val="0"/>
        <w:autoSpaceDE w:val="0"/>
        <w:autoSpaceDN w:val="0"/>
        <w:adjustRightInd w:val="0"/>
        <w:jc w:val="both"/>
        <w:rPr>
          <w:b/>
          <w:sz w:val="16"/>
          <w:szCs w:val="16"/>
        </w:rPr>
      </w:pPr>
      <w:r w:rsidRPr="00AC25CC">
        <w:rPr>
          <w:b/>
          <w:sz w:val="16"/>
          <w:szCs w:val="16"/>
        </w:rPr>
        <w:t>поселения</w:t>
      </w: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jc w:val="both"/>
        <w:rPr>
          <w:sz w:val="16"/>
          <w:szCs w:val="16"/>
        </w:rPr>
      </w:pPr>
      <w:r w:rsidRPr="00AC25CC">
        <w:rPr>
          <w:sz w:val="16"/>
          <w:szCs w:val="16"/>
        </w:rPr>
        <w:t>Принято Советом депутатов сельского поселения   ________________ года.</w:t>
      </w: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ind w:firstLine="567"/>
        <w:jc w:val="both"/>
        <w:rPr>
          <w:sz w:val="16"/>
          <w:szCs w:val="16"/>
        </w:rPr>
      </w:pPr>
      <w:r w:rsidRPr="00AC25CC">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AC25CC" w:rsidRPr="00AC25CC" w:rsidRDefault="00AC25CC" w:rsidP="00AC25CC">
      <w:pPr>
        <w:widowControl w:val="0"/>
        <w:autoSpaceDE w:val="0"/>
        <w:autoSpaceDN w:val="0"/>
        <w:adjustRightInd w:val="0"/>
        <w:ind w:firstLine="567"/>
        <w:jc w:val="both"/>
        <w:rPr>
          <w:b/>
          <w:sz w:val="16"/>
          <w:szCs w:val="16"/>
        </w:rPr>
      </w:pPr>
      <w:r w:rsidRPr="00AC25CC">
        <w:rPr>
          <w:sz w:val="16"/>
          <w:szCs w:val="16"/>
        </w:rPr>
        <w:t xml:space="preserve">Совет депутатов  сельского поселения  </w:t>
      </w:r>
    </w:p>
    <w:p w:rsidR="00AC25CC" w:rsidRPr="00AC25CC" w:rsidRDefault="00AC25CC" w:rsidP="00AC25CC">
      <w:pPr>
        <w:widowControl w:val="0"/>
        <w:autoSpaceDE w:val="0"/>
        <w:autoSpaceDN w:val="0"/>
        <w:adjustRightInd w:val="0"/>
        <w:jc w:val="both"/>
        <w:rPr>
          <w:sz w:val="16"/>
          <w:szCs w:val="16"/>
        </w:rPr>
      </w:pPr>
      <w:r w:rsidRPr="00AC25CC">
        <w:rPr>
          <w:b/>
          <w:sz w:val="16"/>
          <w:szCs w:val="16"/>
        </w:rPr>
        <w:t>РЕШИЛ:</w:t>
      </w:r>
    </w:p>
    <w:p w:rsidR="00AC25CC" w:rsidRPr="00AC25CC" w:rsidRDefault="00AC25CC" w:rsidP="00AC25CC">
      <w:pPr>
        <w:widowControl w:val="0"/>
        <w:autoSpaceDE w:val="0"/>
        <w:autoSpaceDN w:val="0"/>
        <w:adjustRightInd w:val="0"/>
        <w:ind w:firstLine="567"/>
        <w:jc w:val="both"/>
        <w:rPr>
          <w:sz w:val="16"/>
          <w:szCs w:val="16"/>
        </w:rPr>
      </w:pPr>
      <w:r w:rsidRPr="00AC25CC">
        <w:rPr>
          <w:sz w:val="16"/>
          <w:szCs w:val="16"/>
        </w:rPr>
        <w:t>1.Внести  следующие изменения в Устав Любытинского сельского поселения:</w:t>
      </w: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numPr>
          <w:ilvl w:val="1"/>
          <w:numId w:val="10"/>
        </w:numPr>
        <w:autoSpaceDE w:val="0"/>
        <w:autoSpaceDN w:val="0"/>
        <w:adjustRightInd w:val="0"/>
        <w:jc w:val="both"/>
        <w:rPr>
          <w:sz w:val="16"/>
          <w:szCs w:val="16"/>
        </w:rPr>
      </w:pPr>
      <w:r w:rsidRPr="00AC25CC">
        <w:rPr>
          <w:sz w:val="16"/>
          <w:szCs w:val="16"/>
        </w:rPr>
        <w:t>Пункт 9 части 1 статьи 4 изложить в следующей редакции:</w:t>
      </w:r>
    </w:p>
    <w:p w:rsidR="00AC25CC" w:rsidRPr="00AC25CC" w:rsidRDefault="00AC25CC" w:rsidP="00AC25CC">
      <w:pPr>
        <w:widowControl w:val="0"/>
        <w:autoSpaceDE w:val="0"/>
        <w:autoSpaceDN w:val="0"/>
        <w:adjustRightInd w:val="0"/>
        <w:jc w:val="both"/>
        <w:rPr>
          <w:sz w:val="16"/>
          <w:szCs w:val="16"/>
        </w:rPr>
      </w:pPr>
      <w:r w:rsidRPr="00AC25CC">
        <w:rPr>
          <w:sz w:val="16"/>
          <w:szCs w:val="16"/>
        </w:rPr>
        <w:t>«9)</w:t>
      </w:r>
      <w:r w:rsidRPr="00AC25CC">
        <w:rPr>
          <w:bCs/>
          <w:sz w:val="16"/>
          <w:szCs w:val="16"/>
        </w:rPr>
        <w:t xml:space="preserve"> утверждение правил благоустройства территории Любытинского  сельского поселения, осуществление </w:t>
      </w:r>
      <w:r w:rsidRPr="00AC25CC">
        <w:rPr>
          <w:sz w:val="16"/>
          <w:szCs w:val="16"/>
        </w:rPr>
        <w:t>муниципального контроля в сфере благоустройства, предметом которого является соблюдение правил благоустройства территории Любытинского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Любытинского сельского поселения в соответствии с указанными правилами;</w:t>
      </w:r>
    </w:p>
    <w:p w:rsidR="00AC25CC" w:rsidRPr="00AC25CC" w:rsidRDefault="00AC25CC" w:rsidP="00AC25CC">
      <w:pPr>
        <w:widowControl w:val="0"/>
        <w:numPr>
          <w:ilvl w:val="1"/>
          <w:numId w:val="10"/>
        </w:numPr>
        <w:autoSpaceDE w:val="0"/>
        <w:autoSpaceDN w:val="0"/>
        <w:adjustRightInd w:val="0"/>
        <w:jc w:val="both"/>
        <w:rPr>
          <w:sz w:val="16"/>
          <w:szCs w:val="16"/>
        </w:rPr>
      </w:pPr>
      <w:r w:rsidRPr="00AC25CC">
        <w:rPr>
          <w:sz w:val="16"/>
          <w:szCs w:val="16"/>
        </w:rPr>
        <w:t>Пункт 1   статьи 4.1. изложить в следующей редакции:</w:t>
      </w:r>
    </w:p>
    <w:p w:rsidR="00AC25CC" w:rsidRPr="00AC25CC" w:rsidRDefault="00AC25CC" w:rsidP="00AC25CC">
      <w:pPr>
        <w:widowControl w:val="0"/>
        <w:autoSpaceDE w:val="0"/>
        <w:autoSpaceDN w:val="0"/>
        <w:adjustRightInd w:val="0"/>
        <w:jc w:val="both"/>
        <w:rPr>
          <w:sz w:val="16"/>
          <w:szCs w:val="16"/>
        </w:rPr>
      </w:pPr>
      <w:proofErr w:type="gramStart"/>
      <w:r w:rsidRPr="00AC25CC">
        <w:rPr>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AC25CC">
        <w:rPr>
          <w:sz w:val="16"/>
          <w:szCs w:val="16"/>
        </w:rPr>
        <w:t xml:space="preserve"> дорог и осуществления дорожной деятельности в соответствии с законодательством Российской Федерации;</w:t>
      </w: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numPr>
          <w:ilvl w:val="1"/>
          <w:numId w:val="10"/>
        </w:numPr>
        <w:autoSpaceDE w:val="0"/>
        <w:autoSpaceDN w:val="0"/>
        <w:adjustRightInd w:val="0"/>
        <w:jc w:val="both"/>
        <w:rPr>
          <w:sz w:val="16"/>
          <w:szCs w:val="16"/>
        </w:rPr>
      </w:pPr>
      <w:r w:rsidRPr="00AC25CC">
        <w:rPr>
          <w:sz w:val="16"/>
          <w:szCs w:val="16"/>
        </w:rPr>
        <w:t>Часть 4 статьи 13 изложить  в следующей редакции:</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«4. </w:t>
      </w:r>
      <w:proofErr w:type="gramStart"/>
      <w:r w:rsidRPr="00AC25CC">
        <w:rPr>
          <w:sz w:val="16"/>
          <w:szCs w:val="16"/>
        </w:rPr>
        <w:t xml:space="preserve">Порядок организации и проведения публичных слушаний определяется нормативным решением Совета депутатов  поселения и должен предусматривать заблаговременное оповещение жителей Любытинского сельского поселения о времени и месте проведения публичных слушаний, </w:t>
      </w:r>
      <w:r w:rsidRPr="00AC25CC">
        <w:rPr>
          <w:sz w:val="16"/>
          <w:szCs w:val="16"/>
        </w:rPr>
        <w:lastRenderedPageBreak/>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AC25CC">
        <w:rPr>
          <w:sz w:val="16"/>
          <w:szCs w:val="16"/>
        </w:rPr>
        <w:t xml:space="preserve"> </w:t>
      </w:r>
      <w:proofErr w:type="gramStart"/>
      <w:r w:rsidRPr="00AC25CC">
        <w:rPr>
          <w:sz w:val="16"/>
          <w:szCs w:val="16"/>
        </w:rPr>
        <w:t>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Любытинского муниципального района, в состав которого входит данное поселение,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Любытинского</w:t>
      </w:r>
      <w:proofErr w:type="gramEnd"/>
      <w:r w:rsidRPr="00AC25CC">
        <w:rPr>
          <w:sz w:val="16"/>
          <w:szCs w:val="16"/>
        </w:rPr>
        <w:t xml:space="preserve"> </w:t>
      </w:r>
      <w:proofErr w:type="gramStart"/>
      <w:r w:rsidRPr="00AC25CC">
        <w:rPr>
          <w:sz w:val="16"/>
          <w:szCs w:val="16"/>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Любытинского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C25CC" w:rsidRPr="00AC25CC" w:rsidRDefault="00AC25CC" w:rsidP="00AC25CC">
      <w:pPr>
        <w:widowControl w:val="0"/>
        <w:autoSpaceDE w:val="0"/>
        <w:autoSpaceDN w:val="0"/>
        <w:adjustRightInd w:val="0"/>
        <w:jc w:val="both"/>
        <w:rPr>
          <w:sz w:val="16"/>
          <w:szCs w:val="16"/>
        </w:rPr>
      </w:pPr>
      <w:proofErr w:type="gramStart"/>
      <w:r w:rsidRPr="00AC25CC">
        <w:rPr>
          <w:sz w:val="16"/>
          <w:szCs w:val="16"/>
        </w:rPr>
        <w:t>Нормативным решением Совета депутатов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Любытинского сельского поселения своих замечаний и предложений по проекту муниципального правового акта, а также для участия жителей Любытинского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AC25CC">
        <w:rPr>
          <w:sz w:val="16"/>
          <w:szCs w:val="16"/>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C25CC" w:rsidRPr="00AC25CC" w:rsidRDefault="00AC25CC" w:rsidP="00AC25CC">
      <w:pPr>
        <w:widowControl w:val="0"/>
        <w:autoSpaceDE w:val="0"/>
        <w:autoSpaceDN w:val="0"/>
        <w:adjustRightInd w:val="0"/>
        <w:jc w:val="both"/>
        <w:rPr>
          <w:b/>
          <w:sz w:val="16"/>
          <w:szCs w:val="16"/>
        </w:rPr>
      </w:pPr>
    </w:p>
    <w:p w:rsidR="00AC25CC" w:rsidRPr="00AC25CC" w:rsidRDefault="00AC25CC" w:rsidP="00AC25CC">
      <w:pPr>
        <w:widowControl w:val="0"/>
        <w:numPr>
          <w:ilvl w:val="1"/>
          <w:numId w:val="10"/>
        </w:numPr>
        <w:autoSpaceDE w:val="0"/>
        <w:autoSpaceDN w:val="0"/>
        <w:adjustRightInd w:val="0"/>
        <w:jc w:val="both"/>
        <w:rPr>
          <w:sz w:val="16"/>
          <w:szCs w:val="16"/>
        </w:rPr>
      </w:pPr>
      <w:r w:rsidRPr="00AC25CC">
        <w:rPr>
          <w:sz w:val="16"/>
          <w:szCs w:val="16"/>
        </w:rPr>
        <w:t>Пункт 7 части 1 статьи 23 изложить  в следующе редакции:</w:t>
      </w:r>
    </w:p>
    <w:p w:rsidR="00AC25CC" w:rsidRPr="00AC25CC" w:rsidRDefault="00AC25CC" w:rsidP="00AC25CC">
      <w:pPr>
        <w:widowControl w:val="0"/>
        <w:autoSpaceDE w:val="0"/>
        <w:autoSpaceDN w:val="0"/>
        <w:adjustRightInd w:val="0"/>
        <w:jc w:val="both"/>
        <w:rPr>
          <w:sz w:val="16"/>
          <w:szCs w:val="16"/>
        </w:rPr>
      </w:pPr>
      <w:proofErr w:type="gramStart"/>
      <w:r w:rsidRPr="00AC25CC">
        <w:rPr>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C25CC">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 </w:t>
      </w:r>
    </w:p>
    <w:p w:rsidR="00AC25CC" w:rsidRPr="00AC25CC" w:rsidRDefault="00AC25CC" w:rsidP="00AC25CC">
      <w:pPr>
        <w:widowControl w:val="0"/>
        <w:numPr>
          <w:ilvl w:val="1"/>
          <w:numId w:val="10"/>
        </w:numPr>
        <w:autoSpaceDE w:val="0"/>
        <w:autoSpaceDN w:val="0"/>
        <w:adjustRightInd w:val="0"/>
        <w:jc w:val="both"/>
        <w:rPr>
          <w:sz w:val="16"/>
          <w:szCs w:val="16"/>
        </w:rPr>
      </w:pPr>
      <w:r w:rsidRPr="00AC25CC">
        <w:rPr>
          <w:sz w:val="16"/>
          <w:szCs w:val="16"/>
        </w:rPr>
        <w:t>Пункт 9 части 1 статьи 26 изложить в новой редакции:</w:t>
      </w:r>
    </w:p>
    <w:p w:rsidR="00AC25CC" w:rsidRPr="00AC25CC" w:rsidRDefault="00AC25CC" w:rsidP="00AC25CC">
      <w:pPr>
        <w:widowControl w:val="0"/>
        <w:autoSpaceDE w:val="0"/>
        <w:autoSpaceDN w:val="0"/>
        <w:adjustRightInd w:val="0"/>
        <w:jc w:val="both"/>
        <w:rPr>
          <w:sz w:val="16"/>
          <w:szCs w:val="16"/>
        </w:rPr>
      </w:pPr>
      <w:proofErr w:type="gramStart"/>
      <w:r w:rsidRPr="00AC25CC">
        <w:rPr>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C25CC">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AC25CC" w:rsidRPr="00AC25CC" w:rsidRDefault="00AC25CC" w:rsidP="00AC25CC">
      <w:pPr>
        <w:widowControl w:val="0"/>
        <w:numPr>
          <w:ilvl w:val="1"/>
          <w:numId w:val="10"/>
        </w:numPr>
        <w:autoSpaceDE w:val="0"/>
        <w:autoSpaceDN w:val="0"/>
        <w:adjustRightInd w:val="0"/>
        <w:jc w:val="both"/>
        <w:rPr>
          <w:sz w:val="16"/>
          <w:szCs w:val="16"/>
        </w:rPr>
      </w:pPr>
      <w:r w:rsidRPr="00AC25CC">
        <w:rPr>
          <w:sz w:val="16"/>
          <w:szCs w:val="16"/>
        </w:rPr>
        <w:t>часть  18 ст.33 изложить в следующей редакции</w:t>
      </w:r>
      <w:proofErr w:type="gramStart"/>
      <w:r w:rsidRPr="00AC25CC">
        <w:rPr>
          <w:sz w:val="16"/>
          <w:szCs w:val="16"/>
        </w:rPr>
        <w:t xml:space="preserve">  :</w:t>
      </w:r>
      <w:proofErr w:type="gramEnd"/>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«18. </w:t>
      </w:r>
      <w:proofErr w:type="gramStart"/>
      <w:r w:rsidRPr="00AC25CC">
        <w:rPr>
          <w:sz w:val="16"/>
          <w:szCs w:val="1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w:t>
      </w:r>
      <w:proofErr w:type="gramEnd"/>
      <w:r w:rsidRPr="00AC25CC">
        <w:rPr>
          <w:sz w:val="16"/>
          <w:szCs w:val="16"/>
        </w:rPr>
        <w:t xml:space="preserve">,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w:t>
      </w:r>
      <w:proofErr w:type="gramStart"/>
      <w:r w:rsidRPr="00AC25CC">
        <w:rPr>
          <w:sz w:val="16"/>
          <w:szCs w:val="16"/>
        </w:rPr>
        <w:t>поселения</w:t>
      </w:r>
      <w:proofErr w:type="gramEnd"/>
      <w:r w:rsidRPr="00AC25CC">
        <w:rPr>
          <w:sz w:val="16"/>
          <w:szCs w:val="16"/>
        </w:rPr>
        <w:t xml:space="preserve"> а в порядке, установленном муниципальными нормативными правовыми актами в соответствии с  областным законом, за исключением: </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 проектов нормативных правовых актов представительных органов муниципальных образований, регулирующих бюджетные правоотношения. </w:t>
      </w:r>
    </w:p>
    <w:p w:rsidR="00AC25CC" w:rsidRPr="00AC25CC" w:rsidRDefault="00AC25CC" w:rsidP="00AC25CC">
      <w:pPr>
        <w:widowControl w:val="0"/>
        <w:autoSpaceDE w:val="0"/>
        <w:autoSpaceDN w:val="0"/>
        <w:adjustRightInd w:val="0"/>
        <w:jc w:val="both"/>
        <w:rPr>
          <w:sz w:val="16"/>
          <w:szCs w:val="16"/>
        </w:rPr>
      </w:pPr>
      <w:r w:rsidRPr="00AC25CC">
        <w:rPr>
          <w:sz w:val="16"/>
          <w:szCs w:val="16"/>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района.</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Порядок установления и оценки </w:t>
      </w:r>
      <w:proofErr w:type="gramStart"/>
      <w:r w:rsidRPr="00AC25CC">
        <w:rPr>
          <w:sz w:val="16"/>
          <w:szCs w:val="16"/>
        </w:rPr>
        <w:t>применения</w:t>
      </w:r>
      <w:proofErr w:type="gramEnd"/>
      <w:r w:rsidRPr="00AC25CC">
        <w:rPr>
          <w:sz w:val="16"/>
          <w:szCs w:val="16"/>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AC25CC" w:rsidRPr="00AC25CC" w:rsidRDefault="00AC25CC" w:rsidP="00AC25CC">
      <w:pPr>
        <w:widowControl w:val="0"/>
        <w:autoSpaceDE w:val="0"/>
        <w:autoSpaceDN w:val="0"/>
        <w:adjustRightInd w:val="0"/>
        <w:jc w:val="both"/>
        <w:rPr>
          <w:bCs/>
          <w:iCs/>
          <w:sz w:val="16"/>
          <w:szCs w:val="16"/>
        </w:rPr>
      </w:pPr>
      <w:proofErr w:type="gramStart"/>
      <w:r w:rsidRPr="00AC25CC">
        <w:rPr>
          <w:sz w:val="16"/>
          <w:szCs w:val="16"/>
        </w:rPr>
        <w:t xml:space="preserve">Муниципальные нормативные правовые акты, </w:t>
      </w:r>
      <w:r w:rsidRPr="00AC25CC">
        <w:rPr>
          <w:bCs/>
          <w:iCs/>
          <w:sz w:val="16"/>
          <w:szCs w:val="16"/>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AC25CC">
        <w:rPr>
          <w:sz w:val="16"/>
          <w:szCs w:val="16"/>
        </w:rPr>
        <w:t xml:space="preserve">местного самоуправления  поселения </w:t>
      </w:r>
      <w:r w:rsidRPr="00AC25CC">
        <w:rPr>
          <w:bCs/>
          <w:iCs/>
          <w:sz w:val="16"/>
          <w:szCs w:val="16"/>
        </w:rPr>
        <w:t>в порядке, установленном муниципальными нормативными правовыми актами в соответствии с в соответствии с областным законом.</w:t>
      </w:r>
      <w:r w:rsidRPr="00AC25CC">
        <w:rPr>
          <w:sz w:val="16"/>
          <w:szCs w:val="16"/>
        </w:rPr>
        <w:t>".</w:t>
      </w:r>
      <w:proofErr w:type="gramEnd"/>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ind w:firstLine="567"/>
        <w:jc w:val="both"/>
        <w:rPr>
          <w:sz w:val="16"/>
          <w:szCs w:val="16"/>
        </w:rPr>
      </w:pPr>
      <w:r w:rsidRPr="00AC25CC">
        <w:rPr>
          <w:sz w:val="16"/>
          <w:szCs w:val="16"/>
        </w:rPr>
        <w:t>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AC25CC" w:rsidRPr="00AC25CC" w:rsidRDefault="00AC25CC" w:rsidP="00AC25CC">
      <w:pPr>
        <w:widowControl w:val="0"/>
        <w:autoSpaceDE w:val="0"/>
        <w:autoSpaceDN w:val="0"/>
        <w:adjustRightInd w:val="0"/>
        <w:ind w:firstLine="567"/>
        <w:jc w:val="both"/>
        <w:rPr>
          <w:sz w:val="16"/>
          <w:szCs w:val="16"/>
        </w:rPr>
      </w:pPr>
      <w:r w:rsidRPr="00AC25CC">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AC25CC" w:rsidRPr="00AC25CC" w:rsidRDefault="00AC25CC" w:rsidP="00AC25CC">
      <w:pPr>
        <w:widowControl w:val="0"/>
        <w:autoSpaceDE w:val="0"/>
        <w:autoSpaceDN w:val="0"/>
        <w:adjustRightInd w:val="0"/>
        <w:ind w:firstLine="567"/>
        <w:jc w:val="both"/>
        <w:rPr>
          <w:sz w:val="16"/>
          <w:szCs w:val="16"/>
        </w:rPr>
      </w:pPr>
      <w:r w:rsidRPr="00AC25CC">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 </w:t>
      </w:r>
    </w:p>
    <w:p w:rsidR="00AC25CC" w:rsidRPr="00AC25CC" w:rsidRDefault="00AC25CC" w:rsidP="00AC25CC">
      <w:pPr>
        <w:widowControl w:val="0"/>
        <w:autoSpaceDE w:val="0"/>
        <w:autoSpaceDN w:val="0"/>
        <w:adjustRightInd w:val="0"/>
        <w:jc w:val="both"/>
        <w:rPr>
          <w:b/>
          <w:bCs/>
          <w:sz w:val="16"/>
          <w:szCs w:val="16"/>
        </w:rPr>
      </w:pPr>
      <w:r w:rsidRPr="00AC25CC">
        <w:rPr>
          <w:b/>
          <w:bCs/>
          <w:sz w:val="16"/>
          <w:szCs w:val="16"/>
        </w:rPr>
        <w:t>Проект внес:</w:t>
      </w:r>
    </w:p>
    <w:p w:rsidR="00AC25CC" w:rsidRPr="00AC25CC" w:rsidRDefault="00AC25CC" w:rsidP="00AC25CC">
      <w:pPr>
        <w:widowControl w:val="0"/>
        <w:autoSpaceDE w:val="0"/>
        <w:autoSpaceDN w:val="0"/>
        <w:adjustRightInd w:val="0"/>
        <w:jc w:val="both"/>
        <w:rPr>
          <w:b/>
          <w:bCs/>
          <w:sz w:val="16"/>
          <w:szCs w:val="16"/>
        </w:rPr>
      </w:pPr>
      <w:r w:rsidRPr="00AC25CC">
        <w:rPr>
          <w:b/>
          <w:bCs/>
          <w:sz w:val="16"/>
          <w:szCs w:val="16"/>
        </w:rPr>
        <w:t xml:space="preserve">Глава </w:t>
      </w:r>
      <w:proofErr w:type="gramStart"/>
      <w:r w:rsidRPr="00AC25CC">
        <w:rPr>
          <w:b/>
          <w:bCs/>
          <w:sz w:val="16"/>
          <w:szCs w:val="16"/>
        </w:rPr>
        <w:t>муниципального</w:t>
      </w:r>
      <w:proofErr w:type="gramEnd"/>
    </w:p>
    <w:p w:rsidR="00AC25CC" w:rsidRPr="00AC25CC" w:rsidRDefault="00AC25CC" w:rsidP="00AC25CC">
      <w:pPr>
        <w:widowControl w:val="0"/>
        <w:autoSpaceDE w:val="0"/>
        <w:autoSpaceDN w:val="0"/>
        <w:adjustRightInd w:val="0"/>
        <w:jc w:val="both"/>
        <w:rPr>
          <w:b/>
          <w:bCs/>
          <w:sz w:val="16"/>
          <w:szCs w:val="16"/>
        </w:rPr>
      </w:pPr>
      <w:r w:rsidRPr="00AC25CC">
        <w:rPr>
          <w:b/>
          <w:bCs/>
          <w:sz w:val="16"/>
          <w:szCs w:val="16"/>
        </w:rPr>
        <w:t xml:space="preserve">района                                                                                            </w:t>
      </w:r>
      <w:r>
        <w:rPr>
          <w:b/>
          <w:bCs/>
          <w:sz w:val="16"/>
          <w:szCs w:val="16"/>
        </w:rPr>
        <w:t xml:space="preserve">                                     </w:t>
      </w:r>
      <w:r w:rsidRPr="00AC25CC">
        <w:rPr>
          <w:b/>
          <w:bCs/>
          <w:sz w:val="16"/>
          <w:szCs w:val="16"/>
        </w:rPr>
        <w:t xml:space="preserve"> </w:t>
      </w:r>
      <w:proofErr w:type="spellStart"/>
      <w:r w:rsidRPr="00AC25CC">
        <w:rPr>
          <w:b/>
          <w:bCs/>
          <w:sz w:val="16"/>
          <w:szCs w:val="16"/>
        </w:rPr>
        <w:t>А.А.Устинов</w:t>
      </w:r>
      <w:proofErr w:type="spellEnd"/>
      <w:r w:rsidRPr="00AC25CC">
        <w:rPr>
          <w:b/>
          <w:bCs/>
          <w:sz w:val="16"/>
          <w:szCs w:val="16"/>
        </w:rPr>
        <w:t xml:space="preserve"> </w:t>
      </w:r>
    </w:p>
    <w:p w:rsidR="00AC25CC" w:rsidRPr="00AC25CC" w:rsidRDefault="00AC25CC" w:rsidP="00AC25CC">
      <w:pPr>
        <w:widowControl w:val="0"/>
        <w:autoSpaceDE w:val="0"/>
        <w:autoSpaceDN w:val="0"/>
        <w:adjustRightInd w:val="0"/>
        <w:jc w:val="both"/>
        <w:rPr>
          <w:sz w:val="16"/>
          <w:szCs w:val="16"/>
        </w:rPr>
      </w:pPr>
      <w:r w:rsidRPr="00AC25CC">
        <w:rPr>
          <w:b/>
          <w:bCs/>
          <w:sz w:val="16"/>
          <w:szCs w:val="16"/>
        </w:rPr>
        <w:t>Проект подготовил:</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Нач. отдела по работе с населением  </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и общественными объединениями                                       </w:t>
      </w:r>
      <w:r>
        <w:rPr>
          <w:sz w:val="16"/>
          <w:szCs w:val="16"/>
        </w:rPr>
        <w:t xml:space="preserve">                                           </w:t>
      </w:r>
      <w:r w:rsidRPr="00AC25CC">
        <w:rPr>
          <w:sz w:val="16"/>
          <w:szCs w:val="16"/>
        </w:rPr>
        <w:t xml:space="preserve">  </w:t>
      </w:r>
      <w:proofErr w:type="spellStart"/>
      <w:r w:rsidRPr="00AC25CC">
        <w:rPr>
          <w:sz w:val="16"/>
          <w:szCs w:val="16"/>
        </w:rPr>
        <w:t>Ю.М.Алексеев</w:t>
      </w:r>
      <w:proofErr w:type="spellEnd"/>
      <w:r w:rsidRPr="00AC25CC">
        <w:rPr>
          <w:sz w:val="16"/>
          <w:szCs w:val="16"/>
        </w:rPr>
        <w:t xml:space="preserve"> </w:t>
      </w:r>
    </w:p>
    <w:p w:rsidR="00AC25CC" w:rsidRPr="00AC25CC" w:rsidRDefault="00AC25CC" w:rsidP="00AC25CC">
      <w:pPr>
        <w:widowControl w:val="0"/>
        <w:autoSpaceDE w:val="0"/>
        <w:autoSpaceDN w:val="0"/>
        <w:adjustRightInd w:val="0"/>
        <w:jc w:val="both"/>
        <w:rPr>
          <w:sz w:val="16"/>
          <w:szCs w:val="16"/>
        </w:rPr>
      </w:pPr>
      <w:r w:rsidRPr="00AC25CC">
        <w:rPr>
          <w:b/>
          <w:bCs/>
          <w:sz w:val="16"/>
          <w:szCs w:val="16"/>
        </w:rPr>
        <w:t xml:space="preserve">Согласовано: </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Первый </w:t>
      </w:r>
      <w:proofErr w:type="spellStart"/>
      <w:r w:rsidRPr="00AC25CC">
        <w:rPr>
          <w:sz w:val="16"/>
          <w:szCs w:val="16"/>
        </w:rPr>
        <w:t>зам</w:t>
      </w:r>
      <w:proofErr w:type="gramStart"/>
      <w:r w:rsidRPr="00AC25CC">
        <w:rPr>
          <w:sz w:val="16"/>
          <w:szCs w:val="16"/>
        </w:rPr>
        <w:t>.Г</w:t>
      </w:r>
      <w:proofErr w:type="gramEnd"/>
      <w:r w:rsidRPr="00AC25CC">
        <w:rPr>
          <w:sz w:val="16"/>
          <w:szCs w:val="16"/>
        </w:rPr>
        <w:t>лавы</w:t>
      </w:r>
      <w:proofErr w:type="spellEnd"/>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администрации                                                                     </w:t>
      </w:r>
      <w:r>
        <w:rPr>
          <w:sz w:val="16"/>
          <w:szCs w:val="16"/>
        </w:rPr>
        <w:t xml:space="preserve">                                               </w:t>
      </w:r>
      <w:r w:rsidRPr="00AC25CC">
        <w:rPr>
          <w:sz w:val="16"/>
          <w:szCs w:val="16"/>
        </w:rPr>
        <w:t xml:space="preserve">  </w:t>
      </w:r>
      <w:proofErr w:type="spellStart"/>
      <w:r w:rsidRPr="00AC25CC">
        <w:rPr>
          <w:sz w:val="16"/>
          <w:szCs w:val="16"/>
        </w:rPr>
        <w:t>С.В.Матвеева</w:t>
      </w:r>
      <w:proofErr w:type="spellEnd"/>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jc w:val="both"/>
        <w:rPr>
          <w:sz w:val="16"/>
          <w:szCs w:val="16"/>
        </w:rPr>
      </w:pPr>
      <w:r w:rsidRPr="00AC25CC">
        <w:rPr>
          <w:sz w:val="16"/>
          <w:szCs w:val="16"/>
        </w:rPr>
        <w:t>При проведении первичной антикоррупционной экспертизы данного проекта  решения положений, способствующих созданию условий для проявления коррупции, не выявлено.</w:t>
      </w:r>
    </w:p>
    <w:p w:rsidR="00AC25CC" w:rsidRPr="00AC25CC" w:rsidRDefault="00AC25CC" w:rsidP="00AC25CC">
      <w:pPr>
        <w:widowControl w:val="0"/>
        <w:autoSpaceDE w:val="0"/>
        <w:autoSpaceDN w:val="0"/>
        <w:adjustRightInd w:val="0"/>
        <w:jc w:val="both"/>
        <w:rPr>
          <w:sz w:val="16"/>
          <w:szCs w:val="16"/>
        </w:rPr>
      </w:pPr>
    </w:p>
    <w:p w:rsidR="00AC25CC" w:rsidRPr="00AC25CC" w:rsidRDefault="00AC25CC" w:rsidP="00AC25CC">
      <w:pPr>
        <w:widowControl w:val="0"/>
        <w:autoSpaceDE w:val="0"/>
        <w:autoSpaceDN w:val="0"/>
        <w:adjustRightInd w:val="0"/>
        <w:jc w:val="both"/>
        <w:rPr>
          <w:sz w:val="16"/>
          <w:szCs w:val="16"/>
        </w:rPr>
      </w:pPr>
      <w:r w:rsidRPr="00AC25CC">
        <w:rPr>
          <w:sz w:val="16"/>
          <w:szCs w:val="16"/>
        </w:rPr>
        <w:t>Главный специалист, юрисконсульт</w:t>
      </w:r>
    </w:p>
    <w:p w:rsidR="00AC25CC" w:rsidRPr="00AC25CC" w:rsidRDefault="00AC25CC" w:rsidP="00AC25CC">
      <w:pPr>
        <w:widowControl w:val="0"/>
        <w:autoSpaceDE w:val="0"/>
        <w:autoSpaceDN w:val="0"/>
        <w:adjustRightInd w:val="0"/>
        <w:jc w:val="both"/>
        <w:rPr>
          <w:sz w:val="16"/>
          <w:szCs w:val="16"/>
        </w:rPr>
      </w:pPr>
      <w:r w:rsidRPr="00AC25CC">
        <w:rPr>
          <w:sz w:val="16"/>
          <w:szCs w:val="16"/>
        </w:rPr>
        <w:t xml:space="preserve">организационного отдела                                                     </w:t>
      </w:r>
      <w:r>
        <w:rPr>
          <w:sz w:val="16"/>
          <w:szCs w:val="16"/>
        </w:rPr>
        <w:t xml:space="preserve">                                            </w:t>
      </w:r>
      <w:r w:rsidRPr="00AC25CC">
        <w:rPr>
          <w:sz w:val="16"/>
          <w:szCs w:val="16"/>
        </w:rPr>
        <w:t xml:space="preserve"> </w:t>
      </w:r>
      <w:proofErr w:type="spellStart"/>
      <w:r w:rsidRPr="00AC25CC">
        <w:rPr>
          <w:sz w:val="16"/>
          <w:szCs w:val="16"/>
        </w:rPr>
        <w:t>М.С.Алексеева</w:t>
      </w:r>
      <w:proofErr w:type="spellEnd"/>
    </w:p>
    <w:p w:rsidR="00AC25CC" w:rsidRPr="00AC25CC" w:rsidRDefault="00AC25CC" w:rsidP="00AC25CC">
      <w:pPr>
        <w:widowControl w:val="0"/>
        <w:autoSpaceDE w:val="0"/>
        <w:autoSpaceDN w:val="0"/>
        <w:adjustRightInd w:val="0"/>
        <w:jc w:val="both"/>
        <w:rPr>
          <w:b/>
          <w:bCs/>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Default="00573EB1" w:rsidP="00963AEE">
      <w:pPr>
        <w:widowControl w:val="0"/>
        <w:autoSpaceDE w:val="0"/>
        <w:autoSpaceDN w:val="0"/>
        <w:adjustRightInd w:val="0"/>
        <w:jc w:val="both"/>
        <w:rPr>
          <w:sz w:val="16"/>
          <w:szCs w:val="16"/>
        </w:rPr>
      </w:pPr>
    </w:p>
    <w:p w:rsidR="00573EB1" w:rsidRPr="00963AEE" w:rsidRDefault="00573EB1" w:rsidP="00963AEE">
      <w:pPr>
        <w:widowControl w:val="0"/>
        <w:autoSpaceDE w:val="0"/>
        <w:autoSpaceDN w:val="0"/>
        <w:adjustRightInd w:val="0"/>
        <w:jc w:val="both"/>
        <w:rPr>
          <w:sz w:val="16"/>
          <w:szCs w:val="16"/>
        </w:rPr>
      </w:pPr>
    </w:p>
    <w:p w:rsidR="00740792" w:rsidRPr="00740792" w:rsidRDefault="00740792" w:rsidP="00740792">
      <w:pPr>
        <w:widowControl w:val="0"/>
        <w:autoSpaceDE w:val="0"/>
        <w:autoSpaceDN w:val="0"/>
        <w:adjustRightInd w:val="0"/>
        <w:rPr>
          <w:b/>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740792" w:rsidRPr="00740792" w:rsidRDefault="00740792" w:rsidP="00740792">
      <w:pPr>
        <w:widowControl w:val="0"/>
        <w:autoSpaceDE w:val="0"/>
        <w:autoSpaceDN w:val="0"/>
        <w:adjustRightInd w:val="0"/>
        <w:rPr>
          <w:bCs/>
          <w:sz w:val="16"/>
          <w:szCs w:val="16"/>
          <w:lang w:eastAsia="en-US"/>
        </w:rPr>
      </w:pPr>
    </w:p>
    <w:p w:rsidR="00BB17EF" w:rsidRDefault="00BB17EF" w:rsidP="00C57C6F">
      <w:pPr>
        <w:rPr>
          <w:sz w:val="16"/>
          <w:szCs w:val="16"/>
        </w:rPr>
      </w:pPr>
      <w:bookmarkStart w:id="2" w:name="_GoBack"/>
      <w:bookmarkEnd w:id="2"/>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AC25CC">
        <w:rPr>
          <w:sz w:val="16"/>
          <w:szCs w:val="16"/>
          <w:lang w:eastAsia="zh-CN"/>
        </w:rPr>
        <w:t>28.09</w:t>
      </w:r>
      <w:r w:rsidR="00B67F34">
        <w:rPr>
          <w:sz w:val="16"/>
          <w:szCs w:val="16"/>
          <w:lang w:eastAsia="zh-CN"/>
        </w:rPr>
        <w:t>.2021</w:t>
      </w:r>
    </w:p>
    <w:sectPr w:rsidR="008041BA" w:rsidRPr="000F0477" w:rsidSect="00963AEE">
      <w:footerReference w:type="default" r:id="rId19"/>
      <w:pgSz w:w="23814" w:h="16839" w:orient="landscape" w:code="8"/>
      <w:pgMar w:top="567" w:right="850" w:bottom="709" w:left="1134" w:header="708" w:footer="708" w:gutter="0"/>
      <w:cols w:num="2" w:space="8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93" w:rsidRDefault="00967A93" w:rsidP="00373387">
      <w:r>
        <w:separator/>
      </w:r>
    </w:p>
  </w:endnote>
  <w:endnote w:type="continuationSeparator" w:id="0">
    <w:p w:rsidR="00967A93" w:rsidRDefault="00967A93"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C84023" w:rsidRDefault="00C84023">
        <w:pPr>
          <w:pStyle w:val="af3"/>
          <w:jc w:val="center"/>
        </w:pPr>
        <w:r>
          <w:fldChar w:fldCharType="begin"/>
        </w:r>
        <w:r>
          <w:instrText>PAGE   \* MERGEFORMAT</w:instrText>
        </w:r>
        <w:r>
          <w:fldChar w:fldCharType="separate"/>
        </w:r>
        <w:r w:rsidR="00AC25CC">
          <w:rPr>
            <w:noProof/>
          </w:rPr>
          <w:t>19</w:t>
        </w:r>
        <w:r>
          <w:fldChar w:fldCharType="end"/>
        </w:r>
      </w:p>
    </w:sdtContent>
  </w:sdt>
  <w:p w:rsidR="00C84023" w:rsidRDefault="00C8402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93" w:rsidRDefault="00967A93" w:rsidP="00373387">
      <w:r>
        <w:separator/>
      </w:r>
    </w:p>
  </w:footnote>
  <w:footnote w:type="continuationSeparator" w:id="0">
    <w:p w:rsidR="00967A93" w:rsidRDefault="00967A93"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53A16"/>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292A"/>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14C97"/>
    <w:rsid w:val="00425A83"/>
    <w:rsid w:val="00441849"/>
    <w:rsid w:val="00441A64"/>
    <w:rsid w:val="00442272"/>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E0A0F"/>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3EB1"/>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69F"/>
    <w:rsid w:val="006C6E89"/>
    <w:rsid w:val="006D0382"/>
    <w:rsid w:val="006D1777"/>
    <w:rsid w:val="006D5109"/>
    <w:rsid w:val="006D5FF1"/>
    <w:rsid w:val="006F0551"/>
    <w:rsid w:val="006F1C3A"/>
    <w:rsid w:val="006F4B7B"/>
    <w:rsid w:val="007009E1"/>
    <w:rsid w:val="00705578"/>
    <w:rsid w:val="00707FDB"/>
    <w:rsid w:val="007158EF"/>
    <w:rsid w:val="00716647"/>
    <w:rsid w:val="00722F7C"/>
    <w:rsid w:val="007236B1"/>
    <w:rsid w:val="007248E7"/>
    <w:rsid w:val="0073174D"/>
    <w:rsid w:val="007332CF"/>
    <w:rsid w:val="00740792"/>
    <w:rsid w:val="007423E2"/>
    <w:rsid w:val="007464CE"/>
    <w:rsid w:val="00747C5A"/>
    <w:rsid w:val="0075238A"/>
    <w:rsid w:val="00760A9A"/>
    <w:rsid w:val="00761553"/>
    <w:rsid w:val="00765E79"/>
    <w:rsid w:val="00766309"/>
    <w:rsid w:val="007770A4"/>
    <w:rsid w:val="00777725"/>
    <w:rsid w:val="00784295"/>
    <w:rsid w:val="00786E8D"/>
    <w:rsid w:val="00794FA8"/>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3AEE"/>
    <w:rsid w:val="00967A93"/>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25CC"/>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67F34"/>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169D"/>
    <w:rsid w:val="00C66B5D"/>
    <w:rsid w:val="00C6787D"/>
    <w:rsid w:val="00C74060"/>
    <w:rsid w:val="00C741FF"/>
    <w:rsid w:val="00C748FD"/>
    <w:rsid w:val="00C84023"/>
    <w:rsid w:val="00C96D6B"/>
    <w:rsid w:val="00C97CD1"/>
    <w:rsid w:val="00CA47C4"/>
    <w:rsid w:val="00CC0D3F"/>
    <w:rsid w:val="00CC3885"/>
    <w:rsid w:val="00CE08AA"/>
    <w:rsid w:val="00CE0B5F"/>
    <w:rsid w:val="00CE5119"/>
    <w:rsid w:val="00CE6A71"/>
    <w:rsid w:val="00CF00C6"/>
    <w:rsid w:val="00CF5F6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C5C59"/>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181E"/>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963AEE"/>
  </w:style>
  <w:style w:type="character" w:customStyle="1" w:styleId="WW8Num3z0">
    <w:name w:val="WW8Num3z0"/>
    <w:rsid w:val="00963AEE"/>
    <w:rPr>
      <w:rFonts w:ascii="Times New Roman" w:eastAsia="Times New Roman" w:hAnsi="Times New Roman" w:cs="Times New Roman"/>
    </w:rPr>
  </w:style>
  <w:style w:type="character" w:customStyle="1" w:styleId="WW8Num3z1">
    <w:name w:val="WW8Num3z1"/>
    <w:rsid w:val="00963AEE"/>
    <w:rPr>
      <w:rFonts w:ascii="Courier New" w:hAnsi="Courier New" w:cs="Courier New"/>
    </w:rPr>
  </w:style>
  <w:style w:type="character" w:customStyle="1" w:styleId="WW8Num3z2">
    <w:name w:val="WW8Num3z2"/>
    <w:rsid w:val="00963AEE"/>
    <w:rPr>
      <w:rFonts w:ascii="Wingdings" w:hAnsi="Wingdings" w:cs="Wingdings"/>
    </w:rPr>
  </w:style>
  <w:style w:type="character" w:customStyle="1" w:styleId="WW8Num3z3">
    <w:name w:val="WW8Num3z3"/>
    <w:rsid w:val="00963AEE"/>
    <w:rPr>
      <w:rFonts w:ascii="Symbol" w:hAnsi="Symbol" w:cs="Symbol"/>
    </w:rPr>
  </w:style>
  <w:style w:type="character" w:customStyle="1" w:styleId="WW8Num4z1">
    <w:name w:val="WW8Num4z1"/>
    <w:rsid w:val="00963AEE"/>
    <w:rPr>
      <w:rFonts w:ascii="Times New Roman" w:eastAsia="Times New Roman" w:hAnsi="Times New Roman" w:cs="Times New Roman"/>
    </w:rPr>
  </w:style>
  <w:style w:type="character" w:customStyle="1" w:styleId="WW8Num8z1">
    <w:name w:val="WW8Num8z1"/>
    <w:rsid w:val="00963AEE"/>
    <w:rPr>
      <w:rFonts w:ascii="Courier New" w:hAnsi="Courier New" w:cs="Courier New"/>
    </w:rPr>
  </w:style>
  <w:style w:type="character" w:customStyle="1" w:styleId="WW8Num8z3">
    <w:name w:val="WW8Num8z3"/>
    <w:rsid w:val="00963AEE"/>
    <w:rPr>
      <w:rFonts w:ascii="Symbol" w:hAnsi="Symbol" w:cs="Symbol"/>
    </w:rPr>
  </w:style>
  <w:style w:type="character" w:customStyle="1" w:styleId="WW8Num15z0">
    <w:name w:val="WW8Num15z0"/>
    <w:rsid w:val="00963AEE"/>
    <w:rPr>
      <w:rFonts w:ascii="Symbol" w:hAnsi="Symbol" w:cs="Symbol"/>
    </w:rPr>
  </w:style>
  <w:style w:type="character" w:customStyle="1" w:styleId="WW8Num15z1">
    <w:name w:val="WW8Num15z1"/>
    <w:rsid w:val="00963AEE"/>
    <w:rPr>
      <w:rFonts w:ascii="Courier New" w:hAnsi="Courier New" w:cs="Courier New"/>
    </w:rPr>
  </w:style>
  <w:style w:type="character" w:customStyle="1" w:styleId="WW8Num15z2">
    <w:name w:val="WW8Num15z2"/>
    <w:rsid w:val="00963AEE"/>
    <w:rPr>
      <w:rFonts w:ascii="Wingdings" w:hAnsi="Wingdings" w:cs="Wingdings"/>
    </w:rPr>
  </w:style>
  <w:style w:type="character" w:customStyle="1" w:styleId="WW8Num19z0">
    <w:name w:val="WW8Num19z0"/>
    <w:rsid w:val="00963AEE"/>
    <w:rPr>
      <w:rFonts w:ascii="Times New Roman" w:eastAsia="Times New Roman" w:hAnsi="Times New Roman" w:cs="Times New Roman"/>
    </w:rPr>
  </w:style>
  <w:style w:type="character" w:customStyle="1" w:styleId="WW8Num19z1">
    <w:name w:val="WW8Num19z1"/>
    <w:rsid w:val="00963AEE"/>
    <w:rPr>
      <w:rFonts w:ascii="Courier New" w:hAnsi="Courier New" w:cs="Courier New"/>
    </w:rPr>
  </w:style>
  <w:style w:type="character" w:customStyle="1" w:styleId="WW8Num19z2">
    <w:name w:val="WW8Num19z2"/>
    <w:rsid w:val="00963AEE"/>
    <w:rPr>
      <w:rFonts w:ascii="Wingdings" w:hAnsi="Wingdings" w:cs="Wingdings"/>
    </w:rPr>
  </w:style>
  <w:style w:type="character" w:customStyle="1" w:styleId="WW8Num19z3">
    <w:name w:val="WW8Num19z3"/>
    <w:rsid w:val="00963AEE"/>
    <w:rPr>
      <w:rFonts w:ascii="Symbol" w:hAnsi="Symbol" w:cs="Symbol"/>
    </w:rPr>
  </w:style>
  <w:style w:type="character" w:customStyle="1" w:styleId="WW8Num33z0">
    <w:name w:val="WW8Num33z0"/>
    <w:rsid w:val="00963AEE"/>
    <w:rPr>
      <w:b w:val="0"/>
    </w:rPr>
  </w:style>
  <w:style w:type="character" w:customStyle="1" w:styleId="113">
    <w:name w:val="Гиперссылка11"/>
    <w:rsid w:val="00963AEE"/>
    <w:rPr>
      <w:color w:val="0000FF"/>
      <w:u w:val="single"/>
    </w:rPr>
  </w:style>
  <w:style w:type="paragraph" w:customStyle="1" w:styleId="3f3">
    <w:name w:val="Указатель3"/>
    <w:basedOn w:val="a"/>
    <w:rsid w:val="00963AEE"/>
    <w:pPr>
      <w:suppressLineNumbers/>
    </w:pPr>
    <w:rPr>
      <w:rFonts w:cs="Arial"/>
      <w:sz w:val="24"/>
      <w:szCs w:val="24"/>
      <w:lang w:eastAsia="zh-CN"/>
    </w:rPr>
  </w:style>
  <w:style w:type="paragraph" w:customStyle="1" w:styleId="3f4">
    <w:name w:val="Название объекта3"/>
    <w:basedOn w:val="a"/>
    <w:rsid w:val="00963AEE"/>
    <w:pPr>
      <w:suppressLineNumbers/>
      <w:spacing w:before="120" w:after="120"/>
    </w:pPr>
    <w:rPr>
      <w:rFonts w:cs="Arial"/>
      <w:i/>
      <w:iCs/>
      <w:sz w:val="24"/>
      <w:szCs w:val="24"/>
      <w:lang w:eastAsia="zh-CN"/>
    </w:rPr>
  </w:style>
  <w:style w:type="paragraph" w:customStyle="1" w:styleId="2ff0">
    <w:name w:val="Название объекта2"/>
    <w:basedOn w:val="a"/>
    <w:rsid w:val="00963AEE"/>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963AEE"/>
    <w:pPr>
      <w:widowControl w:val="0"/>
      <w:ind w:firstLine="720"/>
      <w:jc w:val="both"/>
    </w:pPr>
    <w:rPr>
      <w:sz w:val="28"/>
      <w:lang w:eastAsia="zh-CN"/>
    </w:rPr>
  </w:style>
  <w:style w:type="paragraph" w:customStyle="1" w:styleId="afffff">
    <w:name w:val="Верхний и нижний колонтитулы"/>
    <w:basedOn w:val="a"/>
    <w:rsid w:val="00963AEE"/>
    <w:pPr>
      <w:suppressLineNumbers/>
      <w:tabs>
        <w:tab w:val="center" w:pos="4819"/>
        <w:tab w:val="right" w:pos="9638"/>
      </w:tabs>
    </w:pPr>
    <w:rPr>
      <w:sz w:val="24"/>
      <w:szCs w:val="24"/>
      <w:lang w:eastAsia="zh-CN"/>
    </w:rPr>
  </w:style>
  <w:style w:type="paragraph" w:customStyle="1" w:styleId="2131">
    <w:name w:val="Основной текст 213"/>
    <w:basedOn w:val="a"/>
    <w:rsid w:val="00963AEE"/>
    <w:pPr>
      <w:widowControl w:val="0"/>
      <w:jc w:val="both"/>
    </w:pPr>
    <w:rPr>
      <w:b/>
      <w:sz w:val="28"/>
      <w:u w:val="single"/>
      <w:lang w:eastAsia="zh-CN"/>
    </w:rPr>
  </w:style>
  <w:style w:type="paragraph" w:customStyle="1" w:styleId="314">
    <w:name w:val="Основной текст 314"/>
    <w:basedOn w:val="a"/>
    <w:rsid w:val="00963AEE"/>
    <w:pPr>
      <w:widowControl w:val="0"/>
      <w:jc w:val="both"/>
    </w:pPr>
    <w:rPr>
      <w:b/>
      <w:sz w:val="28"/>
      <w:lang w:eastAsia="zh-CN"/>
    </w:rPr>
  </w:style>
  <w:style w:type="paragraph" w:customStyle="1" w:styleId="114">
    <w:name w:val="Текст11"/>
    <w:basedOn w:val="a"/>
    <w:rsid w:val="00963AEE"/>
    <w:rPr>
      <w:rFonts w:ascii="Courier New" w:hAnsi="Courier New" w:cs="Courier New"/>
      <w:lang w:eastAsia="zh-CN"/>
    </w:rPr>
  </w:style>
  <w:style w:type="paragraph" w:customStyle="1" w:styleId="3121">
    <w:name w:val="Основной текст с отступом 312"/>
    <w:basedOn w:val="a"/>
    <w:rsid w:val="00963AEE"/>
    <w:pPr>
      <w:ind w:firstLine="426"/>
      <w:jc w:val="both"/>
    </w:pPr>
    <w:rPr>
      <w:sz w:val="24"/>
      <w:lang w:eastAsia="zh-CN"/>
    </w:rPr>
  </w:style>
  <w:style w:type="paragraph" w:customStyle="1" w:styleId="1ff">
    <w:name w:val="Цитата1"/>
    <w:basedOn w:val="a"/>
    <w:rsid w:val="00963AEE"/>
    <w:pPr>
      <w:ind w:left="567" w:right="-1333" w:firstLine="851"/>
      <w:jc w:val="both"/>
    </w:pPr>
    <w:rPr>
      <w:sz w:val="28"/>
      <w:lang w:eastAsia="zh-CN"/>
    </w:rPr>
  </w:style>
  <w:style w:type="paragraph" w:customStyle="1" w:styleId="afffff0">
    <w:name w:val="Знак"/>
    <w:basedOn w:val="a"/>
    <w:rsid w:val="00963AEE"/>
    <w:pPr>
      <w:spacing w:before="100" w:after="100"/>
      <w:jc w:val="both"/>
    </w:pPr>
    <w:rPr>
      <w:rFonts w:ascii="Tahoma" w:hAnsi="Tahoma" w:cs="Tahoma"/>
      <w:lang w:val="en-US" w:eastAsia="zh-CN"/>
    </w:rPr>
  </w:style>
  <w:style w:type="paragraph" w:customStyle="1" w:styleId="afffff1">
    <w:name w:val="Знак Знак Знак Знак"/>
    <w:basedOn w:val="a"/>
    <w:rsid w:val="00963AEE"/>
    <w:pPr>
      <w:spacing w:before="100" w:after="100"/>
      <w:jc w:val="both"/>
    </w:pPr>
    <w:rPr>
      <w:rFonts w:ascii="Tahoma" w:hAnsi="Tahoma" w:cs="Tahoma"/>
      <w:lang w:val="en-US" w:eastAsia="zh-CN"/>
    </w:rPr>
  </w:style>
  <w:style w:type="paragraph" w:customStyle="1" w:styleId="216">
    <w:name w:val="Основной текст с отступом 216"/>
    <w:basedOn w:val="a"/>
    <w:rsid w:val="0021292A"/>
    <w:pPr>
      <w:widowControl w:val="0"/>
      <w:ind w:firstLine="720"/>
      <w:jc w:val="both"/>
    </w:pPr>
    <w:rPr>
      <w:sz w:val="28"/>
      <w:lang w:eastAsia="zh-CN"/>
    </w:rPr>
  </w:style>
  <w:style w:type="paragraph" w:customStyle="1" w:styleId="2141">
    <w:name w:val="Основной текст 214"/>
    <w:basedOn w:val="a"/>
    <w:rsid w:val="0021292A"/>
    <w:pPr>
      <w:widowControl w:val="0"/>
      <w:jc w:val="both"/>
    </w:pPr>
    <w:rPr>
      <w:b/>
      <w:sz w:val="28"/>
      <w:u w:val="single"/>
      <w:lang w:eastAsia="zh-CN"/>
    </w:rPr>
  </w:style>
  <w:style w:type="paragraph" w:customStyle="1" w:styleId="315">
    <w:name w:val="Основной текст 315"/>
    <w:basedOn w:val="a"/>
    <w:rsid w:val="0021292A"/>
    <w:pPr>
      <w:widowControl w:val="0"/>
      <w:jc w:val="both"/>
    </w:pPr>
    <w:rPr>
      <w:b/>
      <w:sz w:val="28"/>
      <w:lang w:eastAsia="zh-CN"/>
    </w:rPr>
  </w:style>
  <w:style w:type="paragraph" w:customStyle="1" w:styleId="121">
    <w:name w:val="Текст12"/>
    <w:basedOn w:val="a"/>
    <w:rsid w:val="0021292A"/>
    <w:rPr>
      <w:rFonts w:ascii="Courier New" w:hAnsi="Courier New" w:cs="Courier New"/>
      <w:lang w:eastAsia="zh-CN"/>
    </w:rPr>
  </w:style>
  <w:style w:type="paragraph" w:customStyle="1" w:styleId="3131">
    <w:name w:val="Основной текст с отступом 313"/>
    <w:basedOn w:val="a"/>
    <w:rsid w:val="0021292A"/>
    <w:pPr>
      <w:ind w:firstLine="426"/>
      <w:jc w:val="both"/>
    </w:pPr>
    <w:rPr>
      <w:sz w:val="24"/>
      <w:lang w:eastAsia="zh-CN"/>
    </w:rPr>
  </w:style>
  <w:style w:type="character" w:customStyle="1" w:styleId="122">
    <w:name w:val="Гиперссылка12"/>
    <w:rsid w:val="00212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963AEE"/>
  </w:style>
  <w:style w:type="character" w:customStyle="1" w:styleId="WW8Num3z0">
    <w:name w:val="WW8Num3z0"/>
    <w:rsid w:val="00963AEE"/>
    <w:rPr>
      <w:rFonts w:ascii="Times New Roman" w:eastAsia="Times New Roman" w:hAnsi="Times New Roman" w:cs="Times New Roman"/>
    </w:rPr>
  </w:style>
  <w:style w:type="character" w:customStyle="1" w:styleId="WW8Num3z1">
    <w:name w:val="WW8Num3z1"/>
    <w:rsid w:val="00963AEE"/>
    <w:rPr>
      <w:rFonts w:ascii="Courier New" w:hAnsi="Courier New" w:cs="Courier New"/>
    </w:rPr>
  </w:style>
  <w:style w:type="character" w:customStyle="1" w:styleId="WW8Num3z2">
    <w:name w:val="WW8Num3z2"/>
    <w:rsid w:val="00963AEE"/>
    <w:rPr>
      <w:rFonts w:ascii="Wingdings" w:hAnsi="Wingdings" w:cs="Wingdings"/>
    </w:rPr>
  </w:style>
  <w:style w:type="character" w:customStyle="1" w:styleId="WW8Num3z3">
    <w:name w:val="WW8Num3z3"/>
    <w:rsid w:val="00963AEE"/>
    <w:rPr>
      <w:rFonts w:ascii="Symbol" w:hAnsi="Symbol" w:cs="Symbol"/>
    </w:rPr>
  </w:style>
  <w:style w:type="character" w:customStyle="1" w:styleId="WW8Num4z1">
    <w:name w:val="WW8Num4z1"/>
    <w:rsid w:val="00963AEE"/>
    <w:rPr>
      <w:rFonts w:ascii="Times New Roman" w:eastAsia="Times New Roman" w:hAnsi="Times New Roman" w:cs="Times New Roman"/>
    </w:rPr>
  </w:style>
  <w:style w:type="character" w:customStyle="1" w:styleId="WW8Num8z1">
    <w:name w:val="WW8Num8z1"/>
    <w:rsid w:val="00963AEE"/>
    <w:rPr>
      <w:rFonts w:ascii="Courier New" w:hAnsi="Courier New" w:cs="Courier New"/>
    </w:rPr>
  </w:style>
  <w:style w:type="character" w:customStyle="1" w:styleId="WW8Num8z3">
    <w:name w:val="WW8Num8z3"/>
    <w:rsid w:val="00963AEE"/>
    <w:rPr>
      <w:rFonts w:ascii="Symbol" w:hAnsi="Symbol" w:cs="Symbol"/>
    </w:rPr>
  </w:style>
  <w:style w:type="character" w:customStyle="1" w:styleId="WW8Num15z0">
    <w:name w:val="WW8Num15z0"/>
    <w:rsid w:val="00963AEE"/>
    <w:rPr>
      <w:rFonts w:ascii="Symbol" w:hAnsi="Symbol" w:cs="Symbol"/>
    </w:rPr>
  </w:style>
  <w:style w:type="character" w:customStyle="1" w:styleId="WW8Num15z1">
    <w:name w:val="WW8Num15z1"/>
    <w:rsid w:val="00963AEE"/>
    <w:rPr>
      <w:rFonts w:ascii="Courier New" w:hAnsi="Courier New" w:cs="Courier New"/>
    </w:rPr>
  </w:style>
  <w:style w:type="character" w:customStyle="1" w:styleId="WW8Num15z2">
    <w:name w:val="WW8Num15z2"/>
    <w:rsid w:val="00963AEE"/>
    <w:rPr>
      <w:rFonts w:ascii="Wingdings" w:hAnsi="Wingdings" w:cs="Wingdings"/>
    </w:rPr>
  </w:style>
  <w:style w:type="character" w:customStyle="1" w:styleId="WW8Num19z0">
    <w:name w:val="WW8Num19z0"/>
    <w:rsid w:val="00963AEE"/>
    <w:rPr>
      <w:rFonts w:ascii="Times New Roman" w:eastAsia="Times New Roman" w:hAnsi="Times New Roman" w:cs="Times New Roman"/>
    </w:rPr>
  </w:style>
  <w:style w:type="character" w:customStyle="1" w:styleId="WW8Num19z1">
    <w:name w:val="WW8Num19z1"/>
    <w:rsid w:val="00963AEE"/>
    <w:rPr>
      <w:rFonts w:ascii="Courier New" w:hAnsi="Courier New" w:cs="Courier New"/>
    </w:rPr>
  </w:style>
  <w:style w:type="character" w:customStyle="1" w:styleId="WW8Num19z2">
    <w:name w:val="WW8Num19z2"/>
    <w:rsid w:val="00963AEE"/>
    <w:rPr>
      <w:rFonts w:ascii="Wingdings" w:hAnsi="Wingdings" w:cs="Wingdings"/>
    </w:rPr>
  </w:style>
  <w:style w:type="character" w:customStyle="1" w:styleId="WW8Num19z3">
    <w:name w:val="WW8Num19z3"/>
    <w:rsid w:val="00963AEE"/>
    <w:rPr>
      <w:rFonts w:ascii="Symbol" w:hAnsi="Symbol" w:cs="Symbol"/>
    </w:rPr>
  </w:style>
  <w:style w:type="character" w:customStyle="1" w:styleId="WW8Num33z0">
    <w:name w:val="WW8Num33z0"/>
    <w:rsid w:val="00963AEE"/>
    <w:rPr>
      <w:b w:val="0"/>
    </w:rPr>
  </w:style>
  <w:style w:type="character" w:customStyle="1" w:styleId="113">
    <w:name w:val="Гиперссылка11"/>
    <w:rsid w:val="00963AEE"/>
    <w:rPr>
      <w:color w:val="0000FF"/>
      <w:u w:val="single"/>
    </w:rPr>
  </w:style>
  <w:style w:type="paragraph" w:customStyle="1" w:styleId="3f3">
    <w:name w:val="Указатель3"/>
    <w:basedOn w:val="a"/>
    <w:rsid w:val="00963AEE"/>
    <w:pPr>
      <w:suppressLineNumbers/>
    </w:pPr>
    <w:rPr>
      <w:rFonts w:cs="Arial"/>
      <w:sz w:val="24"/>
      <w:szCs w:val="24"/>
      <w:lang w:eastAsia="zh-CN"/>
    </w:rPr>
  </w:style>
  <w:style w:type="paragraph" w:customStyle="1" w:styleId="3f4">
    <w:name w:val="Название объекта3"/>
    <w:basedOn w:val="a"/>
    <w:rsid w:val="00963AEE"/>
    <w:pPr>
      <w:suppressLineNumbers/>
      <w:spacing w:before="120" w:after="120"/>
    </w:pPr>
    <w:rPr>
      <w:rFonts w:cs="Arial"/>
      <w:i/>
      <w:iCs/>
      <w:sz w:val="24"/>
      <w:szCs w:val="24"/>
      <w:lang w:eastAsia="zh-CN"/>
    </w:rPr>
  </w:style>
  <w:style w:type="paragraph" w:customStyle="1" w:styleId="2ff0">
    <w:name w:val="Название объекта2"/>
    <w:basedOn w:val="a"/>
    <w:rsid w:val="00963AEE"/>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963AEE"/>
    <w:pPr>
      <w:widowControl w:val="0"/>
      <w:ind w:firstLine="720"/>
      <w:jc w:val="both"/>
    </w:pPr>
    <w:rPr>
      <w:sz w:val="28"/>
      <w:lang w:eastAsia="zh-CN"/>
    </w:rPr>
  </w:style>
  <w:style w:type="paragraph" w:customStyle="1" w:styleId="afffff">
    <w:name w:val="Верхний и нижний колонтитулы"/>
    <w:basedOn w:val="a"/>
    <w:rsid w:val="00963AEE"/>
    <w:pPr>
      <w:suppressLineNumbers/>
      <w:tabs>
        <w:tab w:val="center" w:pos="4819"/>
        <w:tab w:val="right" w:pos="9638"/>
      </w:tabs>
    </w:pPr>
    <w:rPr>
      <w:sz w:val="24"/>
      <w:szCs w:val="24"/>
      <w:lang w:eastAsia="zh-CN"/>
    </w:rPr>
  </w:style>
  <w:style w:type="paragraph" w:customStyle="1" w:styleId="2131">
    <w:name w:val="Основной текст 213"/>
    <w:basedOn w:val="a"/>
    <w:rsid w:val="00963AEE"/>
    <w:pPr>
      <w:widowControl w:val="0"/>
      <w:jc w:val="both"/>
    </w:pPr>
    <w:rPr>
      <w:b/>
      <w:sz w:val="28"/>
      <w:u w:val="single"/>
      <w:lang w:eastAsia="zh-CN"/>
    </w:rPr>
  </w:style>
  <w:style w:type="paragraph" w:customStyle="1" w:styleId="314">
    <w:name w:val="Основной текст 314"/>
    <w:basedOn w:val="a"/>
    <w:rsid w:val="00963AEE"/>
    <w:pPr>
      <w:widowControl w:val="0"/>
      <w:jc w:val="both"/>
    </w:pPr>
    <w:rPr>
      <w:b/>
      <w:sz w:val="28"/>
      <w:lang w:eastAsia="zh-CN"/>
    </w:rPr>
  </w:style>
  <w:style w:type="paragraph" w:customStyle="1" w:styleId="114">
    <w:name w:val="Текст11"/>
    <w:basedOn w:val="a"/>
    <w:rsid w:val="00963AEE"/>
    <w:rPr>
      <w:rFonts w:ascii="Courier New" w:hAnsi="Courier New" w:cs="Courier New"/>
      <w:lang w:eastAsia="zh-CN"/>
    </w:rPr>
  </w:style>
  <w:style w:type="paragraph" w:customStyle="1" w:styleId="3121">
    <w:name w:val="Основной текст с отступом 312"/>
    <w:basedOn w:val="a"/>
    <w:rsid w:val="00963AEE"/>
    <w:pPr>
      <w:ind w:firstLine="426"/>
      <w:jc w:val="both"/>
    </w:pPr>
    <w:rPr>
      <w:sz w:val="24"/>
      <w:lang w:eastAsia="zh-CN"/>
    </w:rPr>
  </w:style>
  <w:style w:type="paragraph" w:customStyle="1" w:styleId="1ff">
    <w:name w:val="Цитата1"/>
    <w:basedOn w:val="a"/>
    <w:rsid w:val="00963AEE"/>
    <w:pPr>
      <w:ind w:left="567" w:right="-1333" w:firstLine="851"/>
      <w:jc w:val="both"/>
    </w:pPr>
    <w:rPr>
      <w:sz w:val="28"/>
      <w:lang w:eastAsia="zh-CN"/>
    </w:rPr>
  </w:style>
  <w:style w:type="paragraph" w:customStyle="1" w:styleId="afffff0">
    <w:name w:val="Знак"/>
    <w:basedOn w:val="a"/>
    <w:rsid w:val="00963AEE"/>
    <w:pPr>
      <w:spacing w:before="100" w:after="100"/>
      <w:jc w:val="both"/>
    </w:pPr>
    <w:rPr>
      <w:rFonts w:ascii="Tahoma" w:hAnsi="Tahoma" w:cs="Tahoma"/>
      <w:lang w:val="en-US" w:eastAsia="zh-CN"/>
    </w:rPr>
  </w:style>
  <w:style w:type="paragraph" w:customStyle="1" w:styleId="afffff1">
    <w:name w:val="Знак Знак Знак Знак"/>
    <w:basedOn w:val="a"/>
    <w:rsid w:val="00963AEE"/>
    <w:pPr>
      <w:spacing w:before="100" w:after="100"/>
      <w:jc w:val="both"/>
    </w:pPr>
    <w:rPr>
      <w:rFonts w:ascii="Tahoma" w:hAnsi="Tahoma" w:cs="Tahoma"/>
      <w:lang w:val="en-US" w:eastAsia="zh-CN"/>
    </w:rPr>
  </w:style>
  <w:style w:type="paragraph" w:customStyle="1" w:styleId="216">
    <w:name w:val="Основной текст с отступом 216"/>
    <w:basedOn w:val="a"/>
    <w:rsid w:val="0021292A"/>
    <w:pPr>
      <w:widowControl w:val="0"/>
      <w:ind w:firstLine="720"/>
      <w:jc w:val="both"/>
    </w:pPr>
    <w:rPr>
      <w:sz w:val="28"/>
      <w:lang w:eastAsia="zh-CN"/>
    </w:rPr>
  </w:style>
  <w:style w:type="paragraph" w:customStyle="1" w:styleId="2141">
    <w:name w:val="Основной текст 214"/>
    <w:basedOn w:val="a"/>
    <w:rsid w:val="0021292A"/>
    <w:pPr>
      <w:widowControl w:val="0"/>
      <w:jc w:val="both"/>
    </w:pPr>
    <w:rPr>
      <w:b/>
      <w:sz w:val="28"/>
      <w:u w:val="single"/>
      <w:lang w:eastAsia="zh-CN"/>
    </w:rPr>
  </w:style>
  <w:style w:type="paragraph" w:customStyle="1" w:styleId="315">
    <w:name w:val="Основной текст 315"/>
    <w:basedOn w:val="a"/>
    <w:rsid w:val="0021292A"/>
    <w:pPr>
      <w:widowControl w:val="0"/>
      <w:jc w:val="both"/>
    </w:pPr>
    <w:rPr>
      <w:b/>
      <w:sz w:val="28"/>
      <w:lang w:eastAsia="zh-CN"/>
    </w:rPr>
  </w:style>
  <w:style w:type="paragraph" w:customStyle="1" w:styleId="121">
    <w:name w:val="Текст12"/>
    <w:basedOn w:val="a"/>
    <w:rsid w:val="0021292A"/>
    <w:rPr>
      <w:rFonts w:ascii="Courier New" w:hAnsi="Courier New" w:cs="Courier New"/>
      <w:lang w:eastAsia="zh-CN"/>
    </w:rPr>
  </w:style>
  <w:style w:type="paragraph" w:customStyle="1" w:styleId="3131">
    <w:name w:val="Основной текст с отступом 313"/>
    <w:basedOn w:val="a"/>
    <w:rsid w:val="0021292A"/>
    <w:pPr>
      <w:ind w:firstLine="426"/>
      <w:jc w:val="both"/>
    </w:pPr>
    <w:rPr>
      <w:sz w:val="24"/>
      <w:lang w:eastAsia="zh-CN"/>
    </w:rPr>
  </w:style>
  <w:style w:type="character" w:customStyle="1" w:styleId="122">
    <w:name w:val="Гиперссылка12"/>
    <w:rsid w:val="00212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468085980">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675377094">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586265353">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5A77-1921-4002-A2F5-059826E1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16561</Words>
  <Characters>94398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11</cp:revision>
  <cp:lastPrinted>2020-10-23T06:01:00Z</cp:lastPrinted>
  <dcterms:created xsi:type="dcterms:W3CDTF">2021-04-01T12:51:00Z</dcterms:created>
  <dcterms:modified xsi:type="dcterms:W3CDTF">2021-10-06T13:14:00Z</dcterms:modified>
</cp:coreProperties>
</file>