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6A46D6"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D47FAA" w:rsidRDefault="00D47FAA" w:rsidP="00D61BC2">
                  <w:pPr>
                    <w:rPr>
                      <w:b/>
                      <w:noProof/>
                      <w:sz w:val="120"/>
                      <w:szCs w:val="120"/>
                    </w:rPr>
                  </w:pPr>
                </w:p>
                <w:p w:rsidR="00D47FAA" w:rsidRDefault="00D47FAA" w:rsidP="00D61BC2">
                  <w:pPr>
                    <w:rPr>
                      <w:b/>
                      <w:noProof/>
                      <w:sz w:val="120"/>
                      <w:szCs w:val="120"/>
                    </w:rPr>
                  </w:pPr>
                  <w:r>
                    <w:rPr>
                      <w:b/>
                      <w:noProof/>
                      <w:sz w:val="120"/>
                      <w:szCs w:val="120"/>
                    </w:rPr>
                    <w:t xml:space="preserve">          Официальный вестник</w:t>
                  </w:r>
                </w:p>
                <w:p w:rsidR="00D47FAA" w:rsidRPr="007B1DA3" w:rsidRDefault="00D47FAA"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bookmarkStart w:id="0" w:name="_GoBack"/>
      <w:bookmarkEnd w:id="0"/>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3531E8" w:rsidRDefault="000F15D4" w:rsidP="003531E8">
      <w:pPr>
        <w:tabs>
          <w:tab w:val="left" w:pos="6480"/>
        </w:tabs>
        <w:autoSpaceDE w:val="0"/>
        <w:autoSpaceDN w:val="0"/>
        <w:adjustRightInd w:val="0"/>
        <w:jc w:val="both"/>
        <w:rPr>
          <w:sz w:val="16"/>
          <w:szCs w:val="16"/>
        </w:rPr>
      </w:pPr>
      <w:r>
        <w:rPr>
          <w:sz w:val="16"/>
          <w:szCs w:val="16"/>
        </w:rPr>
        <w:lastRenderedPageBreak/>
        <w:t>№5, понедельник, 28 февраля  2022</w:t>
      </w:r>
      <w:r w:rsidR="003531E8" w:rsidRPr="003531E8">
        <w:rPr>
          <w:sz w:val="16"/>
          <w:szCs w:val="16"/>
        </w:rPr>
        <w:t xml:space="preserve"> года </w:t>
      </w:r>
    </w:p>
    <w:p w:rsidR="003531E8" w:rsidRPr="003531E8" w:rsidRDefault="003531E8" w:rsidP="003531E8">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3531E8" w:rsidRPr="003531E8" w:rsidRDefault="003531E8" w:rsidP="003531E8">
      <w:pPr>
        <w:tabs>
          <w:tab w:val="left" w:pos="6480"/>
        </w:tabs>
        <w:autoSpaceDE w:val="0"/>
        <w:autoSpaceDN w:val="0"/>
        <w:adjustRightInd w:val="0"/>
        <w:jc w:val="both"/>
        <w:rPr>
          <w:sz w:val="16"/>
          <w:szCs w:val="16"/>
        </w:rPr>
      </w:pPr>
    </w:p>
    <w:p w:rsidR="00C42D11" w:rsidRDefault="00E46266" w:rsidP="000F15D4">
      <w:pPr>
        <w:tabs>
          <w:tab w:val="left" w:pos="6480"/>
        </w:tabs>
        <w:autoSpaceDE w:val="0"/>
        <w:autoSpaceDN w:val="0"/>
        <w:adjustRightInd w:val="0"/>
        <w:rPr>
          <w:bCs/>
          <w:sz w:val="16"/>
          <w:szCs w:val="16"/>
        </w:rPr>
      </w:pPr>
      <w:r>
        <w:rPr>
          <w:bCs/>
          <w:sz w:val="16"/>
          <w:szCs w:val="16"/>
        </w:rPr>
        <w:t>1</w:t>
      </w:r>
      <w:r w:rsidR="00C42D11">
        <w:rPr>
          <w:bCs/>
          <w:sz w:val="16"/>
          <w:szCs w:val="16"/>
        </w:rPr>
        <w:t xml:space="preserve">. </w:t>
      </w:r>
      <w:r w:rsidR="000F15D4">
        <w:rPr>
          <w:bCs/>
          <w:sz w:val="16"/>
          <w:szCs w:val="16"/>
        </w:rPr>
        <w:t xml:space="preserve">Заключение </w:t>
      </w:r>
      <w:r w:rsidR="000F15D4" w:rsidRPr="000F15D4">
        <w:rPr>
          <w:bCs/>
          <w:sz w:val="16"/>
          <w:szCs w:val="16"/>
        </w:rPr>
        <w:t>о результатах публичных слушаний п</w:t>
      </w:r>
      <w:r w:rsidR="000F15D4">
        <w:rPr>
          <w:bCs/>
          <w:sz w:val="16"/>
          <w:szCs w:val="16"/>
        </w:rPr>
        <w:t xml:space="preserve">о проекту внесения изменений в </w:t>
      </w:r>
      <w:r w:rsidR="000F15D4" w:rsidRPr="000F15D4">
        <w:rPr>
          <w:bCs/>
          <w:sz w:val="16"/>
          <w:szCs w:val="16"/>
        </w:rPr>
        <w:t xml:space="preserve">Правила землепользования и застройки </w:t>
      </w:r>
      <w:proofErr w:type="spellStart"/>
      <w:r w:rsidR="000F15D4" w:rsidRPr="000F15D4">
        <w:rPr>
          <w:bCs/>
          <w:sz w:val="16"/>
          <w:szCs w:val="16"/>
        </w:rPr>
        <w:t>Неболчского</w:t>
      </w:r>
      <w:proofErr w:type="spellEnd"/>
      <w:r w:rsidR="000F15D4" w:rsidRPr="000F15D4">
        <w:rPr>
          <w:bCs/>
          <w:sz w:val="16"/>
          <w:szCs w:val="16"/>
        </w:rPr>
        <w:t xml:space="preserve"> сельского поселения</w:t>
      </w:r>
      <w:r w:rsidR="000F15D4">
        <w:rPr>
          <w:bCs/>
          <w:sz w:val="16"/>
          <w:szCs w:val="16"/>
        </w:rPr>
        <w:t>.</w:t>
      </w:r>
    </w:p>
    <w:p w:rsidR="005A06D9" w:rsidRPr="000F15D4" w:rsidRDefault="00AD5775" w:rsidP="000F15D4">
      <w:pPr>
        <w:tabs>
          <w:tab w:val="left" w:pos="6480"/>
        </w:tabs>
        <w:autoSpaceDE w:val="0"/>
        <w:autoSpaceDN w:val="0"/>
        <w:adjustRightInd w:val="0"/>
        <w:rPr>
          <w:bCs/>
          <w:sz w:val="16"/>
          <w:szCs w:val="16"/>
        </w:rPr>
      </w:pPr>
      <w:r>
        <w:rPr>
          <w:bCs/>
          <w:sz w:val="16"/>
          <w:szCs w:val="16"/>
        </w:rPr>
        <w:t xml:space="preserve">2. </w:t>
      </w:r>
      <w:r w:rsidR="000F15D4">
        <w:rPr>
          <w:bCs/>
          <w:sz w:val="16"/>
          <w:szCs w:val="16"/>
        </w:rPr>
        <w:t xml:space="preserve">Итоговый документ </w:t>
      </w:r>
      <w:r w:rsidR="000F15D4" w:rsidRPr="000F15D4">
        <w:rPr>
          <w:bCs/>
          <w:sz w:val="16"/>
          <w:szCs w:val="16"/>
        </w:rPr>
        <w:t>по результатам публичных слушаний о предоставлении разрешения на условно разрешенный вид использования земельному участку</w:t>
      </w:r>
      <w:r w:rsidR="000F15D4">
        <w:rPr>
          <w:bCs/>
          <w:sz w:val="16"/>
          <w:szCs w:val="16"/>
        </w:rPr>
        <w:t>.</w:t>
      </w: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Pr="00AD5775" w:rsidRDefault="00AD5775" w:rsidP="00AD5775">
      <w:pPr>
        <w:tabs>
          <w:tab w:val="left" w:pos="6480"/>
        </w:tabs>
        <w:autoSpaceDE w:val="0"/>
        <w:autoSpaceDN w:val="0"/>
        <w:adjustRightInd w:val="0"/>
        <w:jc w:val="center"/>
        <w:rPr>
          <w:b/>
          <w:sz w:val="16"/>
          <w:szCs w:val="16"/>
        </w:rPr>
      </w:pPr>
    </w:p>
    <w:p w:rsidR="000F15D4" w:rsidRPr="000F15D4" w:rsidRDefault="000F15D4" w:rsidP="000F15D4">
      <w:pPr>
        <w:tabs>
          <w:tab w:val="left" w:pos="6480"/>
        </w:tabs>
        <w:autoSpaceDE w:val="0"/>
        <w:autoSpaceDN w:val="0"/>
        <w:adjustRightInd w:val="0"/>
        <w:jc w:val="center"/>
        <w:rPr>
          <w:b/>
          <w:bCs/>
          <w:sz w:val="16"/>
          <w:szCs w:val="16"/>
        </w:rPr>
      </w:pPr>
      <w:r w:rsidRPr="000F15D4">
        <w:rPr>
          <w:b/>
          <w:bCs/>
          <w:sz w:val="16"/>
          <w:szCs w:val="16"/>
        </w:rPr>
        <w:t>ЗАКЛЮЧЕНИЕ</w:t>
      </w:r>
    </w:p>
    <w:p w:rsidR="000F15D4" w:rsidRPr="000F15D4" w:rsidRDefault="000F15D4" w:rsidP="000F15D4">
      <w:pPr>
        <w:tabs>
          <w:tab w:val="left" w:pos="6480"/>
        </w:tabs>
        <w:autoSpaceDE w:val="0"/>
        <w:autoSpaceDN w:val="0"/>
        <w:adjustRightInd w:val="0"/>
        <w:jc w:val="center"/>
        <w:rPr>
          <w:bCs/>
          <w:sz w:val="16"/>
          <w:szCs w:val="16"/>
        </w:rPr>
      </w:pPr>
      <w:r w:rsidRPr="000F15D4">
        <w:rPr>
          <w:bCs/>
          <w:sz w:val="16"/>
          <w:szCs w:val="16"/>
        </w:rPr>
        <w:t xml:space="preserve">о результатах публичных слушаний </w:t>
      </w:r>
      <w:r w:rsidRPr="000F15D4">
        <w:rPr>
          <w:sz w:val="16"/>
          <w:szCs w:val="16"/>
        </w:rPr>
        <w:t xml:space="preserve">по </w:t>
      </w:r>
      <w:r w:rsidRPr="000F15D4">
        <w:rPr>
          <w:bCs/>
          <w:sz w:val="16"/>
          <w:szCs w:val="16"/>
        </w:rPr>
        <w:t xml:space="preserve">проекту внесения изменений </w:t>
      </w:r>
      <w:proofErr w:type="gramStart"/>
      <w:r w:rsidRPr="000F15D4">
        <w:rPr>
          <w:bCs/>
          <w:sz w:val="16"/>
          <w:szCs w:val="16"/>
        </w:rPr>
        <w:t>в</w:t>
      </w:r>
      <w:proofErr w:type="gramEnd"/>
      <w:r w:rsidRPr="000F15D4">
        <w:rPr>
          <w:bCs/>
          <w:sz w:val="16"/>
          <w:szCs w:val="16"/>
        </w:rPr>
        <w:t xml:space="preserve"> </w:t>
      </w:r>
    </w:p>
    <w:p w:rsidR="000F15D4" w:rsidRPr="000F15D4" w:rsidRDefault="000F15D4" w:rsidP="000F15D4">
      <w:pPr>
        <w:tabs>
          <w:tab w:val="left" w:pos="6480"/>
        </w:tabs>
        <w:autoSpaceDE w:val="0"/>
        <w:autoSpaceDN w:val="0"/>
        <w:adjustRightInd w:val="0"/>
        <w:jc w:val="center"/>
        <w:rPr>
          <w:sz w:val="16"/>
          <w:szCs w:val="16"/>
        </w:rPr>
      </w:pPr>
      <w:r w:rsidRPr="000F15D4">
        <w:rPr>
          <w:sz w:val="16"/>
          <w:szCs w:val="16"/>
        </w:rPr>
        <w:t xml:space="preserve">Правила землепользования и застройки </w:t>
      </w:r>
      <w:proofErr w:type="spellStart"/>
      <w:r w:rsidRPr="000F15D4">
        <w:rPr>
          <w:sz w:val="16"/>
          <w:szCs w:val="16"/>
        </w:rPr>
        <w:t>Неболчского</w:t>
      </w:r>
      <w:proofErr w:type="spellEnd"/>
      <w:r w:rsidRPr="000F15D4">
        <w:rPr>
          <w:sz w:val="16"/>
          <w:szCs w:val="16"/>
        </w:rPr>
        <w:t xml:space="preserve"> сельского поселения </w:t>
      </w:r>
    </w:p>
    <w:p w:rsidR="000F15D4" w:rsidRPr="000F15D4" w:rsidRDefault="000F15D4" w:rsidP="000F15D4">
      <w:pPr>
        <w:tabs>
          <w:tab w:val="left" w:pos="6480"/>
        </w:tabs>
        <w:autoSpaceDE w:val="0"/>
        <w:autoSpaceDN w:val="0"/>
        <w:adjustRightInd w:val="0"/>
        <w:jc w:val="center"/>
        <w:rPr>
          <w:bCs/>
          <w:sz w:val="16"/>
          <w:szCs w:val="16"/>
        </w:rPr>
      </w:pPr>
    </w:p>
    <w:p w:rsidR="000F15D4" w:rsidRPr="000F15D4" w:rsidRDefault="000F15D4" w:rsidP="000F15D4">
      <w:pPr>
        <w:tabs>
          <w:tab w:val="left" w:pos="6480"/>
        </w:tabs>
        <w:autoSpaceDE w:val="0"/>
        <w:autoSpaceDN w:val="0"/>
        <w:adjustRightInd w:val="0"/>
        <w:jc w:val="center"/>
        <w:rPr>
          <w:bCs/>
          <w:sz w:val="16"/>
          <w:szCs w:val="16"/>
        </w:rPr>
      </w:pPr>
      <w:r w:rsidRPr="000F15D4">
        <w:rPr>
          <w:bCs/>
          <w:sz w:val="16"/>
          <w:szCs w:val="16"/>
        </w:rPr>
        <w:t xml:space="preserve">« 25 » февраля  2022 года                                                                      </w:t>
      </w:r>
      <w:proofErr w:type="spellStart"/>
      <w:r w:rsidRPr="000F15D4">
        <w:rPr>
          <w:bCs/>
          <w:sz w:val="16"/>
          <w:szCs w:val="16"/>
        </w:rPr>
        <w:t>рп</w:t>
      </w:r>
      <w:proofErr w:type="gramStart"/>
      <w:r w:rsidRPr="000F15D4">
        <w:rPr>
          <w:bCs/>
          <w:sz w:val="16"/>
          <w:szCs w:val="16"/>
        </w:rPr>
        <w:t>.Л</w:t>
      </w:r>
      <w:proofErr w:type="gramEnd"/>
      <w:r w:rsidRPr="000F15D4">
        <w:rPr>
          <w:bCs/>
          <w:sz w:val="16"/>
          <w:szCs w:val="16"/>
        </w:rPr>
        <w:t>юбытино</w:t>
      </w:r>
      <w:proofErr w:type="spellEnd"/>
    </w:p>
    <w:p w:rsidR="000F15D4" w:rsidRPr="000F15D4" w:rsidRDefault="000F15D4" w:rsidP="000F15D4">
      <w:pPr>
        <w:tabs>
          <w:tab w:val="left" w:pos="6480"/>
        </w:tabs>
        <w:autoSpaceDE w:val="0"/>
        <w:autoSpaceDN w:val="0"/>
        <w:adjustRightInd w:val="0"/>
        <w:jc w:val="center"/>
        <w:rPr>
          <w:bCs/>
          <w:sz w:val="16"/>
          <w:szCs w:val="16"/>
        </w:rPr>
      </w:pPr>
      <w:r w:rsidRPr="000F15D4">
        <w:rPr>
          <w:bCs/>
          <w:sz w:val="16"/>
          <w:szCs w:val="16"/>
        </w:rPr>
        <w:tab/>
      </w:r>
    </w:p>
    <w:p w:rsidR="000F15D4" w:rsidRPr="000F15D4" w:rsidRDefault="000F15D4" w:rsidP="000F15D4">
      <w:pPr>
        <w:tabs>
          <w:tab w:val="left" w:pos="6480"/>
        </w:tabs>
        <w:autoSpaceDE w:val="0"/>
        <w:autoSpaceDN w:val="0"/>
        <w:adjustRightInd w:val="0"/>
        <w:ind w:firstLine="851"/>
        <w:rPr>
          <w:sz w:val="16"/>
          <w:szCs w:val="16"/>
        </w:rPr>
      </w:pPr>
      <w:r w:rsidRPr="000F15D4">
        <w:rPr>
          <w:b/>
          <w:sz w:val="16"/>
          <w:szCs w:val="16"/>
        </w:rPr>
        <w:t>Объект публичных слушаний</w:t>
      </w:r>
      <w:r w:rsidRPr="000F15D4">
        <w:rPr>
          <w:sz w:val="16"/>
          <w:szCs w:val="16"/>
        </w:rPr>
        <w:t xml:space="preserve">: Проект  внесения изменений в Правила землепользования и застройки Любытинского сельского поселения. </w:t>
      </w:r>
    </w:p>
    <w:p w:rsidR="000F15D4" w:rsidRPr="000F15D4" w:rsidRDefault="000F15D4" w:rsidP="000F15D4">
      <w:pPr>
        <w:tabs>
          <w:tab w:val="left" w:pos="6480"/>
        </w:tabs>
        <w:autoSpaceDE w:val="0"/>
        <w:autoSpaceDN w:val="0"/>
        <w:adjustRightInd w:val="0"/>
        <w:ind w:firstLine="851"/>
        <w:rPr>
          <w:bCs/>
          <w:sz w:val="16"/>
          <w:szCs w:val="16"/>
        </w:rPr>
      </w:pPr>
      <w:r w:rsidRPr="000F15D4">
        <w:rPr>
          <w:b/>
          <w:bCs/>
          <w:sz w:val="16"/>
          <w:szCs w:val="16"/>
        </w:rPr>
        <w:t xml:space="preserve">Основание проведения публичных слушаний: </w:t>
      </w:r>
      <w:r w:rsidRPr="000F15D4">
        <w:rPr>
          <w:bCs/>
          <w:sz w:val="16"/>
          <w:szCs w:val="16"/>
        </w:rPr>
        <w:t xml:space="preserve">распоряжение Администрации Любытинского муниципального района от 17.01.2022 № 7-рг «Об опубликовании и назначении публичных слушаний по рассмотрению проекта изменений в Правила землепользования и застройки </w:t>
      </w:r>
      <w:proofErr w:type="spellStart"/>
      <w:r w:rsidRPr="000F15D4">
        <w:rPr>
          <w:bCs/>
          <w:sz w:val="16"/>
          <w:szCs w:val="16"/>
        </w:rPr>
        <w:t>Неболчского</w:t>
      </w:r>
      <w:proofErr w:type="spellEnd"/>
      <w:r w:rsidRPr="000F15D4">
        <w:rPr>
          <w:bCs/>
          <w:sz w:val="16"/>
          <w:szCs w:val="16"/>
        </w:rPr>
        <w:t xml:space="preserve"> сельского поселения».</w:t>
      </w:r>
    </w:p>
    <w:p w:rsidR="000F15D4" w:rsidRPr="000F15D4" w:rsidRDefault="000F15D4" w:rsidP="000F15D4">
      <w:pPr>
        <w:tabs>
          <w:tab w:val="left" w:pos="6480"/>
        </w:tabs>
        <w:autoSpaceDE w:val="0"/>
        <w:autoSpaceDN w:val="0"/>
        <w:adjustRightInd w:val="0"/>
        <w:ind w:firstLine="851"/>
        <w:rPr>
          <w:sz w:val="16"/>
          <w:szCs w:val="16"/>
        </w:rPr>
      </w:pPr>
      <w:r w:rsidRPr="000F15D4">
        <w:rPr>
          <w:b/>
          <w:sz w:val="16"/>
          <w:szCs w:val="16"/>
        </w:rPr>
        <w:t xml:space="preserve">Заказчик: </w:t>
      </w:r>
      <w:r w:rsidRPr="000F15D4">
        <w:rPr>
          <w:sz w:val="16"/>
          <w:szCs w:val="16"/>
        </w:rPr>
        <w:t xml:space="preserve">Администрация Любытинского муниципального района. </w:t>
      </w:r>
    </w:p>
    <w:p w:rsidR="000F15D4" w:rsidRPr="000F15D4" w:rsidRDefault="000F15D4" w:rsidP="000F15D4">
      <w:pPr>
        <w:tabs>
          <w:tab w:val="left" w:pos="6480"/>
        </w:tabs>
        <w:autoSpaceDE w:val="0"/>
        <w:autoSpaceDN w:val="0"/>
        <w:adjustRightInd w:val="0"/>
        <w:ind w:firstLine="851"/>
        <w:rPr>
          <w:sz w:val="16"/>
          <w:szCs w:val="16"/>
        </w:rPr>
      </w:pPr>
      <w:r w:rsidRPr="000F15D4">
        <w:rPr>
          <w:b/>
          <w:sz w:val="16"/>
          <w:szCs w:val="16"/>
        </w:rPr>
        <w:t xml:space="preserve">Дата, время и место проведения публичных слушаний: </w:t>
      </w:r>
      <w:r w:rsidRPr="000F15D4">
        <w:rPr>
          <w:sz w:val="16"/>
          <w:szCs w:val="16"/>
        </w:rPr>
        <w:t xml:space="preserve">Проведение публичных слушаний были организованы согласно дат, времени и </w:t>
      </w:r>
      <w:proofErr w:type="gramStart"/>
      <w:r w:rsidRPr="000F15D4">
        <w:rPr>
          <w:sz w:val="16"/>
          <w:szCs w:val="16"/>
        </w:rPr>
        <w:t>мест</w:t>
      </w:r>
      <w:proofErr w:type="gramEnd"/>
      <w:r w:rsidRPr="000F15D4">
        <w:rPr>
          <w:sz w:val="16"/>
          <w:szCs w:val="16"/>
        </w:rPr>
        <w:t xml:space="preserve"> указанных в приложении, утвержденном </w:t>
      </w:r>
      <w:r w:rsidRPr="000F15D4">
        <w:rPr>
          <w:bCs/>
          <w:sz w:val="16"/>
          <w:szCs w:val="16"/>
        </w:rPr>
        <w:t>р</w:t>
      </w:r>
      <w:r w:rsidRPr="000F15D4">
        <w:rPr>
          <w:sz w:val="16"/>
          <w:szCs w:val="16"/>
        </w:rPr>
        <w:t>аспоряжением Администрации Любытинского муниципального района  от 17.01.2022 г  №7-рг  «Об опубликовании и назначении публичных слушаний по рассмотрению проекта изменений в Правила землепользования и застройки Любытинского сельского поселения»</w:t>
      </w:r>
    </w:p>
    <w:p w:rsidR="000F15D4" w:rsidRPr="000F15D4" w:rsidRDefault="000F15D4" w:rsidP="000F15D4">
      <w:pPr>
        <w:tabs>
          <w:tab w:val="left" w:pos="6480"/>
        </w:tabs>
        <w:autoSpaceDE w:val="0"/>
        <w:autoSpaceDN w:val="0"/>
        <w:adjustRightInd w:val="0"/>
        <w:rPr>
          <w:b/>
          <w:bCs/>
          <w:sz w:val="16"/>
          <w:szCs w:val="16"/>
        </w:rPr>
      </w:pPr>
      <w:r w:rsidRPr="000F15D4">
        <w:rPr>
          <w:b/>
          <w:bCs/>
          <w:sz w:val="16"/>
          <w:szCs w:val="16"/>
        </w:rPr>
        <w:t xml:space="preserve">           </w:t>
      </w:r>
      <w:r>
        <w:rPr>
          <w:b/>
          <w:bCs/>
          <w:sz w:val="16"/>
          <w:szCs w:val="16"/>
        </w:rPr>
        <w:t xml:space="preserve">          </w:t>
      </w:r>
      <w:r w:rsidRPr="000F15D4">
        <w:rPr>
          <w:b/>
          <w:bCs/>
          <w:sz w:val="16"/>
          <w:szCs w:val="16"/>
        </w:rPr>
        <w:t>Количество участников публичных слушаний, принявших участие  в публичных слушаниях</w:t>
      </w:r>
      <w:r w:rsidRPr="000F15D4">
        <w:rPr>
          <w:bCs/>
          <w:sz w:val="16"/>
          <w:szCs w:val="16"/>
        </w:rPr>
        <w:t xml:space="preserve"> – 69 человек.</w:t>
      </w:r>
    </w:p>
    <w:p w:rsidR="000F15D4" w:rsidRPr="000F15D4" w:rsidRDefault="000F15D4" w:rsidP="000F15D4">
      <w:pPr>
        <w:tabs>
          <w:tab w:val="left" w:pos="6480"/>
        </w:tabs>
        <w:autoSpaceDE w:val="0"/>
        <w:autoSpaceDN w:val="0"/>
        <w:adjustRightInd w:val="0"/>
        <w:ind w:firstLine="851"/>
        <w:rPr>
          <w:sz w:val="16"/>
          <w:szCs w:val="16"/>
        </w:rPr>
      </w:pPr>
      <w:r w:rsidRPr="000F15D4">
        <w:rPr>
          <w:b/>
          <w:sz w:val="16"/>
          <w:szCs w:val="16"/>
        </w:rPr>
        <w:t xml:space="preserve">Организация  экспозиции  демонстрационных  материалов: </w:t>
      </w:r>
      <w:proofErr w:type="spellStart"/>
      <w:r w:rsidRPr="000F15D4">
        <w:rPr>
          <w:sz w:val="16"/>
          <w:szCs w:val="16"/>
        </w:rPr>
        <w:t>рп</w:t>
      </w:r>
      <w:proofErr w:type="gramStart"/>
      <w:r w:rsidRPr="000F15D4">
        <w:rPr>
          <w:sz w:val="16"/>
          <w:szCs w:val="16"/>
        </w:rPr>
        <w:t>.Л</w:t>
      </w:r>
      <w:proofErr w:type="gramEnd"/>
      <w:r w:rsidRPr="000F15D4">
        <w:rPr>
          <w:sz w:val="16"/>
          <w:szCs w:val="16"/>
        </w:rPr>
        <w:t>юбытино</w:t>
      </w:r>
      <w:proofErr w:type="spellEnd"/>
      <w:r w:rsidRPr="000F15D4">
        <w:rPr>
          <w:sz w:val="16"/>
          <w:szCs w:val="16"/>
        </w:rPr>
        <w:t xml:space="preserve"> </w:t>
      </w:r>
      <w:proofErr w:type="spellStart"/>
      <w:r w:rsidRPr="000F15D4">
        <w:rPr>
          <w:sz w:val="16"/>
          <w:szCs w:val="16"/>
        </w:rPr>
        <w:t>ул.Советов</w:t>
      </w:r>
      <w:proofErr w:type="spellEnd"/>
      <w:r w:rsidRPr="000F15D4">
        <w:rPr>
          <w:sz w:val="16"/>
          <w:szCs w:val="16"/>
        </w:rPr>
        <w:t xml:space="preserve"> д.29, каб.4 - Администрации Любытинского муниципального района,  </w:t>
      </w:r>
    </w:p>
    <w:p w:rsidR="000F15D4" w:rsidRPr="000F15D4" w:rsidRDefault="000F15D4" w:rsidP="000F15D4">
      <w:pPr>
        <w:tabs>
          <w:tab w:val="left" w:pos="6480"/>
        </w:tabs>
        <w:autoSpaceDE w:val="0"/>
        <w:autoSpaceDN w:val="0"/>
        <w:adjustRightInd w:val="0"/>
        <w:rPr>
          <w:bCs/>
          <w:sz w:val="16"/>
          <w:szCs w:val="16"/>
        </w:rPr>
      </w:pPr>
      <w:r w:rsidRPr="000F15D4">
        <w:rPr>
          <w:bCs/>
          <w:sz w:val="16"/>
          <w:szCs w:val="16"/>
        </w:rPr>
        <w:t>Информационное сообщение опубликовано в бюллетене «Официальный Вестник» от 21.01.2022 № 1 и размещено на сайте Любытинского муниципального района.</w:t>
      </w:r>
    </w:p>
    <w:p w:rsidR="000F15D4" w:rsidRPr="000F15D4" w:rsidRDefault="000F15D4" w:rsidP="000F15D4">
      <w:pPr>
        <w:tabs>
          <w:tab w:val="left" w:pos="6480"/>
        </w:tabs>
        <w:autoSpaceDE w:val="0"/>
        <w:autoSpaceDN w:val="0"/>
        <w:adjustRightInd w:val="0"/>
        <w:ind w:firstLine="851"/>
        <w:rPr>
          <w:sz w:val="16"/>
          <w:szCs w:val="16"/>
        </w:rPr>
      </w:pPr>
      <w:r w:rsidRPr="000F15D4">
        <w:rPr>
          <w:b/>
          <w:sz w:val="16"/>
          <w:szCs w:val="16"/>
        </w:rPr>
        <w:t>Председатель заседания публичных слушаний:</w:t>
      </w:r>
      <w:r w:rsidRPr="000F15D4">
        <w:rPr>
          <w:sz w:val="16"/>
          <w:szCs w:val="16"/>
        </w:rPr>
        <w:t xml:space="preserve"> Соловьева Марина Александровна, заведующий отделом архитектуры и градостроительства Администрации Любытинского муниципального района;</w:t>
      </w:r>
    </w:p>
    <w:p w:rsidR="000F15D4" w:rsidRPr="000F15D4" w:rsidRDefault="000F15D4" w:rsidP="000F15D4">
      <w:pPr>
        <w:tabs>
          <w:tab w:val="left" w:pos="6480"/>
        </w:tabs>
        <w:autoSpaceDE w:val="0"/>
        <w:autoSpaceDN w:val="0"/>
        <w:adjustRightInd w:val="0"/>
        <w:ind w:firstLine="851"/>
        <w:rPr>
          <w:sz w:val="16"/>
          <w:szCs w:val="16"/>
        </w:rPr>
      </w:pPr>
      <w:r w:rsidRPr="000F15D4">
        <w:rPr>
          <w:b/>
          <w:sz w:val="16"/>
          <w:szCs w:val="16"/>
        </w:rPr>
        <w:t>Секретарь публичных слушаний:</w:t>
      </w:r>
      <w:r w:rsidRPr="000F15D4">
        <w:rPr>
          <w:sz w:val="16"/>
          <w:szCs w:val="16"/>
        </w:rPr>
        <w:t xml:space="preserve"> Сергеева Анна Геннадьевн</w:t>
      </w:r>
      <w:proofErr w:type="gramStart"/>
      <w:r w:rsidRPr="000F15D4">
        <w:rPr>
          <w:sz w:val="16"/>
          <w:szCs w:val="16"/>
        </w:rPr>
        <w:t>а-</w:t>
      </w:r>
      <w:proofErr w:type="gramEnd"/>
      <w:r w:rsidRPr="000F15D4">
        <w:rPr>
          <w:sz w:val="16"/>
          <w:szCs w:val="16"/>
        </w:rPr>
        <w:t xml:space="preserve"> главный специалист отдела архитектуры и градостроительства Администрации Любытинского муниципального района (публичные слушания 19.01.2022 г);</w:t>
      </w:r>
      <w:proofErr w:type="spellStart"/>
      <w:r w:rsidRPr="000F15D4">
        <w:rPr>
          <w:sz w:val="16"/>
          <w:szCs w:val="16"/>
        </w:rPr>
        <w:t>Бутылева</w:t>
      </w:r>
      <w:proofErr w:type="spellEnd"/>
      <w:r w:rsidRPr="000F15D4">
        <w:rPr>
          <w:sz w:val="16"/>
          <w:szCs w:val="16"/>
        </w:rPr>
        <w:t xml:space="preserve"> Екатерина Юрьевна- ведущий служащий отдела архитектуры и градостроительства Администрации Любытинского муниципального района (публичные слушания 26.01.2022 г., 02.02.2022 г., 09.02.2022 г.); Середина Оксана Александровна - главный специалист отдела архитектуры и градостроительства Администрации Любытинского муниципального района (публичные слушания 16.02.2022 г, 24.02.2022 г)</w:t>
      </w:r>
    </w:p>
    <w:p w:rsidR="000F15D4" w:rsidRPr="000F15D4" w:rsidRDefault="000F15D4" w:rsidP="000F15D4">
      <w:pPr>
        <w:tabs>
          <w:tab w:val="left" w:pos="6480"/>
        </w:tabs>
        <w:autoSpaceDE w:val="0"/>
        <w:autoSpaceDN w:val="0"/>
        <w:adjustRightInd w:val="0"/>
        <w:ind w:firstLine="851"/>
        <w:rPr>
          <w:b/>
          <w:sz w:val="16"/>
          <w:szCs w:val="16"/>
        </w:rPr>
      </w:pPr>
      <w:r w:rsidRPr="000F15D4">
        <w:rPr>
          <w:b/>
          <w:sz w:val="16"/>
          <w:szCs w:val="16"/>
        </w:rPr>
        <w:t>Общие выводы и рекомендации:</w:t>
      </w:r>
    </w:p>
    <w:p w:rsidR="000F15D4" w:rsidRPr="000F15D4" w:rsidRDefault="000F15D4" w:rsidP="000F15D4">
      <w:pPr>
        <w:tabs>
          <w:tab w:val="left" w:pos="6480"/>
        </w:tabs>
        <w:autoSpaceDE w:val="0"/>
        <w:autoSpaceDN w:val="0"/>
        <w:adjustRightInd w:val="0"/>
        <w:ind w:firstLine="567"/>
        <w:rPr>
          <w:bCs/>
          <w:sz w:val="16"/>
          <w:szCs w:val="16"/>
        </w:rPr>
      </w:pPr>
      <w:proofErr w:type="gramStart"/>
      <w:r w:rsidRPr="000F15D4">
        <w:rPr>
          <w:bCs/>
          <w:sz w:val="16"/>
          <w:szCs w:val="16"/>
        </w:rPr>
        <w:t xml:space="preserve">Заключение по публичным слушаниям подготовлено на основании протоколов публичных слушаний по внесению изменений в Правила землепользования и застройки </w:t>
      </w:r>
      <w:proofErr w:type="spellStart"/>
      <w:r w:rsidRPr="000F15D4">
        <w:rPr>
          <w:bCs/>
          <w:sz w:val="16"/>
          <w:szCs w:val="16"/>
        </w:rPr>
        <w:t>Неболчского</w:t>
      </w:r>
      <w:proofErr w:type="spellEnd"/>
      <w:r w:rsidRPr="000F15D4">
        <w:rPr>
          <w:bCs/>
          <w:sz w:val="16"/>
          <w:szCs w:val="16"/>
        </w:rPr>
        <w:t xml:space="preserve"> сельского поселения: протокол №1 от 19.01.2022 г.; протокол №2 от 26.01.2022 г.; протокол №3  от 02.02.2022 г.; протокол №4 от 09.02.2022 г.; протокол №5 от 16.02.2022 г.; протокол №6 от 24.02.2022 г</w:t>
      </w:r>
      <w:proofErr w:type="gramEnd"/>
    </w:p>
    <w:p w:rsidR="000F15D4" w:rsidRPr="000F15D4" w:rsidRDefault="000F15D4" w:rsidP="000F15D4">
      <w:pPr>
        <w:tabs>
          <w:tab w:val="left" w:pos="6480"/>
        </w:tabs>
        <w:autoSpaceDE w:val="0"/>
        <w:autoSpaceDN w:val="0"/>
        <w:adjustRightInd w:val="0"/>
        <w:ind w:firstLine="426"/>
        <w:rPr>
          <w:sz w:val="16"/>
          <w:szCs w:val="16"/>
        </w:rPr>
      </w:pPr>
      <w:r w:rsidRPr="000F15D4">
        <w:rPr>
          <w:sz w:val="16"/>
          <w:szCs w:val="16"/>
        </w:rPr>
        <w:t xml:space="preserve">Заслушав информацию и рассмотрев </w:t>
      </w:r>
      <w:r w:rsidRPr="000F15D4">
        <w:rPr>
          <w:bCs/>
          <w:sz w:val="16"/>
          <w:szCs w:val="16"/>
        </w:rPr>
        <w:t xml:space="preserve">проект </w:t>
      </w:r>
      <w:r w:rsidRPr="000F15D4">
        <w:rPr>
          <w:sz w:val="16"/>
          <w:szCs w:val="16"/>
        </w:rPr>
        <w:t>внесения изменений в Правила землепользования и застройки Любытинского сельского поселения, представленные материалы в составе проекта внесения изменений в ПЗЗ текстовая часть принимается без  изменения, графическая часть принимается без изменения.</w:t>
      </w:r>
    </w:p>
    <w:p w:rsidR="000F15D4" w:rsidRPr="000F15D4" w:rsidRDefault="000F15D4" w:rsidP="000F15D4">
      <w:pPr>
        <w:tabs>
          <w:tab w:val="left" w:pos="6480"/>
        </w:tabs>
        <w:autoSpaceDE w:val="0"/>
        <w:autoSpaceDN w:val="0"/>
        <w:adjustRightInd w:val="0"/>
        <w:ind w:firstLine="851"/>
        <w:rPr>
          <w:sz w:val="16"/>
          <w:szCs w:val="16"/>
        </w:rPr>
      </w:pPr>
      <w:r w:rsidRPr="000F15D4">
        <w:rPr>
          <w:b/>
          <w:sz w:val="16"/>
          <w:szCs w:val="16"/>
        </w:rPr>
        <w:t>РЕШИЛИ:</w:t>
      </w:r>
    </w:p>
    <w:p w:rsidR="000F15D4" w:rsidRPr="000F15D4" w:rsidRDefault="000F15D4" w:rsidP="000F15D4">
      <w:pPr>
        <w:tabs>
          <w:tab w:val="left" w:pos="6480"/>
        </w:tabs>
        <w:autoSpaceDE w:val="0"/>
        <w:autoSpaceDN w:val="0"/>
        <w:adjustRightInd w:val="0"/>
        <w:ind w:firstLine="567"/>
        <w:rPr>
          <w:sz w:val="16"/>
          <w:szCs w:val="16"/>
        </w:rPr>
      </w:pPr>
      <w:r w:rsidRPr="000F15D4">
        <w:rPr>
          <w:sz w:val="16"/>
          <w:szCs w:val="16"/>
        </w:rPr>
        <w:t xml:space="preserve">1. Публичные слушания по проекту внесения изменений в </w:t>
      </w:r>
      <w:r w:rsidRPr="000F15D4">
        <w:rPr>
          <w:bCs/>
          <w:sz w:val="16"/>
          <w:szCs w:val="16"/>
        </w:rPr>
        <w:t>Правила землепользования и застройки Любытинского сельского поселения</w:t>
      </w:r>
      <w:r w:rsidRPr="000F15D4">
        <w:rPr>
          <w:sz w:val="16"/>
          <w:szCs w:val="16"/>
        </w:rPr>
        <w:t xml:space="preserve"> считать состоявшимися.</w:t>
      </w:r>
    </w:p>
    <w:p w:rsidR="000F15D4" w:rsidRPr="000F15D4" w:rsidRDefault="000F15D4" w:rsidP="000F15D4">
      <w:pPr>
        <w:tabs>
          <w:tab w:val="left" w:pos="6480"/>
        </w:tabs>
        <w:autoSpaceDE w:val="0"/>
        <w:autoSpaceDN w:val="0"/>
        <w:adjustRightInd w:val="0"/>
        <w:ind w:firstLine="567"/>
        <w:rPr>
          <w:sz w:val="16"/>
          <w:szCs w:val="16"/>
        </w:rPr>
      </w:pPr>
      <w:r w:rsidRPr="000F15D4">
        <w:rPr>
          <w:sz w:val="16"/>
          <w:szCs w:val="16"/>
        </w:rPr>
        <w:t xml:space="preserve">2. От участников публичных слушаний по внесению изменений в </w:t>
      </w:r>
      <w:r w:rsidRPr="000F15D4">
        <w:rPr>
          <w:bCs/>
          <w:sz w:val="16"/>
          <w:szCs w:val="16"/>
        </w:rPr>
        <w:t xml:space="preserve">Правила землепользования и застройки </w:t>
      </w:r>
      <w:proofErr w:type="spellStart"/>
      <w:r w:rsidRPr="000F15D4">
        <w:rPr>
          <w:bCs/>
          <w:sz w:val="16"/>
          <w:szCs w:val="16"/>
        </w:rPr>
        <w:t>Неболчского</w:t>
      </w:r>
      <w:proofErr w:type="spellEnd"/>
      <w:r w:rsidRPr="000F15D4">
        <w:rPr>
          <w:bCs/>
          <w:sz w:val="16"/>
          <w:szCs w:val="16"/>
        </w:rPr>
        <w:t xml:space="preserve"> сельского поселения предложений и замечаний не поступало</w:t>
      </w:r>
      <w:r w:rsidRPr="000F15D4">
        <w:rPr>
          <w:sz w:val="16"/>
          <w:szCs w:val="16"/>
        </w:rPr>
        <w:t>.</w:t>
      </w:r>
    </w:p>
    <w:p w:rsidR="000F15D4" w:rsidRPr="000F15D4" w:rsidRDefault="000F15D4" w:rsidP="000F15D4">
      <w:pPr>
        <w:tabs>
          <w:tab w:val="left" w:pos="6480"/>
        </w:tabs>
        <w:autoSpaceDE w:val="0"/>
        <w:autoSpaceDN w:val="0"/>
        <w:adjustRightInd w:val="0"/>
        <w:ind w:firstLine="567"/>
        <w:rPr>
          <w:sz w:val="16"/>
          <w:szCs w:val="16"/>
        </w:rPr>
      </w:pPr>
      <w:r w:rsidRPr="000F15D4">
        <w:rPr>
          <w:sz w:val="16"/>
          <w:szCs w:val="16"/>
        </w:rPr>
        <w:t>3. Опубликовать настоящее заключение в бюллетене «Официальный Вестник» и разместить в информационно-коммуникационной сети «Интернет»</w:t>
      </w:r>
      <w:proofErr w:type="gramStart"/>
      <w:r w:rsidRPr="000F15D4">
        <w:rPr>
          <w:sz w:val="16"/>
          <w:szCs w:val="16"/>
        </w:rPr>
        <w:t xml:space="preserve"> .</w:t>
      </w:r>
      <w:proofErr w:type="gramEnd"/>
      <w:r w:rsidRPr="000F15D4">
        <w:rPr>
          <w:sz w:val="16"/>
          <w:szCs w:val="16"/>
        </w:rPr>
        <w:t xml:space="preserve"> </w:t>
      </w:r>
    </w:p>
    <w:p w:rsidR="000F15D4" w:rsidRPr="000F15D4" w:rsidRDefault="000F15D4" w:rsidP="000F15D4">
      <w:pPr>
        <w:tabs>
          <w:tab w:val="left" w:pos="6480"/>
        </w:tabs>
        <w:autoSpaceDE w:val="0"/>
        <w:autoSpaceDN w:val="0"/>
        <w:adjustRightInd w:val="0"/>
        <w:rPr>
          <w:b/>
          <w:sz w:val="16"/>
          <w:szCs w:val="16"/>
        </w:rPr>
      </w:pPr>
    </w:p>
    <w:p w:rsidR="000F15D4" w:rsidRPr="000F15D4" w:rsidRDefault="000F15D4" w:rsidP="000F15D4">
      <w:pPr>
        <w:tabs>
          <w:tab w:val="left" w:pos="6480"/>
        </w:tabs>
        <w:autoSpaceDE w:val="0"/>
        <w:autoSpaceDN w:val="0"/>
        <w:adjustRightInd w:val="0"/>
        <w:rPr>
          <w:b/>
          <w:sz w:val="16"/>
          <w:szCs w:val="16"/>
        </w:rPr>
      </w:pPr>
      <w:r>
        <w:rPr>
          <w:b/>
          <w:sz w:val="16"/>
          <w:szCs w:val="16"/>
        </w:rPr>
        <w:t xml:space="preserve">                </w:t>
      </w:r>
      <w:r w:rsidRPr="000F15D4">
        <w:rPr>
          <w:b/>
          <w:sz w:val="16"/>
          <w:szCs w:val="16"/>
        </w:rPr>
        <w:t xml:space="preserve">Председатель ____________ </w:t>
      </w:r>
      <w:proofErr w:type="spellStart"/>
      <w:r w:rsidRPr="000F15D4">
        <w:rPr>
          <w:b/>
          <w:sz w:val="16"/>
          <w:szCs w:val="16"/>
        </w:rPr>
        <w:t>М.А.Соловьева</w:t>
      </w:r>
      <w:proofErr w:type="spellEnd"/>
    </w:p>
    <w:p w:rsidR="000F15D4" w:rsidRPr="000F15D4" w:rsidRDefault="000F15D4" w:rsidP="000F15D4">
      <w:pPr>
        <w:tabs>
          <w:tab w:val="left" w:pos="6480"/>
        </w:tabs>
        <w:autoSpaceDE w:val="0"/>
        <w:autoSpaceDN w:val="0"/>
        <w:adjustRightInd w:val="0"/>
        <w:rPr>
          <w:b/>
          <w:sz w:val="16"/>
          <w:szCs w:val="16"/>
        </w:rPr>
      </w:pPr>
    </w:p>
    <w:p w:rsidR="000F15D4" w:rsidRPr="000F15D4" w:rsidRDefault="000F15D4" w:rsidP="000F15D4">
      <w:pPr>
        <w:tabs>
          <w:tab w:val="left" w:pos="6480"/>
        </w:tabs>
        <w:autoSpaceDE w:val="0"/>
        <w:autoSpaceDN w:val="0"/>
        <w:adjustRightInd w:val="0"/>
        <w:rPr>
          <w:b/>
          <w:sz w:val="16"/>
          <w:szCs w:val="16"/>
        </w:rPr>
      </w:pPr>
      <w:r w:rsidRPr="000F15D4">
        <w:rPr>
          <w:b/>
          <w:sz w:val="16"/>
          <w:szCs w:val="16"/>
        </w:rPr>
        <w:t xml:space="preserve">         </w:t>
      </w:r>
      <w:r>
        <w:rPr>
          <w:b/>
          <w:sz w:val="16"/>
          <w:szCs w:val="16"/>
        </w:rPr>
        <w:t xml:space="preserve">    </w:t>
      </w:r>
      <w:r w:rsidRPr="000F15D4">
        <w:rPr>
          <w:b/>
          <w:sz w:val="16"/>
          <w:szCs w:val="16"/>
        </w:rPr>
        <w:t xml:space="preserve">   Секретарь  ______________  </w:t>
      </w:r>
      <w:proofErr w:type="spellStart"/>
      <w:r w:rsidRPr="000F15D4">
        <w:rPr>
          <w:b/>
          <w:sz w:val="16"/>
          <w:szCs w:val="16"/>
        </w:rPr>
        <w:t>О.А.Середина</w:t>
      </w:r>
      <w:proofErr w:type="spellEnd"/>
      <w:r w:rsidRPr="000F15D4">
        <w:rPr>
          <w:b/>
          <w:sz w:val="16"/>
          <w:szCs w:val="16"/>
        </w:rPr>
        <w:t xml:space="preserve"> </w:t>
      </w:r>
    </w:p>
    <w:p w:rsidR="000F15D4" w:rsidRPr="000F15D4" w:rsidRDefault="000F15D4" w:rsidP="000F15D4">
      <w:pPr>
        <w:tabs>
          <w:tab w:val="left" w:pos="6480"/>
        </w:tabs>
        <w:autoSpaceDE w:val="0"/>
        <w:autoSpaceDN w:val="0"/>
        <w:adjustRightInd w:val="0"/>
        <w:jc w:val="center"/>
        <w:rPr>
          <w:b/>
          <w:sz w:val="16"/>
          <w:szCs w:val="16"/>
        </w:rPr>
      </w:pPr>
      <w:r w:rsidRPr="000F15D4">
        <w:rPr>
          <w:b/>
          <w:sz w:val="16"/>
          <w:szCs w:val="16"/>
        </w:rPr>
        <w:lastRenderedPageBreak/>
        <w:t xml:space="preserve">            </w:t>
      </w:r>
    </w:p>
    <w:p w:rsidR="006431AC" w:rsidRPr="006431AC" w:rsidRDefault="006431AC" w:rsidP="006431AC">
      <w:pPr>
        <w:tabs>
          <w:tab w:val="left" w:pos="6480"/>
        </w:tabs>
        <w:autoSpaceDE w:val="0"/>
        <w:autoSpaceDN w:val="0"/>
        <w:adjustRightInd w:val="0"/>
        <w:jc w:val="center"/>
        <w:rPr>
          <w:sz w:val="16"/>
          <w:szCs w:val="16"/>
        </w:rPr>
      </w:pPr>
      <w:r w:rsidRPr="006431AC">
        <w:rPr>
          <w:b/>
          <w:bCs/>
          <w:sz w:val="16"/>
          <w:szCs w:val="16"/>
        </w:rPr>
        <w:t>Итоговый документ</w:t>
      </w:r>
    </w:p>
    <w:p w:rsidR="006431AC" w:rsidRPr="006431AC" w:rsidRDefault="006431AC" w:rsidP="006431AC">
      <w:pPr>
        <w:tabs>
          <w:tab w:val="left" w:pos="6480"/>
        </w:tabs>
        <w:autoSpaceDE w:val="0"/>
        <w:autoSpaceDN w:val="0"/>
        <w:adjustRightInd w:val="0"/>
        <w:jc w:val="center"/>
        <w:rPr>
          <w:sz w:val="16"/>
          <w:szCs w:val="16"/>
        </w:rPr>
      </w:pPr>
      <w:r w:rsidRPr="006431AC">
        <w:rPr>
          <w:b/>
          <w:bCs/>
          <w:sz w:val="16"/>
          <w:szCs w:val="16"/>
        </w:rPr>
        <w:t>по результатам публичных слушаний о предоставлении разрешения на условно разрешенный вид использования</w:t>
      </w:r>
      <w:r w:rsidRPr="006431AC">
        <w:rPr>
          <w:sz w:val="16"/>
          <w:szCs w:val="16"/>
        </w:rPr>
        <w:t xml:space="preserve"> </w:t>
      </w:r>
      <w:r w:rsidRPr="006431AC">
        <w:rPr>
          <w:b/>
          <w:bCs/>
          <w:sz w:val="16"/>
          <w:szCs w:val="16"/>
        </w:rPr>
        <w:t>земельному участку</w:t>
      </w:r>
    </w:p>
    <w:p w:rsidR="006431AC" w:rsidRPr="006431AC" w:rsidRDefault="006431AC" w:rsidP="006431AC">
      <w:pPr>
        <w:tabs>
          <w:tab w:val="left" w:pos="6480"/>
        </w:tabs>
        <w:autoSpaceDE w:val="0"/>
        <w:autoSpaceDN w:val="0"/>
        <w:adjustRightInd w:val="0"/>
        <w:jc w:val="center"/>
        <w:rPr>
          <w:sz w:val="16"/>
          <w:szCs w:val="16"/>
        </w:rPr>
      </w:pPr>
    </w:p>
    <w:p w:rsidR="006431AC" w:rsidRPr="006431AC" w:rsidRDefault="006431AC" w:rsidP="006431AC">
      <w:pPr>
        <w:tabs>
          <w:tab w:val="left" w:pos="6480"/>
        </w:tabs>
        <w:autoSpaceDE w:val="0"/>
        <w:autoSpaceDN w:val="0"/>
        <w:adjustRightInd w:val="0"/>
        <w:rPr>
          <w:sz w:val="16"/>
          <w:szCs w:val="16"/>
        </w:rPr>
      </w:pPr>
      <w:r w:rsidRPr="006431AC">
        <w:rPr>
          <w:sz w:val="16"/>
          <w:szCs w:val="16"/>
        </w:rPr>
        <w:t xml:space="preserve">     </w:t>
      </w:r>
      <w:r>
        <w:rPr>
          <w:sz w:val="16"/>
          <w:szCs w:val="16"/>
        </w:rPr>
        <w:t xml:space="preserve">              </w:t>
      </w:r>
      <w:r w:rsidRPr="006431AC">
        <w:rPr>
          <w:sz w:val="16"/>
          <w:szCs w:val="16"/>
        </w:rPr>
        <w:t xml:space="preserve"> Итоговый документ составлен по результатам публичных слушаний, состоявших 25 февраля 2022 года в 17:00 по адресу: Новгородская область, </w:t>
      </w:r>
      <w:proofErr w:type="spellStart"/>
      <w:r w:rsidRPr="006431AC">
        <w:rPr>
          <w:sz w:val="16"/>
          <w:szCs w:val="16"/>
        </w:rPr>
        <w:t>Любытинский</w:t>
      </w:r>
      <w:proofErr w:type="spellEnd"/>
      <w:r w:rsidRPr="006431AC">
        <w:rPr>
          <w:sz w:val="16"/>
          <w:szCs w:val="16"/>
        </w:rPr>
        <w:t xml:space="preserve"> район, </w:t>
      </w:r>
      <w:proofErr w:type="spellStart"/>
      <w:r w:rsidRPr="006431AC">
        <w:rPr>
          <w:sz w:val="16"/>
          <w:szCs w:val="16"/>
        </w:rPr>
        <w:t>Любытинское</w:t>
      </w:r>
      <w:proofErr w:type="spellEnd"/>
      <w:r w:rsidRPr="006431AC">
        <w:rPr>
          <w:sz w:val="16"/>
          <w:szCs w:val="16"/>
        </w:rPr>
        <w:t xml:space="preserve"> сельское поселение, </w:t>
      </w:r>
      <w:proofErr w:type="spellStart"/>
      <w:r w:rsidRPr="006431AC">
        <w:rPr>
          <w:sz w:val="16"/>
          <w:szCs w:val="16"/>
        </w:rPr>
        <w:t>д</w:t>
      </w:r>
      <w:proofErr w:type="gramStart"/>
      <w:r w:rsidRPr="006431AC">
        <w:rPr>
          <w:sz w:val="16"/>
          <w:szCs w:val="16"/>
        </w:rPr>
        <w:t>.Г</w:t>
      </w:r>
      <w:proofErr w:type="gramEnd"/>
      <w:r w:rsidRPr="006431AC">
        <w:rPr>
          <w:sz w:val="16"/>
          <w:szCs w:val="16"/>
        </w:rPr>
        <w:t>рязное</w:t>
      </w:r>
      <w:proofErr w:type="spellEnd"/>
      <w:r w:rsidRPr="006431AC">
        <w:rPr>
          <w:sz w:val="16"/>
          <w:szCs w:val="16"/>
        </w:rPr>
        <w:t xml:space="preserve"> </w:t>
      </w:r>
      <w:proofErr w:type="spellStart"/>
      <w:r w:rsidRPr="006431AC">
        <w:rPr>
          <w:sz w:val="16"/>
          <w:szCs w:val="16"/>
        </w:rPr>
        <w:t>Замостье</w:t>
      </w:r>
      <w:proofErr w:type="spellEnd"/>
    </w:p>
    <w:p w:rsidR="006431AC" w:rsidRPr="006431AC" w:rsidRDefault="006431AC" w:rsidP="006431AC">
      <w:pPr>
        <w:tabs>
          <w:tab w:val="left" w:pos="6480"/>
        </w:tabs>
        <w:autoSpaceDE w:val="0"/>
        <w:autoSpaceDN w:val="0"/>
        <w:adjustRightInd w:val="0"/>
        <w:rPr>
          <w:sz w:val="16"/>
          <w:szCs w:val="16"/>
        </w:rPr>
      </w:pPr>
      <w:r w:rsidRPr="006431AC">
        <w:rPr>
          <w:sz w:val="16"/>
          <w:szCs w:val="16"/>
        </w:rPr>
        <w:t xml:space="preserve">(при въезде в деревню), по вопросу предоставления разрешения, на условно разрешенный вид использования образуемому земельному участку площадью 1999 </w:t>
      </w:r>
      <w:proofErr w:type="spellStart"/>
      <w:r w:rsidRPr="006431AC">
        <w:rPr>
          <w:sz w:val="16"/>
          <w:szCs w:val="16"/>
        </w:rPr>
        <w:t>кв.м</w:t>
      </w:r>
      <w:proofErr w:type="spellEnd"/>
      <w:r w:rsidRPr="006431AC">
        <w:rPr>
          <w:sz w:val="16"/>
          <w:szCs w:val="16"/>
        </w:rPr>
        <w:t xml:space="preserve">., расположенному по адресу: Российская Федерация Новгородская область, </w:t>
      </w:r>
      <w:proofErr w:type="spellStart"/>
      <w:r w:rsidRPr="006431AC">
        <w:rPr>
          <w:sz w:val="16"/>
          <w:szCs w:val="16"/>
        </w:rPr>
        <w:t>Любытинский</w:t>
      </w:r>
      <w:proofErr w:type="spellEnd"/>
      <w:r w:rsidRPr="006431AC">
        <w:rPr>
          <w:sz w:val="16"/>
          <w:szCs w:val="16"/>
        </w:rPr>
        <w:t xml:space="preserve"> муниципальный район, </w:t>
      </w:r>
      <w:proofErr w:type="spellStart"/>
      <w:r w:rsidRPr="006431AC">
        <w:rPr>
          <w:sz w:val="16"/>
          <w:szCs w:val="16"/>
        </w:rPr>
        <w:t>Любытинское</w:t>
      </w:r>
      <w:proofErr w:type="spellEnd"/>
      <w:r w:rsidRPr="006431AC">
        <w:rPr>
          <w:sz w:val="16"/>
          <w:szCs w:val="16"/>
        </w:rPr>
        <w:t xml:space="preserve"> сельское поселение, </w:t>
      </w:r>
      <w:proofErr w:type="spellStart"/>
      <w:r w:rsidRPr="006431AC">
        <w:rPr>
          <w:sz w:val="16"/>
          <w:szCs w:val="16"/>
        </w:rPr>
        <w:t>д</w:t>
      </w:r>
      <w:proofErr w:type="gramStart"/>
      <w:r w:rsidRPr="006431AC">
        <w:rPr>
          <w:sz w:val="16"/>
          <w:szCs w:val="16"/>
        </w:rPr>
        <w:t>.Г</w:t>
      </w:r>
      <w:proofErr w:type="gramEnd"/>
      <w:r w:rsidRPr="006431AC">
        <w:rPr>
          <w:sz w:val="16"/>
          <w:szCs w:val="16"/>
        </w:rPr>
        <w:t>рязное</w:t>
      </w:r>
      <w:proofErr w:type="spellEnd"/>
      <w:r w:rsidRPr="006431AC">
        <w:rPr>
          <w:sz w:val="16"/>
          <w:szCs w:val="16"/>
        </w:rPr>
        <w:t xml:space="preserve"> </w:t>
      </w:r>
      <w:proofErr w:type="spellStart"/>
      <w:r w:rsidRPr="006431AC">
        <w:rPr>
          <w:sz w:val="16"/>
          <w:szCs w:val="16"/>
        </w:rPr>
        <w:t>Замостье</w:t>
      </w:r>
      <w:proofErr w:type="spellEnd"/>
      <w:r w:rsidRPr="006431AC">
        <w:rPr>
          <w:sz w:val="16"/>
          <w:szCs w:val="16"/>
        </w:rPr>
        <w:t xml:space="preserve">, земельный участок №7, назначенных, распоряжением Администрации Любытинского муниципального района от 07.02.2022 № 36-рг «О проведении публичных слушаний по вопросу предоставления разрешения на условно разрешенный вид использования земельного участка».       </w:t>
      </w:r>
    </w:p>
    <w:p w:rsidR="006431AC" w:rsidRPr="006431AC" w:rsidRDefault="006431AC" w:rsidP="006431AC">
      <w:pPr>
        <w:tabs>
          <w:tab w:val="left" w:pos="6480"/>
        </w:tabs>
        <w:autoSpaceDE w:val="0"/>
        <w:autoSpaceDN w:val="0"/>
        <w:adjustRightInd w:val="0"/>
        <w:rPr>
          <w:sz w:val="16"/>
          <w:szCs w:val="16"/>
        </w:rPr>
      </w:pPr>
      <w:r w:rsidRPr="006431AC">
        <w:rPr>
          <w:sz w:val="16"/>
          <w:szCs w:val="16"/>
        </w:rPr>
        <w:t xml:space="preserve">     </w:t>
      </w:r>
      <w:r>
        <w:rPr>
          <w:sz w:val="16"/>
          <w:szCs w:val="16"/>
        </w:rPr>
        <w:t xml:space="preserve">              </w:t>
      </w:r>
      <w:r w:rsidRPr="006431AC">
        <w:rPr>
          <w:sz w:val="16"/>
          <w:szCs w:val="16"/>
        </w:rPr>
        <w:t xml:space="preserve"> Инициатор публичных слушаний – Мамедов </w:t>
      </w:r>
      <w:proofErr w:type="spellStart"/>
      <w:r w:rsidRPr="006431AC">
        <w:rPr>
          <w:sz w:val="16"/>
          <w:szCs w:val="16"/>
        </w:rPr>
        <w:t>Габил</w:t>
      </w:r>
      <w:proofErr w:type="spellEnd"/>
      <w:r w:rsidRPr="006431AC">
        <w:rPr>
          <w:sz w:val="16"/>
          <w:szCs w:val="16"/>
        </w:rPr>
        <w:t xml:space="preserve"> Гейдар </w:t>
      </w:r>
      <w:proofErr w:type="spellStart"/>
      <w:r w:rsidRPr="006431AC">
        <w:rPr>
          <w:sz w:val="16"/>
          <w:szCs w:val="16"/>
        </w:rPr>
        <w:t>оглы</w:t>
      </w:r>
      <w:proofErr w:type="spellEnd"/>
      <w:r w:rsidRPr="006431AC">
        <w:rPr>
          <w:sz w:val="16"/>
          <w:szCs w:val="16"/>
        </w:rPr>
        <w:t>.</w:t>
      </w:r>
    </w:p>
    <w:p w:rsidR="006431AC" w:rsidRPr="006431AC" w:rsidRDefault="006431AC" w:rsidP="006431AC">
      <w:pPr>
        <w:tabs>
          <w:tab w:val="left" w:pos="6480"/>
        </w:tabs>
        <w:autoSpaceDE w:val="0"/>
        <w:autoSpaceDN w:val="0"/>
        <w:adjustRightInd w:val="0"/>
        <w:rPr>
          <w:sz w:val="16"/>
          <w:szCs w:val="16"/>
        </w:rPr>
      </w:pPr>
      <w:r>
        <w:rPr>
          <w:sz w:val="16"/>
          <w:szCs w:val="16"/>
        </w:rPr>
        <w:t xml:space="preserve">                    </w:t>
      </w:r>
      <w:r w:rsidRPr="006431AC">
        <w:rPr>
          <w:sz w:val="16"/>
          <w:szCs w:val="16"/>
        </w:rPr>
        <w:t>Информация была размещена на официальном сайте Администрации Любытинского муниципального района и в бюллетене «Официальный вестник».</w:t>
      </w:r>
    </w:p>
    <w:p w:rsidR="006431AC" w:rsidRPr="006431AC" w:rsidRDefault="006431AC" w:rsidP="006431AC">
      <w:pPr>
        <w:tabs>
          <w:tab w:val="left" w:pos="6480"/>
        </w:tabs>
        <w:autoSpaceDE w:val="0"/>
        <w:autoSpaceDN w:val="0"/>
        <w:adjustRightInd w:val="0"/>
        <w:rPr>
          <w:sz w:val="16"/>
          <w:szCs w:val="16"/>
        </w:rPr>
      </w:pPr>
      <w:r w:rsidRPr="006431AC">
        <w:rPr>
          <w:sz w:val="16"/>
          <w:szCs w:val="16"/>
        </w:rPr>
        <w:t xml:space="preserve">          </w:t>
      </w:r>
      <w:r>
        <w:rPr>
          <w:sz w:val="16"/>
          <w:szCs w:val="16"/>
        </w:rPr>
        <w:t xml:space="preserve">          </w:t>
      </w:r>
      <w:r w:rsidRPr="006431AC">
        <w:rPr>
          <w:sz w:val="16"/>
          <w:szCs w:val="16"/>
        </w:rPr>
        <w:t>Присутствовало 3 человека.</w:t>
      </w:r>
    </w:p>
    <w:p w:rsidR="006431AC" w:rsidRPr="006431AC" w:rsidRDefault="006431AC" w:rsidP="006431AC">
      <w:pPr>
        <w:tabs>
          <w:tab w:val="left" w:pos="6480"/>
        </w:tabs>
        <w:autoSpaceDE w:val="0"/>
        <w:autoSpaceDN w:val="0"/>
        <w:adjustRightInd w:val="0"/>
        <w:rPr>
          <w:sz w:val="16"/>
          <w:szCs w:val="16"/>
        </w:rPr>
      </w:pPr>
      <w:r>
        <w:rPr>
          <w:sz w:val="16"/>
          <w:szCs w:val="16"/>
        </w:rPr>
        <w:t xml:space="preserve">                    </w:t>
      </w:r>
      <w:r w:rsidRPr="006431AC">
        <w:rPr>
          <w:sz w:val="16"/>
          <w:szCs w:val="16"/>
        </w:rPr>
        <w:t>По вопросу предоставления разрешения на условно разрешенный вид использования земельного участка:</w:t>
      </w:r>
    </w:p>
    <w:p w:rsidR="006431AC" w:rsidRPr="006431AC" w:rsidRDefault="006431AC" w:rsidP="006431AC">
      <w:pPr>
        <w:tabs>
          <w:tab w:val="left" w:pos="6480"/>
        </w:tabs>
        <w:autoSpaceDE w:val="0"/>
        <w:autoSpaceDN w:val="0"/>
        <w:adjustRightInd w:val="0"/>
        <w:rPr>
          <w:sz w:val="16"/>
          <w:szCs w:val="16"/>
        </w:rPr>
      </w:pPr>
      <w:r>
        <w:rPr>
          <w:sz w:val="16"/>
          <w:szCs w:val="16"/>
        </w:rPr>
        <w:t xml:space="preserve">          </w:t>
      </w:r>
      <w:r w:rsidRPr="006431AC">
        <w:rPr>
          <w:sz w:val="16"/>
          <w:szCs w:val="16"/>
        </w:rPr>
        <w:t xml:space="preserve"> проголосовали «за» - 3 человека, «против» - нет, «воздержавшихся» -  нет.</w:t>
      </w:r>
    </w:p>
    <w:p w:rsidR="006431AC" w:rsidRPr="006431AC" w:rsidRDefault="006431AC" w:rsidP="006431AC">
      <w:pPr>
        <w:tabs>
          <w:tab w:val="left" w:pos="6480"/>
        </w:tabs>
        <w:autoSpaceDE w:val="0"/>
        <w:autoSpaceDN w:val="0"/>
        <w:adjustRightInd w:val="0"/>
        <w:rPr>
          <w:sz w:val="16"/>
          <w:szCs w:val="16"/>
        </w:rPr>
      </w:pPr>
      <w:r w:rsidRPr="006431AC">
        <w:rPr>
          <w:sz w:val="16"/>
          <w:szCs w:val="16"/>
        </w:rPr>
        <w:t xml:space="preserve">       </w:t>
      </w:r>
      <w:r>
        <w:rPr>
          <w:sz w:val="16"/>
          <w:szCs w:val="16"/>
        </w:rPr>
        <w:t xml:space="preserve">           </w:t>
      </w:r>
      <w:r w:rsidRPr="006431AC">
        <w:rPr>
          <w:sz w:val="16"/>
          <w:szCs w:val="16"/>
        </w:rPr>
        <w:t xml:space="preserve"> Считать население проинформированным.</w:t>
      </w:r>
    </w:p>
    <w:p w:rsidR="006431AC" w:rsidRPr="006431AC" w:rsidRDefault="006431AC" w:rsidP="006431AC">
      <w:pPr>
        <w:tabs>
          <w:tab w:val="left" w:pos="6480"/>
        </w:tabs>
        <w:autoSpaceDE w:val="0"/>
        <w:autoSpaceDN w:val="0"/>
        <w:adjustRightInd w:val="0"/>
        <w:rPr>
          <w:sz w:val="16"/>
          <w:szCs w:val="16"/>
        </w:rPr>
      </w:pPr>
      <w:r w:rsidRPr="006431AC">
        <w:rPr>
          <w:sz w:val="16"/>
          <w:szCs w:val="16"/>
        </w:rPr>
        <w:t xml:space="preserve">       </w:t>
      </w:r>
      <w:r>
        <w:rPr>
          <w:sz w:val="16"/>
          <w:szCs w:val="16"/>
        </w:rPr>
        <w:t xml:space="preserve">           </w:t>
      </w:r>
      <w:r w:rsidRPr="006431AC">
        <w:rPr>
          <w:sz w:val="16"/>
          <w:szCs w:val="16"/>
        </w:rPr>
        <w:t xml:space="preserve"> Признать публичные слушания состоявшимися.</w:t>
      </w:r>
    </w:p>
    <w:p w:rsidR="006431AC" w:rsidRPr="006431AC" w:rsidRDefault="006431AC" w:rsidP="006431AC">
      <w:pPr>
        <w:tabs>
          <w:tab w:val="left" w:pos="6480"/>
        </w:tabs>
        <w:autoSpaceDE w:val="0"/>
        <w:autoSpaceDN w:val="0"/>
        <w:adjustRightInd w:val="0"/>
        <w:rPr>
          <w:sz w:val="16"/>
          <w:szCs w:val="16"/>
        </w:rPr>
      </w:pPr>
      <w:r w:rsidRPr="006431AC">
        <w:rPr>
          <w:sz w:val="16"/>
          <w:szCs w:val="16"/>
        </w:rPr>
        <w:t xml:space="preserve">    </w:t>
      </w:r>
      <w:r>
        <w:rPr>
          <w:sz w:val="16"/>
          <w:szCs w:val="16"/>
        </w:rPr>
        <w:t xml:space="preserve">              </w:t>
      </w:r>
      <w:r w:rsidRPr="006431AC">
        <w:rPr>
          <w:sz w:val="16"/>
          <w:szCs w:val="16"/>
        </w:rPr>
        <w:t xml:space="preserve"> Заключения о результатах публичных слушаний подлежат опубликованию в бюллетене «Официальный вестник» и размещению на официальном сайте Администрации Любытинского муниципального района в сети «Интернет».</w:t>
      </w:r>
    </w:p>
    <w:p w:rsidR="006431AC" w:rsidRPr="006431AC" w:rsidRDefault="006431AC" w:rsidP="006431AC">
      <w:pPr>
        <w:tabs>
          <w:tab w:val="left" w:pos="6480"/>
        </w:tabs>
        <w:autoSpaceDE w:val="0"/>
        <w:autoSpaceDN w:val="0"/>
        <w:adjustRightInd w:val="0"/>
        <w:rPr>
          <w:sz w:val="16"/>
          <w:szCs w:val="16"/>
        </w:rPr>
      </w:pPr>
    </w:p>
    <w:p w:rsidR="006431AC" w:rsidRPr="00CB15BC" w:rsidRDefault="006431AC" w:rsidP="006431AC">
      <w:pPr>
        <w:tabs>
          <w:tab w:val="left" w:pos="6480"/>
        </w:tabs>
        <w:autoSpaceDE w:val="0"/>
        <w:autoSpaceDN w:val="0"/>
        <w:adjustRightInd w:val="0"/>
        <w:rPr>
          <w:b/>
          <w:sz w:val="16"/>
          <w:szCs w:val="16"/>
        </w:rPr>
      </w:pPr>
      <w:r w:rsidRPr="006431AC">
        <w:rPr>
          <w:sz w:val="16"/>
          <w:szCs w:val="16"/>
        </w:rPr>
        <w:t xml:space="preserve">           </w:t>
      </w:r>
      <w:r>
        <w:rPr>
          <w:sz w:val="16"/>
          <w:szCs w:val="16"/>
        </w:rPr>
        <w:t xml:space="preserve">          </w:t>
      </w:r>
      <w:r w:rsidRPr="006431AC">
        <w:rPr>
          <w:sz w:val="16"/>
          <w:szCs w:val="16"/>
        </w:rPr>
        <w:t xml:space="preserve"> </w:t>
      </w:r>
      <w:r w:rsidRPr="00CB15BC">
        <w:rPr>
          <w:b/>
          <w:sz w:val="16"/>
          <w:szCs w:val="16"/>
        </w:rPr>
        <w:t>Председатель слушаний – Соловьева М.А.</w:t>
      </w:r>
    </w:p>
    <w:p w:rsidR="006431AC" w:rsidRPr="00CB15BC" w:rsidRDefault="006431AC" w:rsidP="006431AC">
      <w:pPr>
        <w:tabs>
          <w:tab w:val="left" w:pos="6480"/>
        </w:tabs>
        <w:autoSpaceDE w:val="0"/>
        <w:autoSpaceDN w:val="0"/>
        <w:adjustRightInd w:val="0"/>
        <w:rPr>
          <w:b/>
          <w:sz w:val="16"/>
          <w:szCs w:val="16"/>
        </w:rPr>
      </w:pPr>
      <w:r w:rsidRPr="00CB15BC">
        <w:rPr>
          <w:b/>
          <w:sz w:val="16"/>
          <w:szCs w:val="16"/>
        </w:rPr>
        <w:t xml:space="preserve">                      Секретарь слушаний – Середина О.А.</w:t>
      </w:r>
    </w:p>
    <w:p w:rsidR="00AD5775" w:rsidRDefault="00AD5775" w:rsidP="00AD5775">
      <w:pPr>
        <w:tabs>
          <w:tab w:val="left" w:pos="6480"/>
        </w:tabs>
        <w:autoSpaceDE w:val="0"/>
        <w:autoSpaceDN w:val="0"/>
        <w:adjustRightInd w:val="0"/>
        <w:jc w:val="center"/>
        <w:rPr>
          <w:sz w:val="16"/>
          <w:szCs w:val="16"/>
        </w:rPr>
      </w:pPr>
    </w:p>
    <w:p w:rsidR="00AD5775" w:rsidRDefault="00AD5775" w:rsidP="006431AC">
      <w:pPr>
        <w:tabs>
          <w:tab w:val="left" w:pos="6480"/>
        </w:tabs>
        <w:autoSpaceDE w:val="0"/>
        <w:autoSpaceDN w:val="0"/>
        <w:adjustRightInd w:val="0"/>
        <w:jc w:val="center"/>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Pr="00AD5775" w:rsidRDefault="00AD5775" w:rsidP="00AD5775">
      <w:pPr>
        <w:tabs>
          <w:tab w:val="left" w:pos="6480"/>
        </w:tabs>
        <w:autoSpaceDE w:val="0"/>
        <w:autoSpaceDN w:val="0"/>
        <w:adjustRightInd w:val="0"/>
        <w:rPr>
          <w:sz w:val="16"/>
          <w:szCs w:val="16"/>
        </w:rPr>
      </w:pPr>
    </w:p>
    <w:p w:rsidR="00AD5775" w:rsidRPr="00AD5775" w:rsidRDefault="00AD5775" w:rsidP="00AD5775">
      <w:pPr>
        <w:tabs>
          <w:tab w:val="left" w:pos="6480"/>
        </w:tabs>
        <w:autoSpaceDE w:val="0"/>
        <w:autoSpaceDN w:val="0"/>
        <w:adjustRightInd w:val="0"/>
        <w:jc w:val="center"/>
        <w:rPr>
          <w:sz w:val="16"/>
          <w:szCs w:val="16"/>
        </w:rPr>
      </w:pPr>
    </w:p>
    <w:p w:rsidR="00AD5775" w:rsidRPr="00AD5775" w:rsidRDefault="00AD5775" w:rsidP="00AD5775">
      <w:pPr>
        <w:tabs>
          <w:tab w:val="left" w:pos="6480"/>
        </w:tabs>
        <w:autoSpaceDE w:val="0"/>
        <w:autoSpaceDN w:val="0"/>
        <w:adjustRightInd w:val="0"/>
        <w:jc w:val="center"/>
        <w:rPr>
          <w:sz w:val="16"/>
          <w:szCs w:val="16"/>
        </w:rPr>
      </w:pPr>
    </w:p>
    <w:p w:rsidR="00AD5775" w:rsidRDefault="00AD5775" w:rsidP="00AD5775">
      <w:pPr>
        <w:tabs>
          <w:tab w:val="left" w:pos="6480"/>
        </w:tabs>
        <w:autoSpaceDE w:val="0"/>
        <w:autoSpaceDN w:val="0"/>
        <w:adjustRightInd w:val="0"/>
        <w:jc w:val="center"/>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5A06D9" w:rsidRDefault="005A06D9" w:rsidP="005A06D9">
      <w:pPr>
        <w:tabs>
          <w:tab w:val="left" w:pos="6480"/>
        </w:tabs>
        <w:autoSpaceDE w:val="0"/>
        <w:autoSpaceDN w:val="0"/>
        <w:adjustRightInd w:val="0"/>
        <w:jc w:val="center"/>
        <w:rPr>
          <w:sz w:val="16"/>
          <w:szCs w:val="16"/>
        </w:rPr>
      </w:pPr>
    </w:p>
    <w:p w:rsidR="005A06D9" w:rsidRDefault="005A06D9" w:rsidP="00A72ECC">
      <w:pPr>
        <w:tabs>
          <w:tab w:val="left" w:pos="6480"/>
        </w:tabs>
        <w:autoSpaceDE w:val="0"/>
        <w:autoSpaceDN w:val="0"/>
        <w:adjustRightInd w:val="0"/>
        <w:rPr>
          <w:sz w:val="16"/>
          <w:szCs w:val="16"/>
        </w:rPr>
      </w:pPr>
    </w:p>
    <w:p w:rsidR="005A06D9" w:rsidRPr="005A06D9" w:rsidRDefault="005A06D9" w:rsidP="005A06D9">
      <w:pPr>
        <w:tabs>
          <w:tab w:val="left" w:pos="6480"/>
        </w:tabs>
        <w:autoSpaceDE w:val="0"/>
        <w:autoSpaceDN w:val="0"/>
        <w:adjustRightInd w:val="0"/>
        <w:rPr>
          <w:b/>
          <w:sz w:val="16"/>
          <w:szCs w:val="16"/>
        </w:rPr>
      </w:pPr>
    </w:p>
    <w:p w:rsidR="005A06D9" w:rsidRPr="005A06D9" w:rsidRDefault="005A06D9" w:rsidP="005A06D9">
      <w:pPr>
        <w:tabs>
          <w:tab w:val="left" w:pos="6480"/>
        </w:tabs>
        <w:autoSpaceDE w:val="0"/>
        <w:autoSpaceDN w:val="0"/>
        <w:adjustRightInd w:val="0"/>
        <w:rPr>
          <w:sz w:val="16"/>
          <w:szCs w:val="16"/>
        </w:rPr>
      </w:pPr>
    </w:p>
    <w:p w:rsidR="005A06D9" w:rsidRPr="005A06D9" w:rsidRDefault="005A06D9" w:rsidP="005A06D9">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3B1729" w:rsidRDefault="003B1729" w:rsidP="00A72ECC">
      <w:pPr>
        <w:tabs>
          <w:tab w:val="left" w:pos="6480"/>
        </w:tabs>
        <w:autoSpaceDE w:val="0"/>
        <w:autoSpaceDN w:val="0"/>
        <w:adjustRightInd w:val="0"/>
        <w:rPr>
          <w:sz w:val="16"/>
          <w:szCs w:val="16"/>
        </w:rPr>
      </w:pPr>
    </w:p>
    <w:p w:rsidR="003B1729" w:rsidRDefault="003B1729" w:rsidP="00A72ECC">
      <w:pPr>
        <w:tabs>
          <w:tab w:val="left" w:pos="6480"/>
        </w:tabs>
        <w:autoSpaceDE w:val="0"/>
        <w:autoSpaceDN w:val="0"/>
        <w:adjustRightInd w:val="0"/>
        <w:rPr>
          <w:sz w:val="16"/>
          <w:szCs w:val="16"/>
        </w:rPr>
      </w:pPr>
    </w:p>
    <w:p w:rsidR="006B6D10" w:rsidRDefault="006B6D10" w:rsidP="003B1729">
      <w:pPr>
        <w:ind w:firstLine="709"/>
        <w:jc w:val="center"/>
        <w:rPr>
          <w:b/>
          <w:color w:val="000000"/>
        </w:rPr>
      </w:pPr>
    </w:p>
    <w:p w:rsidR="00FF3EED" w:rsidRDefault="00FF3EED"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6431AC" w:rsidRDefault="006431AC" w:rsidP="00C06136">
      <w:pPr>
        <w:tabs>
          <w:tab w:val="left" w:pos="6480"/>
        </w:tabs>
        <w:autoSpaceDE w:val="0"/>
        <w:autoSpaceDN w:val="0"/>
        <w:adjustRightInd w:val="0"/>
        <w:jc w:val="both"/>
      </w:pPr>
    </w:p>
    <w:p w:rsidR="00C42D11" w:rsidRDefault="00C42D11" w:rsidP="00C06136">
      <w:pPr>
        <w:tabs>
          <w:tab w:val="left" w:pos="6480"/>
        </w:tabs>
        <w:autoSpaceDE w:val="0"/>
        <w:autoSpaceDN w:val="0"/>
        <w:adjustRightInd w:val="0"/>
        <w:jc w:val="both"/>
      </w:pPr>
    </w:p>
    <w:p w:rsidR="00C06136" w:rsidRPr="00FD7957" w:rsidRDefault="00C06136" w:rsidP="00C06136">
      <w:pPr>
        <w:tabs>
          <w:tab w:val="left" w:pos="6480"/>
        </w:tabs>
        <w:autoSpaceDE w:val="0"/>
        <w:autoSpaceDN w:val="0"/>
        <w:adjustRightInd w:val="0"/>
        <w:jc w:val="both"/>
      </w:pPr>
      <w:r w:rsidRPr="00FD7957">
        <w:t xml:space="preserve">Учредитель:  Администрация Любытинского муниципального района  </w:t>
      </w:r>
    </w:p>
    <w:p w:rsidR="00C06136" w:rsidRPr="00FD7957" w:rsidRDefault="00CB15BC" w:rsidP="00C06136">
      <w:pPr>
        <w:tabs>
          <w:tab w:val="left" w:pos="6480"/>
        </w:tabs>
        <w:autoSpaceDE w:val="0"/>
        <w:autoSpaceDN w:val="0"/>
        <w:adjustRightInd w:val="0"/>
        <w:jc w:val="both"/>
      </w:pPr>
      <w:r>
        <w:t>Главный редактор: А.А</w:t>
      </w:r>
      <w:r w:rsidR="00C06136" w:rsidRPr="00FD7957">
        <w:t xml:space="preserve">. Устинов    </w:t>
      </w:r>
    </w:p>
    <w:p w:rsidR="00C06136" w:rsidRPr="00FD7957" w:rsidRDefault="00C06136" w:rsidP="00C06136">
      <w:pPr>
        <w:tabs>
          <w:tab w:val="left" w:pos="6480"/>
        </w:tabs>
        <w:autoSpaceDE w:val="0"/>
        <w:autoSpaceDN w:val="0"/>
        <w:adjustRightInd w:val="0"/>
        <w:jc w:val="both"/>
      </w:pPr>
      <w:r w:rsidRPr="00FD7957">
        <w:t xml:space="preserve">Распространяется бесплатно </w:t>
      </w:r>
    </w:p>
    <w:p w:rsidR="00C06136" w:rsidRPr="00FD7957" w:rsidRDefault="00C06136" w:rsidP="00C06136">
      <w:pPr>
        <w:tabs>
          <w:tab w:val="left" w:pos="6480"/>
        </w:tabs>
        <w:autoSpaceDE w:val="0"/>
        <w:autoSpaceDN w:val="0"/>
        <w:adjustRightInd w:val="0"/>
        <w:jc w:val="both"/>
      </w:pPr>
      <w:r w:rsidRPr="00FD7957">
        <w:t xml:space="preserve">Адрес издателя: 174760, Новгородская область, </w:t>
      </w:r>
      <w:proofErr w:type="spellStart"/>
      <w:r w:rsidRPr="00FD7957">
        <w:t>п</w:t>
      </w:r>
      <w:proofErr w:type="gramStart"/>
      <w:r w:rsidRPr="00FD7957">
        <w:t>.Л</w:t>
      </w:r>
      <w:proofErr w:type="gramEnd"/>
      <w:r w:rsidRPr="00FD7957">
        <w:t>юбытино</w:t>
      </w:r>
      <w:proofErr w:type="spellEnd"/>
      <w:r w:rsidRPr="00FD7957">
        <w:t xml:space="preserve">, ул.Советов,д.29   Телефон: (881668) 6-23-11, 6-23-11                 </w:t>
      </w:r>
    </w:p>
    <w:p w:rsidR="00C06136" w:rsidRPr="00FD7957" w:rsidRDefault="000F15D4" w:rsidP="00C06136">
      <w:pPr>
        <w:tabs>
          <w:tab w:val="left" w:pos="6480"/>
        </w:tabs>
        <w:autoSpaceDE w:val="0"/>
        <w:autoSpaceDN w:val="0"/>
        <w:adjustRightInd w:val="0"/>
        <w:jc w:val="both"/>
      </w:pPr>
      <w:r>
        <w:t xml:space="preserve"> Подписано в печать 28.0</w:t>
      </w:r>
      <w:r w:rsidR="00D24A65">
        <w:t>2</w:t>
      </w:r>
      <w:r>
        <w:t>.2022</w:t>
      </w:r>
      <w:r w:rsidR="00C06136" w:rsidRPr="00FD7957">
        <w:t xml:space="preserve">г. </w:t>
      </w:r>
    </w:p>
    <w:p w:rsidR="00A26EA7" w:rsidRPr="00FD7957" w:rsidRDefault="00A26EA7" w:rsidP="00C06136">
      <w:pPr>
        <w:tabs>
          <w:tab w:val="left" w:pos="6480"/>
        </w:tabs>
        <w:autoSpaceDE w:val="0"/>
        <w:autoSpaceDN w:val="0"/>
        <w:adjustRightInd w:val="0"/>
        <w:jc w:val="both"/>
        <w:sectPr w:rsidR="00A26EA7" w:rsidRPr="00FD7957" w:rsidSect="008F03BD">
          <w:type w:val="continuous"/>
          <w:pgSz w:w="23814" w:h="16839" w:orient="landscape" w:code="8"/>
          <w:pgMar w:top="1134" w:right="850" w:bottom="1134" w:left="1701" w:header="454" w:footer="0" w:gutter="0"/>
          <w:cols w:num="2" w:space="720"/>
          <w:docGrid w:linePitch="272"/>
        </w:sectPr>
      </w:pPr>
    </w:p>
    <w:p w:rsidR="00005D2B" w:rsidRPr="009162E3" w:rsidRDefault="00005D2B" w:rsidP="00C06136">
      <w:pPr>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9162E3" w:rsidRDefault="009162E3" w:rsidP="0055184B">
      <w:pPr>
        <w:pStyle w:val="Style3"/>
        <w:widowControl/>
        <w:spacing w:before="72"/>
        <w:ind w:right="564"/>
        <w:rPr>
          <w:sz w:val="16"/>
          <w:szCs w:val="16"/>
        </w:rPr>
        <w:sectPr w:rsidR="009162E3"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D6" w:rsidRDefault="006A46D6" w:rsidP="007905DF">
      <w:r>
        <w:separator/>
      </w:r>
    </w:p>
  </w:endnote>
  <w:endnote w:type="continuationSeparator" w:id="0">
    <w:p w:rsidR="006A46D6" w:rsidRDefault="006A46D6"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D47FAA" w:rsidRDefault="0016532C">
        <w:pPr>
          <w:pStyle w:val="af5"/>
          <w:jc w:val="center"/>
        </w:pPr>
        <w:r>
          <w:fldChar w:fldCharType="begin"/>
        </w:r>
        <w:r>
          <w:instrText>PAGE   \* MERGEFORMAT</w:instrText>
        </w:r>
        <w:r>
          <w:fldChar w:fldCharType="separate"/>
        </w:r>
        <w:r w:rsidR="00CB15BC">
          <w:rPr>
            <w:noProof/>
          </w:rPr>
          <w:t>1</w:t>
        </w:r>
        <w:r>
          <w:rPr>
            <w:noProof/>
          </w:rPr>
          <w:fldChar w:fldCharType="end"/>
        </w:r>
      </w:p>
    </w:sdtContent>
  </w:sdt>
  <w:p w:rsidR="00D47FAA" w:rsidRDefault="00D47FAA">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D6" w:rsidRDefault="006A46D6" w:rsidP="007905DF">
      <w:r>
        <w:separator/>
      </w:r>
    </w:p>
  </w:footnote>
  <w:footnote w:type="continuationSeparator" w:id="0">
    <w:p w:rsidR="006A46D6" w:rsidRDefault="006A46D6" w:rsidP="0079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013510"/>
    <w:multiLevelType w:val="hybridMultilevel"/>
    <w:tmpl w:val="4C1EB40C"/>
    <w:lvl w:ilvl="0" w:tplc="B0146B6A">
      <w:start w:val="1"/>
      <w:numFmt w:val="decimal"/>
      <w:lvlText w:val="%1."/>
      <w:lvlJc w:val="left"/>
      <w:pPr>
        <w:tabs>
          <w:tab w:val="num" w:pos="720"/>
        </w:tabs>
        <w:ind w:left="720" w:hanging="360"/>
      </w:pPr>
      <w:rPr>
        <w:rFonts w:hint="default"/>
      </w:rPr>
    </w:lvl>
    <w:lvl w:ilvl="1" w:tplc="5636DF00">
      <w:numFmt w:val="none"/>
      <w:lvlText w:val=""/>
      <w:lvlJc w:val="left"/>
      <w:pPr>
        <w:tabs>
          <w:tab w:val="num" w:pos="360"/>
        </w:tabs>
      </w:pPr>
    </w:lvl>
    <w:lvl w:ilvl="2" w:tplc="B89A82AC">
      <w:numFmt w:val="none"/>
      <w:lvlText w:val=""/>
      <w:lvlJc w:val="left"/>
      <w:pPr>
        <w:tabs>
          <w:tab w:val="num" w:pos="360"/>
        </w:tabs>
      </w:pPr>
    </w:lvl>
    <w:lvl w:ilvl="3" w:tplc="7F2660DC">
      <w:numFmt w:val="none"/>
      <w:lvlText w:val=""/>
      <w:lvlJc w:val="left"/>
      <w:pPr>
        <w:tabs>
          <w:tab w:val="num" w:pos="360"/>
        </w:tabs>
      </w:pPr>
    </w:lvl>
    <w:lvl w:ilvl="4" w:tplc="3522A8F6">
      <w:numFmt w:val="none"/>
      <w:lvlText w:val=""/>
      <w:lvlJc w:val="left"/>
      <w:pPr>
        <w:tabs>
          <w:tab w:val="num" w:pos="360"/>
        </w:tabs>
      </w:pPr>
    </w:lvl>
    <w:lvl w:ilvl="5" w:tplc="819CA8BC">
      <w:numFmt w:val="none"/>
      <w:lvlText w:val=""/>
      <w:lvlJc w:val="left"/>
      <w:pPr>
        <w:tabs>
          <w:tab w:val="num" w:pos="360"/>
        </w:tabs>
      </w:pPr>
    </w:lvl>
    <w:lvl w:ilvl="6" w:tplc="C15C99E6">
      <w:numFmt w:val="none"/>
      <w:lvlText w:val=""/>
      <w:lvlJc w:val="left"/>
      <w:pPr>
        <w:tabs>
          <w:tab w:val="num" w:pos="360"/>
        </w:tabs>
      </w:pPr>
    </w:lvl>
    <w:lvl w:ilvl="7" w:tplc="84E81C62">
      <w:numFmt w:val="none"/>
      <w:lvlText w:val=""/>
      <w:lvlJc w:val="left"/>
      <w:pPr>
        <w:tabs>
          <w:tab w:val="num" w:pos="360"/>
        </w:tabs>
      </w:pPr>
    </w:lvl>
    <w:lvl w:ilvl="8" w:tplc="5F6411DA">
      <w:numFmt w:val="none"/>
      <w:lvlText w:val=""/>
      <w:lvlJc w:val="left"/>
      <w:pPr>
        <w:tabs>
          <w:tab w:val="num" w:pos="360"/>
        </w:tabs>
      </w:pPr>
    </w:lvl>
  </w:abstractNum>
  <w:abstractNum w:abstractNumId="7">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1F13469"/>
    <w:multiLevelType w:val="hybridMultilevel"/>
    <w:tmpl w:val="8D98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E43D41"/>
    <w:multiLevelType w:val="multilevel"/>
    <w:tmpl w:val="6F884D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A51E2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3943B61"/>
    <w:multiLevelType w:val="multilevel"/>
    <w:tmpl w:val="80D28982"/>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abstractNum w:abstractNumId="13">
    <w:nsid w:val="15CB4822"/>
    <w:multiLevelType w:val="hybridMultilevel"/>
    <w:tmpl w:val="876A7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640577"/>
    <w:multiLevelType w:val="hybridMultilevel"/>
    <w:tmpl w:val="13F62A74"/>
    <w:lvl w:ilvl="0" w:tplc="6E2E4DB4">
      <w:start w:val="1"/>
      <w:numFmt w:val="decimal"/>
      <w:lvlText w:val="%1."/>
      <w:lvlJc w:val="center"/>
      <w:pPr>
        <w:tabs>
          <w:tab w:val="num" w:pos="0"/>
        </w:tabs>
        <w:ind w:left="0" w:firstLine="288"/>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1892551D"/>
    <w:multiLevelType w:val="hybridMultilevel"/>
    <w:tmpl w:val="C22C8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8F4DAC"/>
    <w:multiLevelType w:val="singleLevel"/>
    <w:tmpl w:val="0F28E100"/>
    <w:lvl w:ilvl="0">
      <w:start w:val="5"/>
      <w:numFmt w:val="bullet"/>
      <w:lvlText w:val="-"/>
      <w:lvlJc w:val="left"/>
      <w:pPr>
        <w:tabs>
          <w:tab w:val="num" w:pos="360"/>
        </w:tabs>
        <w:ind w:left="360" w:hanging="360"/>
      </w:pPr>
      <w:rPr>
        <w:rFonts w:hint="default"/>
      </w:rPr>
    </w:lvl>
  </w:abstractNum>
  <w:abstractNum w:abstractNumId="17">
    <w:nsid w:val="36366FC8"/>
    <w:multiLevelType w:val="hybridMultilevel"/>
    <w:tmpl w:val="3E36E8A2"/>
    <w:lvl w:ilvl="0" w:tplc="04190001">
      <w:start w:val="1"/>
      <w:numFmt w:val="bullet"/>
      <w:lvlText w:val=""/>
      <w:lvlJc w:val="left"/>
      <w:pPr>
        <w:ind w:left="625" w:hanging="360"/>
      </w:pPr>
      <w:rPr>
        <w:rFonts w:ascii="Symbol" w:hAnsi="Symbol"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abstractNum w:abstractNumId="18">
    <w:nsid w:val="37FF014E"/>
    <w:multiLevelType w:val="multilevel"/>
    <w:tmpl w:val="B16859AE"/>
    <w:lvl w:ilvl="0">
      <w:start w:val="1"/>
      <w:numFmt w:val="decimal"/>
      <w:lvlText w:val="%1."/>
      <w:lvlJc w:val="left"/>
      <w:pPr>
        <w:ind w:left="36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3A7C6908"/>
    <w:multiLevelType w:val="hybridMultilevel"/>
    <w:tmpl w:val="44EEC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22F54F6"/>
    <w:multiLevelType w:val="hybridMultilevel"/>
    <w:tmpl w:val="F970D11E"/>
    <w:lvl w:ilvl="0" w:tplc="C91E304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434A21E8"/>
    <w:multiLevelType w:val="hybridMultilevel"/>
    <w:tmpl w:val="32C631C0"/>
    <w:lvl w:ilvl="0" w:tplc="1464892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4A804E70"/>
    <w:multiLevelType w:val="multilevel"/>
    <w:tmpl w:val="DBFAC3EC"/>
    <w:lvl w:ilvl="0">
      <w:start w:val="2"/>
      <w:numFmt w:val="decimal"/>
      <w:lvlText w:val="%1."/>
      <w:lvlJc w:val="left"/>
      <w:pPr>
        <w:tabs>
          <w:tab w:val="num" w:pos="552"/>
        </w:tabs>
        <w:ind w:left="552" w:hanging="552"/>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E2B18D3"/>
    <w:multiLevelType w:val="hybridMultilevel"/>
    <w:tmpl w:val="F014E9E0"/>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41809"/>
    <w:multiLevelType w:val="hybridMultilevel"/>
    <w:tmpl w:val="69EAA300"/>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6F533BD"/>
    <w:multiLevelType w:val="hybridMultilevel"/>
    <w:tmpl w:val="29703018"/>
    <w:lvl w:ilvl="0" w:tplc="DD0CC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844BE1"/>
    <w:multiLevelType w:val="hybridMultilevel"/>
    <w:tmpl w:val="4A88C5EC"/>
    <w:lvl w:ilvl="0" w:tplc="A136FD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ED42313"/>
    <w:multiLevelType w:val="hybridMultilevel"/>
    <w:tmpl w:val="A288D552"/>
    <w:lvl w:ilvl="0" w:tplc="FB4642C2">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8">
    <w:nsid w:val="5F0B0027"/>
    <w:multiLevelType w:val="hybridMultilevel"/>
    <w:tmpl w:val="7ADEFD82"/>
    <w:lvl w:ilvl="0" w:tplc="5E2C3E2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0D21622"/>
    <w:multiLevelType w:val="hybridMultilevel"/>
    <w:tmpl w:val="C19E640C"/>
    <w:lvl w:ilvl="0" w:tplc="3D7638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3A5160"/>
    <w:multiLevelType w:val="multilevel"/>
    <w:tmpl w:val="F3BAD4E0"/>
    <w:lvl w:ilvl="0">
      <w:start w:val="1"/>
      <w:numFmt w:val="decimal"/>
      <w:suff w:val="space"/>
      <w:lvlText w:val="%1."/>
      <w:lvlJc w:val="left"/>
      <w:pPr>
        <w:ind w:left="1353" w:hanging="360"/>
      </w:pPr>
      <w:rPr>
        <w:rFonts w:hint="default"/>
      </w:rPr>
    </w:lvl>
    <w:lvl w:ilvl="1">
      <w:start w:val="1"/>
      <w:numFmt w:val="decimal"/>
      <w:isLgl/>
      <w:lvlText w:val="%1.%2"/>
      <w:lvlJc w:val="left"/>
      <w:pPr>
        <w:ind w:left="1807" w:hanging="465"/>
      </w:pPr>
      <w:rPr>
        <w:rFonts w:eastAsia="Calibri" w:hint="default"/>
      </w:rPr>
    </w:lvl>
    <w:lvl w:ilvl="2">
      <w:start w:val="1"/>
      <w:numFmt w:val="decimal"/>
      <w:isLgl/>
      <w:lvlText w:val="%1.%2.%3"/>
      <w:lvlJc w:val="left"/>
      <w:pPr>
        <w:ind w:left="2411" w:hanging="720"/>
      </w:pPr>
      <w:rPr>
        <w:rFonts w:eastAsia="Calibri" w:hint="default"/>
      </w:rPr>
    </w:lvl>
    <w:lvl w:ilvl="3">
      <w:start w:val="1"/>
      <w:numFmt w:val="decimal"/>
      <w:isLgl/>
      <w:lvlText w:val="%1.%2.%3.%4"/>
      <w:lvlJc w:val="left"/>
      <w:pPr>
        <w:ind w:left="2760" w:hanging="720"/>
      </w:pPr>
      <w:rPr>
        <w:rFonts w:eastAsia="Calibri" w:hint="default"/>
      </w:rPr>
    </w:lvl>
    <w:lvl w:ilvl="4">
      <w:start w:val="1"/>
      <w:numFmt w:val="decimal"/>
      <w:isLgl/>
      <w:lvlText w:val="%1.%2.%3.%4.%5"/>
      <w:lvlJc w:val="left"/>
      <w:pPr>
        <w:ind w:left="3469" w:hanging="1080"/>
      </w:pPr>
      <w:rPr>
        <w:rFonts w:eastAsia="Calibri" w:hint="default"/>
      </w:rPr>
    </w:lvl>
    <w:lvl w:ilvl="5">
      <w:start w:val="1"/>
      <w:numFmt w:val="decimal"/>
      <w:isLgl/>
      <w:lvlText w:val="%1.%2.%3.%4.%5.%6"/>
      <w:lvlJc w:val="left"/>
      <w:pPr>
        <w:ind w:left="3818" w:hanging="1080"/>
      </w:pPr>
      <w:rPr>
        <w:rFonts w:eastAsia="Calibri" w:hint="default"/>
      </w:rPr>
    </w:lvl>
    <w:lvl w:ilvl="6">
      <w:start w:val="1"/>
      <w:numFmt w:val="decimal"/>
      <w:isLgl/>
      <w:lvlText w:val="%1.%2.%3.%4.%5.%6.%7"/>
      <w:lvlJc w:val="left"/>
      <w:pPr>
        <w:ind w:left="4527" w:hanging="1440"/>
      </w:pPr>
      <w:rPr>
        <w:rFonts w:eastAsia="Calibri" w:hint="default"/>
      </w:rPr>
    </w:lvl>
    <w:lvl w:ilvl="7">
      <w:start w:val="1"/>
      <w:numFmt w:val="decimal"/>
      <w:isLgl/>
      <w:lvlText w:val="%1.%2.%3.%4.%5.%6.%7.%8"/>
      <w:lvlJc w:val="left"/>
      <w:pPr>
        <w:ind w:left="4876" w:hanging="1440"/>
      </w:pPr>
      <w:rPr>
        <w:rFonts w:eastAsia="Calibri" w:hint="default"/>
      </w:rPr>
    </w:lvl>
    <w:lvl w:ilvl="8">
      <w:start w:val="1"/>
      <w:numFmt w:val="decimal"/>
      <w:isLgl/>
      <w:lvlText w:val="%1.%2.%3.%4.%5.%6.%7.%8.%9"/>
      <w:lvlJc w:val="left"/>
      <w:pPr>
        <w:ind w:left="5585" w:hanging="1800"/>
      </w:pPr>
      <w:rPr>
        <w:rFonts w:eastAsia="Calibri" w:hint="default"/>
      </w:rPr>
    </w:lvl>
  </w:abstractNum>
  <w:abstractNum w:abstractNumId="31">
    <w:nsid w:val="657201E1"/>
    <w:multiLevelType w:val="multilevel"/>
    <w:tmpl w:val="65248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DB5525"/>
    <w:multiLevelType w:val="multilevel"/>
    <w:tmpl w:val="08561910"/>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7E5FE4"/>
    <w:multiLevelType w:val="hybridMultilevel"/>
    <w:tmpl w:val="5060C3F6"/>
    <w:lvl w:ilvl="0" w:tplc="30769DE2">
      <w:start w:val="3"/>
      <w:numFmt w:val="decimal"/>
      <w:lvlText w:val="%1."/>
      <w:lvlJc w:val="left"/>
      <w:pPr>
        <w:tabs>
          <w:tab w:val="num" w:pos="720"/>
        </w:tabs>
        <w:ind w:left="720" w:hanging="360"/>
      </w:pPr>
      <w:rPr>
        <w:rFonts w:hint="default"/>
      </w:rPr>
    </w:lvl>
    <w:lvl w:ilvl="1" w:tplc="62ACC386">
      <w:numFmt w:val="none"/>
      <w:lvlText w:val=""/>
      <w:lvlJc w:val="left"/>
      <w:pPr>
        <w:tabs>
          <w:tab w:val="num" w:pos="360"/>
        </w:tabs>
      </w:pPr>
    </w:lvl>
    <w:lvl w:ilvl="2" w:tplc="68DC498C">
      <w:numFmt w:val="none"/>
      <w:lvlText w:val=""/>
      <w:lvlJc w:val="left"/>
      <w:pPr>
        <w:tabs>
          <w:tab w:val="num" w:pos="360"/>
        </w:tabs>
      </w:pPr>
    </w:lvl>
    <w:lvl w:ilvl="3" w:tplc="16202C80">
      <w:numFmt w:val="none"/>
      <w:lvlText w:val=""/>
      <w:lvlJc w:val="left"/>
      <w:pPr>
        <w:tabs>
          <w:tab w:val="num" w:pos="360"/>
        </w:tabs>
      </w:pPr>
    </w:lvl>
    <w:lvl w:ilvl="4" w:tplc="96A00BB2">
      <w:numFmt w:val="none"/>
      <w:lvlText w:val=""/>
      <w:lvlJc w:val="left"/>
      <w:pPr>
        <w:tabs>
          <w:tab w:val="num" w:pos="360"/>
        </w:tabs>
      </w:pPr>
    </w:lvl>
    <w:lvl w:ilvl="5" w:tplc="FEBAC754">
      <w:numFmt w:val="none"/>
      <w:lvlText w:val=""/>
      <w:lvlJc w:val="left"/>
      <w:pPr>
        <w:tabs>
          <w:tab w:val="num" w:pos="360"/>
        </w:tabs>
      </w:pPr>
    </w:lvl>
    <w:lvl w:ilvl="6" w:tplc="5518FDA8">
      <w:numFmt w:val="none"/>
      <w:lvlText w:val=""/>
      <w:lvlJc w:val="left"/>
      <w:pPr>
        <w:tabs>
          <w:tab w:val="num" w:pos="360"/>
        </w:tabs>
      </w:pPr>
    </w:lvl>
    <w:lvl w:ilvl="7" w:tplc="BF907DF2">
      <w:numFmt w:val="none"/>
      <w:lvlText w:val=""/>
      <w:lvlJc w:val="left"/>
      <w:pPr>
        <w:tabs>
          <w:tab w:val="num" w:pos="360"/>
        </w:tabs>
      </w:pPr>
    </w:lvl>
    <w:lvl w:ilvl="8" w:tplc="53D6CFE4">
      <w:numFmt w:val="none"/>
      <w:lvlText w:val=""/>
      <w:lvlJc w:val="left"/>
      <w:pPr>
        <w:tabs>
          <w:tab w:val="num" w:pos="360"/>
        </w:tabs>
      </w:pPr>
    </w:lvl>
  </w:abstractNum>
  <w:abstractNum w:abstractNumId="34">
    <w:nsid w:val="6E6A38FA"/>
    <w:multiLevelType w:val="hybridMultilevel"/>
    <w:tmpl w:val="0DE0BB6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5">
    <w:nsid w:val="6EA73A81"/>
    <w:multiLevelType w:val="hybridMultilevel"/>
    <w:tmpl w:val="3EEC3A1E"/>
    <w:lvl w:ilvl="0" w:tplc="04190011">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7">
    <w:nsid w:val="72A97E88"/>
    <w:multiLevelType w:val="hybridMultilevel"/>
    <w:tmpl w:val="D3109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0025FC"/>
    <w:multiLevelType w:val="multilevel"/>
    <w:tmpl w:val="F858F39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9"/>
  </w:num>
  <w:num w:numId="7">
    <w:abstractNumId w:val="20"/>
  </w:num>
  <w:num w:numId="8">
    <w:abstractNumId w:val="1"/>
  </w:num>
  <w:num w:numId="9">
    <w:abstractNumId w:val="16"/>
  </w:num>
  <w:num w:numId="10">
    <w:abstractNumId w:val="6"/>
  </w:num>
  <w:num w:numId="11">
    <w:abstractNumId w:val="33"/>
  </w:num>
  <w:num w:numId="12">
    <w:abstractNumId w:val="22"/>
  </w:num>
  <w:num w:numId="13">
    <w:abstractNumId w:val="26"/>
  </w:num>
  <w:num w:numId="14">
    <w:abstractNumId w:val="13"/>
  </w:num>
  <w:num w:numId="15">
    <w:abstractNumId w:val="14"/>
  </w:num>
  <w:num w:numId="16">
    <w:abstractNumId w:val="24"/>
  </w:num>
  <w:num w:numId="17">
    <w:abstractNumId w:val="10"/>
  </w:num>
  <w:num w:numId="18">
    <w:abstractNumId w:val="28"/>
  </w:num>
  <w:num w:numId="19">
    <w:abstractNumId w:val="38"/>
  </w:num>
  <w:num w:numId="20">
    <w:abstractNumId w:val="37"/>
  </w:num>
  <w:num w:numId="21">
    <w:abstractNumId w:val="23"/>
  </w:num>
  <w:num w:numId="22">
    <w:abstractNumId w:val="17"/>
  </w:num>
  <w:num w:numId="23">
    <w:abstractNumId w:val="1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8"/>
  </w:num>
  <w:num w:numId="28">
    <w:abstractNumId w:val="2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5"/>
  </w:num>
  <w:num w:numId="35">
    <w:abstractNumId w:val="35"/>
  </w:num>
  <w:num w:numId="36">
    <w:abstractNumId w:val="31"/>
  </w:num>
  <w:num w:numId="37">
    <w:abstractNumId w:val="32"/>
  </w:num>
  <w:num w:numId="38">
    <w:abstractNumId w:val="9"/>
  </w:num>
  <w:num w:numId="39">
    <w:abstractNumId w:val="30"/>
  </w:num>
  <w:num w:numId="40">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10CE0"/>
    <w:rsid w:val="000112F6"/>
    <w:rsid w:val="000122E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5C8B"/>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15D4"/>
    <w:rsid w:val="000F1C19"/>
    <w:rsid w:val="000F26BB"/>
    <w:rsid w:val="000F3BC3"/>
    <w:rsid w:val="000F5026"/>
    <w:rsid w:val="000F596F"/>
    <w:rsid w:val="001010AE"/>
    <w:rsid w:val="00101C24"/>
    <w:rsid w:val="0010344B"/>
    <w:rsid w:val="00105DDF"/>
    <w:rsid w:val="0010768E"/>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EFF"/>
    <w:rsid w:val="00143F1E"/>
    <w:rsid w:val="00150B49"/>
    <w:rsid w:val="00152A78"/>
    <w:rsid w:val="0015501D"/>
    <w:rsid w:val="0015564C"/>
    <w:rsid w:val="00157432"/>
    <w:rsid w:val="0016085C"/>
    <w:rsid w:val="00163BA5"/>
    <w:rsid w:val="0016532C"/>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756"/>
    <w:rsid w:val="00211B26"/>
    <w:rsid w:val="00211CB8"/>
    <w:rsid w:val="00213386"/>
    <w:rsid w:val="00213590"/>
    <w:rsid w:val="00214CD8"/>
    <w:rsid w:val="00221667"/>
    <w:rsid w:val="002228D4"/>
    <w:rsid w:val="00226596"/>
    <w:rsid w:val="002269CD"/>
    <w:rsid w:val="00230B26"/>
    <w:rsid w:val="00232939"/>
    <w:rsid w:val="00232AF6"/>
    <w:rsid w:val="002337E8"/>
    <w:rsid w:val="00233B99"/>
    <w:rsid w:val="00235148"/>
    <w:rsid w:val="002356BA"/>
    <w:rsid w:val="00236797"/>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3990"/>
    <w:rsid w:val="00264490"/>
    <w:rsid w:val="00264C3A"/>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5B0C"/>
    <w:rsid w:val="002E0654"/>
    <w:rsid w:val="002E0A2B"/>
    <w:rsid w:val="002E1092"/>
    <w:rsid w:val="002E23D8"/>
    <w:rsid w:val="002E2A1B"/>
    <w:rsid w:val="002E320F"/>
    <w:rsid w:val="002E4BCF"/>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9B2"/>
    <w:rsid w:val="00387FD2"/>
    <w:rsid w:val="003940DA"/>
    <w:rsid w:val="00394B98"/>
    <w:rsid w:val="00396608"/>
    <w:rsid w:val="00396CB0"/>
    <w:rsid w:val="003A0CC5"/>
    <w:rsid w:val="003A36A7"/>
    <w:rsid w:val="003A4FE4"/>
    <w:rsid w:val="003A5009"/>
    <w:rsid w:val="003A594C"/>
    <w:rsid w:val="003A59ED"/>
    <w:rsid w:val="003A642F"/>
    <w:rsid w:val="003A7AA5"/>
    <w:rsid w:val="003B1729"/>
    <w:rsid w:val="003B1A23"/>
    <w:rsid w:val="003B3679"/>
    <w:rsid w:val="003B4553"/>
    <w:rsid w:val="003B73F1"/>
    <w:rsid w:val="003C06D5"/>
    <w:rsid w:val="003C39AF"/>
    <w:rsid w:val="003C4175"/>
    <w:rsid w:val="003C496C"/>
    <w:rsid w:val="003C49F4"/>
    <w:rsid w:val="003C67C0"/>
    <w:rsid w:val="003C67FE"/>
    <w:rsid w:val="003C6926"/>
    <w:rsid w:val="003D15E6"/>
    <w:rsid w:val="003D3A47"/>
    <w:rsid w:val="003D3E7E"/>
    <w:rsid w:val="003D4FB0"/>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60F"/>
    <w:rsid w:val="00415D2A"/>
    <w:rsid w:val="0041710C"/>
    <w:rsid w:val="00424D7B"/>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7377"/>
    <w:rsid w:val="00450C5B"/>
    <w:rsid w:val="00450FE0"/>
    <w:rsid w:val="004536D3"/>
    <w:rsid w:val="004548B0"/>
    <w:rsid w:val="00454D9C"/>
    <w:rsid w:val="00455010"/>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C085E"/>
    <w:rsid w:val="004C101B"/>
    <w:rsid w:val="004C10E7"/>
    <w:rsid w:val="004C20EA"/>
    <w:rsid w:val="004C2102"/>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ADA"/>
    <w:rsid w:val="004E0B95"/>
    <w:rsid w:val="004E1C99"/>
    <w:rsid w:val="004E6B00"/>
    <w:rsid w:val="004F1736"/>
    <w:rsid w:val="004F74BF"/>
    <w:rsid w:val="005023AD"/>
    <w:rsid w:val="00502CAD"/>
    <w:rsid w:val="005034DD"/>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C1C"/>
    <w:rsid w:val="00536E15"/>
    <w:rsid w:val="00537FE4"/>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658AE"/>
    <w:rsid w:val="00570843"/>
    <w:rsid w:val="005714C4"/>
    <w:rsid w:val="0057259F"/>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06D9"/>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31AC"/>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6D6"/>
    <w:rsid w:val="006A491D"/>
    <w:rsid w:val="006A6AFC"/>
    <w:rsid w:val="006A6E01"/>
    <w:rsid w:val="006A7367"/>
    <w:rsid w:val="006A7E48"/>
    <w:rsid w:val="006B2C75"/>
    <w:rsid w:val="006B3F6C"/>
    <w:rsid w:val="006B67B6"/>
    <w:rsid w:val="006B6D10"/>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F6C"/>
    <w:rsid w:val="006D5FF1"/>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66EC"/>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2A1"/>
    <w:rsid w:val="00765AE1"/>
    <w:rsid w:val="00766414"/>
    <w:rsid w:val="00771648"/>
    <w:rsid w:val="0077167A"/>
    <w:rsid w:val="00773DB3"/>
    <w:rsid w:val="007770A4"/>
    <w:rsid w:val="00777725"/>
    <w:rsid w:val="00777B0E"/>
    <w:rsid w:val="007801E9"/>
    <w:rsid w:val="007809FD"/>
    <w:rsid w:val="00781CE7"/>
    <w:rsid w:val="00784560"/>
    <w:rsid w:val="00785440"/>
    <w:rsid w:val="00785E7B"/>
    <w:rsid w:val="00786A37"/>
    <w:rsid w:val="00786E8D"/>
    <w:rsid w:val="00787F0A"/>
    <w:rsid w:val="00790565"/>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021"/>
    <w:rsid w:val="007B5D89"/>
    <w:rsid w:val="007B6444"/>
    <w:rsid w:val="007B68E3"/>
    <w:rsid w:val="007B6F2B"/>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715"/>
    <w:rsid w:val="007E671E"/>
    <w:rsid w:val="007E6E39"/>
    <w:rsid w:val="007F11BE"/>
    <w:rsid w:val="007F267C"/>
    <w:rsid w:val="007F47DF"/>
    <w:rsid w:val="007F4AC5"/>
    <w:rsid w:val="007F7486"/>
    <w:rsid w:val="00800FBB"/>
    <w:rsid w:val="00802488"/>
    <w:rsid w:val="00802577"/>
    <w:rsid w:val="00802ABA"/>
    <w:rsid w:val="00803645"/>
    <w:rsid w:val="00803F59"/>
    <w:rsid w:val="008041B6"/>
    <w:rsid w:val="008041BA"/>
    <w:rsid w:val="0080557F"/>
    <w:rsid w:val="00805E98"/>
    <w:rsid w:val="00806976"/>
    <w:rsid w:val="008079F1"/>
    <w:rsid w:val="00807B3A"/>
    <w:rsid w:val="00807BEB"/>
    <w:rsid w:val="008123E9"/>
    <w:rsid w:val="00812F64"/>
    <w:rsid w:val="00813CA7"/>
    <w:rsid w:val="00814365"/>
    <w:rsid w:val="0081534B"/>
    <w:rsid w:val="00816A93"/>
    <w:rsid w:val="00816F46"/>
    <w:rsid w:val="00817169"/>
    <w:rsid w:val="00821CBA"/>
    <w:rsid w:val="00822903"/>
    <w:rsid w:val="00823FA0"/>
    <w:rsid w:val="008254BE"/>
    <w:rsid w:val="00825686"/>
    <w:rsid w:val="00826CE5"/>
    <w:rsid w:val="00830410"/>
    <w:rsid w:val="00832320"/>
    <w:rsid w:val="00832637"/>
    <w:rsid w:val="00832C8C"/>
    <w:rsid w:val="00834C40"/>
    <w:rsid w:val="00835C94"/>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91F"/>
    <w:rsid w:val="00866AA8"/>
    <w:rsid w:val="00867B95"/>
    <w:rsid w:val="00870E05"/>
    <w:rsid w:val="00870F47"/>
    <w:rsid w:val="0087293A"/>
    <w:rsid w:val="0087308C"/>
    <w:rsid w:val="008731CE"/>
    <w:rsid w:val="00874905"/>
    <w:rsid w:val="00874A95"/>
    <w:rsid w:val="00880072"/>
    <w:rsid w:val="0088052E"/>
    <w:rsid w:val="00880ACD"/>
    <w:rsid w:val="00880D45"/>
    <w:rsid w:val="0088331D"/>
    <w:rsid w:val="008850CA"/>
    <w:rsid w:val="00885246"/>
    <w:rsid w:val="00887306"/>
    <w:rsid w:val="00887E4B"/>
    <w:rsid w:val="00891DB6"/>
    <w:rsid w:val="00891F4D"/>
    <w:rsid w:val="008924AC"/>
    <w:rsid w:val="00892906"/>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447D"/>
    <w:rsid w:val="008B62F0"/>
    <w:rsid w:val="008B7A24"/>
    <w:rsid w:val="008C1AFB"/>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19B7"/>
    <w:rsid w:val="009123E8"/>
    <w:rsid w:val="00912CBA"/>
    <w:rsid w:val="00914EBF"/>
    <w:rsid w:val="009162E3"/>
    <w:rsid w:val="009225C8"/>
    <w:rsid w:val="009251F1"/>
    <w:rsid w:val="0092569A"/>
    <w:rsid w:val="00926E9A"/>
    <w:rsid w:val="00930378"/>
    <w:rsid w:val="009307B1"/>
    <w:rsid w:val="009339BB"/>
    <w:rsid w:val="00933D0D"/>
    <w:rsid w:val="00935325"/>
    <w:rsid w:val="009354C3"/>
    <w:rsid w:val="00937494"/>
    <w:rsid w:val="00937FEA"/>
    <w:rsid w:val="0094150D"/>
    <w:rsid w:val="009451F1"/>
    <w:rsid w:val="00945F6A"/>
    <w:rsid w:val="009476F0"/>
    <w:rsid w:val="009478E4"/>
    <w:rsid w:val="0095032C"/>
    <w:rsid w:val="009542F4"/>
    <w:rsid w:val="009571E9"/>
    <w:rsid w:val="00957ABE"/>
    <w:rsid w:val="00960AEE"/>
    <w:rsid w:val="00961959"/>
    <w:rsid w:val="00961BBA"/>
    <w:rsid w:val="009670AF"/>
    <w:rsid w:val="00967616"/>
    <w:rsid w:val="00967DF8"/>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7FB6"/>
    <w:rsid w:val="009B0086"/>
    <w:rsid w:val="009B221D"/>
    <w:rsid w:val="009B49B6"/>
    <w:rsid w:val="009B6DE8"/>
    <w:rsid w:val="009B70FC"/>
    <w:rsid w:val="009B7163"/>
    <w:rsid w:val="009C166C"/>
    <w:rsid w:val="009C25C2"/>
    <w:rsid w:val="009C4249"/>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54A6"/>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576E"/>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6B9"/>
    <w:rsid w:val="00AC4882"/>
    <w:rsid w:val="00AC6AA2"/>
    <w:rsid w:val="00AC76CB"/>
    <w:rsid w:val="00AD39EF"/>
    <w:rsid w:val="00AD5775"/>
    <w:rsid w:val="00AE4622"/>
    <w:rsid w:val="00AE4E9D"/>
    <w:rsid w:val="00AE69F2"/>
    <w:rsid w:val="00AE6AE1"/>
    <w:rsid w:val="00AE7DEF"/>
    <w:rsid w:val="00AF097D"/>
    <w:rsid w:val="00AF0D70"/>
    <w:rsid w:val="00AF204D"/>
    <w:rsid w:val="00AF236E"/>
    <w:rsid w:val="00AF2C4D"/>
    <w:rsid w:val="00AF4B6D"/>
    <w:rsid w:val="00AF64DD"/>
    <w:rsid w:val="00B00B54"/>
    <w:rsid w:val="00B033AF"/>
    <w:rsid w:val="00B0371C"/>
    <w:rsid w:val="00B07321"/>
    <w:rsid w:val="00B0757D"/>
    <w:rsid w:val="00B14437"/>
    <w:rsid w:val="00B14D5F"/>
    <w:rsid w:val="00B15816"/>
    <w:rsid w:val="00B15B4C"/>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854"/>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7617"/>
    <w:rsid w:val="00C20CC0"/>
    <w:rsid w:val="00C21E43"/>
    <w:rsid w:val="00C21F34"/>
    <w:rsid w:val="00C23D1D"/>
    <w:rsid w:val="00C23F06"/>
    <w:rsid w:val="00C27FE7"/>
    <w:rsid w:val="00C3284E"/>
    <w:rsid w:val="00C3318C"/>
    <w:rsid w:val="00C34683"/>
    <w:rsid w:val="00C34CF5"/>
    <w:rsid w:val="00C36607"/>
    <w:rsid w:val="00C36F68"/>
    <w:rsid w:val="00C37B0C"/>
    <w:rsid w:val="00C4150A"/>
    <w:rsid w:val="00C4198A"/>
    <w:rsid w:val="00C41C86"/>
    <w:rsid w:val="00C41EF1"/>
    <w:rsid w:val="00C42599"/>
    <w:rsid w:val="00C42D11"/>
    <w:rsid w:val="00C43395"/>
    <w:rsid w:val="00C457A6"/>
    <w:rsid w:val="00C50C8C"/>
    <w:rsid w:val="00C5290B"/>
    <w:rsid w:val="00C532ED"/>
    <w:rsid w:val="00C53C5D"/>
    <w:rsid w:val="00C55492"/>
    <w:rsid w:val="00C561A1"/>
    <w:rsid w:val="00C56591"/>
    <w:rsid w:val="00C57D8C"/>
    <w:rsid w:val="00C61445"/>
    <w:rsid w:val="00C63B8B"/>
    <w:rsid w:val="00C65E74"/>
    <w:rsid w:val="00C664D9"/>
    <w:rsid w:val="00C6787D"/>
    <w:rsid w:val="00C67DFA"/>
    <w:rsid w:val="00C701B9"/>
    <w:rsid w:val="00C70E53"/>
    <w:rsid w:val="00C71190"/>
    <w:rsid w:val="00C72B26"/>
    <w:rsid w:val="00C72FC7"/>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15BC"/>
    <w:rsid w:val="00CB2475"/>
    <w:rsid w:val="00CB350A"/>
    <w:rsid w:val="00CB36D0"/>
    <w:rsid w:val="00CB4A77"/>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54A6"/>
    <w:rsid w:val="00D2128A"/>
    <w:rsid w:val="00D229A6"/>
    <w:rsid w:val="00D229D9"/>
    <w:rsid w:val="00D23528"/>
    <w:rsid w:val="00D23C8D"/>
    <w:rsid w:val="00D24396"/>
    <w:rsid w:val="00D24A65"/>
    <w:rsid w:val="00D26237"/>
    <w:rsid w:val="00D27432"/>
    <w:rsid w:val="00D3148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47FAA"/>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2456"/>
    <w:rsid w:val="00D74F4C"/>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266"/>
    <w:rsid w:val="00E4681E"/>
    <w:rsid w:val="00E46B88"/>
    <w:rsid w:val="00E470FC"/>
    <w:rsid w:val="00E47E0B"/>
    <w:rsid w:val="00E50082"/>
    <w:rsid w:val="00E509F2"/>
    <w:rsid w:val="00E510B1"/>
    <w:rsid w:val="00E52A77"/>
    <w:rsid w:val="00E52D60"/>
    <w:rsid w:val="00E53185"/>
    <w:rsid w:val="00E53AED"/>
    <w:rsid w:val="00E53D40"/>
    <w:rsid w:val="00E55680"/>
    <w:rsid w:val="00E56EB6"/>
    <w:rsid w:val="00E57117"/>
    <w:rsid w:val="00E602A3"/>
    <w:rsid w:val="00E6088F"/>
    <w:rsid w:val="00E62F45"/>
    <w:rsid w:val="00E63866"/>
    <w:rsid w:val="00E65F48"/>
    <w:rsid w:val="00E661F2"/>
    <w:rsid w:val="00E667CF"/>
    <w:rsid w:val="00E704FB"/>
    <w:rsid w:val="00E710B1"/>
    <w:rsid w:val="00E719DB"/>
    <w:rsid w:val="00E71BD7"/>
    <w:rsid w:val="00E727A0"/>
    <w:rsid w:val="00E749BF"/>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747F"/>
    <w:rsid w:val="00EA7F6F"/>
    <w:rsid w:val="00EB002F"/>
    <w:rsid w:val="00EB108D"/>
    <w:rsid w:val="00EB3224"/>
    <w:rsid w:val="00EB475C"/>
    <w:rsid w:val="00EB49D9"/>
    <w:rsid w:val="00EB4A04"/>
    <w:rsid w:val="00EB579F"/>
    <w:rsid w:val="00EB6B31"/>
    <w:rsid w:val="00EC0CA9"/>
    <w:rsid w:val="00EC0DD8"/>
    <w:rsid w:val="00EC1A8A"/>
    <w:rsid w:val="00EC3236"/>
    <w:rsid w:val="00EC3C79"/>
    <w:rsid w:val="00EC62EA"/>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F20DB"/>
    <w:rsid w:val="00EF3E55"/>
    <w:rsid w:val="00EF484B"/>
    <w:rsid w:val="00EF74F3"/>
    <w:rsid w:val="00F0144B"/>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75C"/>
    <w:rsid w:val="00F319A4"/>
    <w:rsid w:val="00F3417C"/>
    <w:rsid w:val="00F350C7"/>
    <w:rsid w:val="00F41C24"/>
    <w:rsid w:val="00F43619"/>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1E88"/>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63A7"/>
    <w:rsid w:val="00FD41A7"/>
    <w:rsid w:val="00FD4329"/>
    <w:rsid w:val="00FD6807"/>
    <w:rsid w:val="00FD711F"/>
    <w:rsid w:val="00FD7854"/>
    <w:rsid w:val="00FD7957"/>
    <w:rsid w:val="00FE0F85"/>
    <w:rsid w:val="00FE4B3A"/>
    <w:rsid w:val="00FE57E7"/>
    <w:rsid w:val="00FE7E61"/>
    <w:rsid w:val="00FF0CFE"/>
    <w:rsid w:val="00FF165B"/>
    <w:rsid w:val="00FF2309"/>
    <w:rsid w:val="00FF2A94"/>
    <w:rsid w:val="00FF362F"/>
    <w:rsid w:val="00FF3EED"/>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99"/>
    <w:qFormat/>
    <w:rsid w:val="00D61BC2"/>
    <w:pPr>
      <w:ind w:left="720"/>
      <w:contextualSpacing/>
    </w:pPr>
  </w:style>
  <w:style w:type="character" w:customStyle="1" w:styleId="40">
    <w:name w:val="Заголовок 4 Знак"/>
    <w:basedOn w:val="a1"/>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iPriority w:val="99"/>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uiPriority w:val="99"/>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uiPriority w:val="99"/>
    <w:rsid w:val="006C669F"/>
    <w:pPr>
      <w:tabs>
        <w:tab w:val="center" w:pos="4677"/>
        <w:tab w:val="right" w:pos="9355"/>
      </w:tabs>
    </w:pPr>
  </w:style>
  <w:style w:type="character" w:customStyle="1" w:styleId="af4">
    <w:name w:val="Верхний колонтитул Знак"/>
    <w:basedOn w:val="a1"/>
    <w:link w:val="af3"/>
    <w:uiPriority w:val="99"/>
    <w:rsid w:val="006C669F"/>
    <w:rPr>
      <w:rFonts w:ascii="Times New Roman" w:eastAsia="Times New Roman" w:hAnsi="Times New Roman" w:cs="Times New Roman"/>
      <w:sz w:val="20"/>
      <w:szCs w:val="20"/>
      <w:lang w:eastAsia="ru-RU"/>
    </w:rPr>
  </w:style>
  <w:style w:type="paragraph" w:styleId="af5">
    <w:name w:val="footer"/>
    <w:basedOn w:val="a0"/>
    <w:link w:val="af6"/>
    <w:uiPriority w:val="99"/>
    <w:rsid w:val="006C669F"/>
    <w:pPr>
      <w:tabs>
        <w:tab w:val="center" w:pos="4677"/>
        <w:tab w:val="right" w:pos="9355"/>
      </w:tabs>
    </w:pPr>
  </w:style>
  <w:style w:type="character" w:customStyle="1" w:styleId="af6">
    <w:name w:val="Нижний колонтитул Знак"/>
    <w:basedOn w:val="a1"/>
    <w:link w:val="af5"/>
    <w:uiPriority w:val="99"/>
    <w:rsid w:val="006C669F"/>
    <w:rPr>
      <w:rFonts w:ascii="Times New Roman" w:eastAsia="Times New Roman" w:hAnsi="Times New Roman" w:cs="Times New Roman"/>
      <w:sz w:val="20"/>
      <w:szCs w:val="20"/>
      <w:lang w:eastAsia="ru-RU"/>
    </w:rPr>
  </w:style>
  <w:style w:type="table" w:styleId="af7">
    <w:name w:val="Table Grid"/>
    <w:basedOn w:val="a2"/>
    <w:uiPriority w:val="3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uiPriority w:val="99"/>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uiPriority w:val="9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uiPriority w:val="99"/>
    <w:rsid w:val="006C669F"/>
    <w:rPr>
      <w:color w:val="800080"/>
      <w:u w:val="single"/>
    </w:rPr>
  </w:style>
  <w:style w:type="character" w:styleId="aff9">
    <w:name w:val="Emphasis"/>
    <w:uiPriority w:val="20"/>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uiPriority w:val="99"/>
    <w:rsid w:val="00857E77"/>
    <w:rPr>
      <w:rFonts w:ascii="Courier New" w:hAnsi="Courier New" w:cs="Courier New"/>
    </w:rPr>
  </w:style>
  <w:style w:type="paragraph" w:styleId="HTML0">
    <w:name w:val="HTML Preformatted"/>
    <w:basedOn w:val="a0"/>
    <w:link w:val="HTML"/>
    <w:uiPriority w:val="99"/>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iPriority w:val="99"/>
    <w:unhideWhenUsed/>
    <w:rsid w:val="00857E77"/>
  </w:style>
  <w:style w:type="character" w:customStyle="1" w:styleId="afff">
    <w:name w:val="Текст примечания Знак"/>
    <w:basedOn w:val="a1"/>
    <w:link w:val="affe"/>
    <w:uiPriority w:val="99"/>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uiPriority w:val="99"/>
    <w:rsid w:val="00857E77"/>
    <w:rPr>
      <w:b/>
      <w:bCs/>
    </w:rPr>
  </w:style>
  <w:style w:type="paragraph" w:styleId="afff1">
    <w:name w:val="annotation subject"/>
    <w:basedOn w:val="affe"/>
    <w:next w:val="affe"/>
    <w:link w:val="afff0"/>
    <w:uiPriority w:val="99"/>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uiPriority w:val="99"/>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7">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8">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9">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a">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c">
    <w:name w:val="Знак"/>
    <w:basedOn w:val="a0"/>
    <w:rsid w:val="003B1729"/>
    <w:pPr>
      <w:spacing w:before="100" w:beforeAutospacing="1" w:after="100" w:afterAutospacing="1"/>
      <w:jc w:val="both"/>
    </w:pPr>
    <w:rPr>
      <w:rFonts w:ascii="Tahoma" w:hAnsi="Tahoma" w:cs="Tahoma"/>
      <w:lang w:val="en-US" w:eastAsia="en-US"/>
    </w:rPr>
  </w:style>
  <w:style w:type="paragraph" w:customStyle="1" w:styleId="affffffd">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e">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uiPriority w:val="99"/>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2">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0">
    <w:name w:val="Subtitle"/>
    <w:basedOn w:val="a0"/>
    <w:next w:val="ad"/>
    <w:link w:val="afffffff1"/>
    <w:qFormat/>
    <w:rsid w:val="00FD7957"/>
    <w:pPr>
      <w:spacing w:after="60"/>
      <w:jc w:val="center"/>
    </w:pPr>
    <w:rPr>
      <w:rFonts w:ascii="Arial" w:hAnsi="Arial"/>
      <w:sz w:val="24"/>
      <w:lang w:eastAsia="ar-SA"/>
    </w:rPr>
  </w:style>
  <w:style w:type="character" w:customStyle="1" w:styleId="afffffff1">
    <w:name w:val="Подзаголовок Знак"/>
    <w:basedOn w:val="a1"/>
    <w:link w:val="afffffff0"/>
    <w:rsid w:val="00FD7957"/>
    <w:rPr>
      <w:rFonts w:ascii="Arial" w:eastAsia="Times New Roman" w:hAnsi="Arial"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nhideWhenUsed/>
    <w:rsid w:val="00857E77"/>
  </w:style>
  <w:style w:type="character" w:customStyle="1" w:styleId="afff">
    <w:name w:val="Текст примечания Знак"/>
    <w:basedOn w:val="a1"/>
    <w:link w:val="affe"/>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rsid w:val="00857E77"/>
    <w:rPr>
      <w:b/>
      <w:bCs/>
    </w:rPr>
  </w:style>
  <w:style w:type="paragraph" w:styleId="afff1">
    <w:name w:val="annotation subject"/>
    <w:basedOn w:val="affe"/>
    <w:next w:val="affe"/>
    <w:link w:val="afff0"/>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DEFC-729C-4F47-8A0B-4D400899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44</cp:revision>
  <cp:lastPrinted>2021-02-04T06:05:00Z</cp:lastPrinted>
  <dcterms:created xsi:type="dcterms:W3CDTF">2021-04-01T07:45:00Z</dcterms:created>
  <dcterms:modified xsi:type="dcterms:W3CDTF">2022-02-28T11:57:00Z</dcterms:modified>
</cp:coreProperties>
</file>