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74821" w:rsidRDefault="00D74821" w:rsidP="00895E9D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информационного общества в </w:t>
      </w:r>
      <w:proofErr w:type="spellStart"/>
      <w:r>
        <w:rPr>
          <w:b/>
          <w:sz w:val="28"/>
          <w:szCs w:val="28"/>
        </w:rPr>
        <w:t>Любытинском</w:t>
      </w:r>
      <w:proofErr w:type="spellEnd"/>
      <w:r>
        <w:rPr>
          <w:b/>
          <w:sz w:val="28"/>
          <w:szCs w:val="28"/>
        </w:rPr>
        <w:t xml:space="preserve"> муниципальном районе на 2017-202</w:t>
      </w:r>
      <w:r w:rsidR="005D05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 </w:t>
      </w:r>
    </w:p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</w:t>
      </w:r>
      <w:r w:rsidR="00E208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1133"/>
        <w:gridCol w:w="850"/>
        <w:gridCol w:w="851"/>
        <w:gridCol w:w="1276"/>
        <w:gridCol w:w="992"/>
        <w:gridCol w:w="850"/>
        <w:gridCol w:w="1134"/>
        <w:gridCol w:w="993"/>
        <w:gridCol w:w="850"/>
        <w:gridCol w:w="1134"/>
        <w:gridCol w:w="963"/>
        <w:gridCol w:w="1163"/>
        <w:gridCol w:w="851"/>
      </w:tblGrid>
      <w:tr w:rsidR="00D74821" w:rsidTr="00D74821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1. Сведения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финансировании и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освоении</w:t>
            </w:r>
            <w:proofErr w:type="gramEnd"/>
            <w:r>
              <w:rPr>
                <w:sz w:val="24"/>
                <w:szCs w:val="24"/>
              </w:rPr>
              <w:t xml:space="preserve"> средств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                                (тыс. руб.)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 w:rsidR="00D74821" w:rsidTr="00D7482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D74821" w:rsidTr="00D7482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20809" w:rsidTr="00D7482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программе, в том</w:t>
            </w:r>
          </w:p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 w:rsidP="005D0547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  <w:r w:rsidR="005D0547">
              <w:rPr>
                <w:sz w:val="24"/>
                <w:szCs w:val="24"/>
              </w:rPr>
              <w:t>,92069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5D0547" w:rsidP="005D0547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857,92069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5D0547" w:rsidP="00E20809">
            <w:r>
              <w:rPr>
                <w:sz w:val="24"/>
                <w:szCs w:val="24"/>
              </w:rPr>
              <w:t>857,92400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5D0547">
            <w:r>
              <w:rPr>
                <w:sz w:val="24"/>
                <w:szCs w:val="24"/>
              </w:rPr>
              <w:t>857,92069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5D0547" w:rsidP="005D0547">
            <w:r>
              <w:rPr>
                <w:sz w:val="24"/>
                <w:szCs w:val="24"/>
              </w:rPr>
              <w:t>857,9269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                      ______________                              </w:t>
      </w:r>
    </w:p>
    <w:p w:rsidR="00CF4F60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F4F60">
        <w:rPr>
          <w:sz w:val="28"/>
          <w:szCs w:val="28"/>
        </w:rPr>
        <w:t xml:space="preserve">                              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</w:t>
      </w:r>
      <w:proofErr w:type="gramStart"/>
      <w:r>
        <w:rPr>
          <w:sz w:val="28"/>
          <w:szCs w:val="28"/>
        </w:rPr>
        <w:t>по</w:t>
      </w:r>
      <w:proofErr w:type="gramEnd"/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развитию МСУ и оргработе  </w:t>
      </w:r>
      <w:r w:rsidR="00CF4F60">
        <w:rPr>
          <w:sz w:val="28"/>
          <w:szCs w:val="28"/>
        </w:rPr>
        <w:t xml:space="preserve">                            </w:t>
      </w:r>
      <w:proofErr w:type="spellStart"/>
      <w:r w:rsidR="00CF4F60">
        <w:rPr>
          <w:sz w:val="28"/>
          <w:szCs w:val="28"/>
        </w:rPr>
        <w:t>О.В</w:t>
      </w:r>
      <w:bookmarkStart w:id="0" w:name="_GoBack"/>
      <w:bookmarkEnd w:id="0"/>
      <w:r>
        <w:rPr>
          <w:sz w:val="28"/>
          <w:szCs w:val="28"/>
        </w:rPr>
        <w:t>.Степанова</w:t>
      </w:r>
      <w:proofErr w:type="spellEnd"/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СОГЛАСОВАНО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_______________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(подпись)                            </w:t>
      </w:r>
      <w:proofErr w:type="spellStart"/>
      <w:r>
        <w:rPr>
          <w:sz w:val="28"/>
          <w:szCs w:val="28"/>
        </w:rPr>
        <w:t>О.В.Новикова</w:t>
      </w:r>
      <w:proofErr w:type="spellEnd"/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895E9D" w:rsidRDefault="00895E9D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Таблица 2 - Сведения о выполнении мероприятий муниципальной программы</w:t>
      </w:r>
    </w:p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информационного общества в </w:t>
      </w:r>
      <w:proofErr w:type="spellStart"/>
      <w:r>
        <w:rPr>
          <w:b/>
          <w:sz w:val="28"/>
          <w:szCs w:val="28"/>
        </w:rPr>
        <w:t>Любытинском</w:t>
      </w:r>
      <w:proofErr w:type="spellEnd"/>
      <w:r>
        <w:rPr>
          <w:b/>
          <w:sz w:val="28"/>
          <w:szCs w:val="28"/>
        </w:rPr>
        <w:t xml:space="preserve"> муниципальном районе на 2017-2022 годы» </w:t>
      </w:r>
    </w:p>
    <w:p w:rsidR="00D74821" w:rsidRDefault="00E20809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2021</w:t>
      </w:r>
      <w:r w:rsidR="00D74821">
        <w:rPr>
          <w:b/>
          <w:sz w:val="28"/>
          <w:szCs w:val="28"/>
        </w:rPr>
        <w:t xml:space="preserve"> год</w:t>
      </w:r>
    </w:p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</w:p>
    <w:tbl>
      <w:tblPr>
        <w:tblW w:w="12989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4696"/>
        <w:gridCol w:w="2410"/>
        <w:gridCol w:w="1418"/>
        <w:gridCol w:w="3827"/>
      </w:tblGrid>
      <w:tr w:rsidR="00294CCA" w:rsidRPr="00C91854" w:rsidTr="00C91854">
        <w:trPr>
          <w:trHeight w:val="2144"/>
        </w:trPr>
        <w:tc>
          <w:tcPr>
            <w:tcW w:w="638" w:type="dxa"/>
            <w:noWrap/>
          </w:tcPr>
          <w:p w:rsidR="00294CCA" w:rsidRPr="00C91854" w:rsidRDefault="00294CCA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 xml:space="preserve">№ </w:t>
            </w:r>
            <w:r w:rsidRPr="00C91854">
              <w:rPr>
                <w:sz w:val="24"/>
                <w:szCs w:val="24"/>
              </w:rPr>
              <w:br/>
            </w:r>
            <w:proofErr w:type="gramStart"/>
            <w:r w:rsidRPr="00C91854">
              <w:rPr>
                <w:sz w:val="24"/>
                <w:szCs w:val="24"/>
              </w:rPr>
              <w:t>п</w:t>
            </w:r>
            <w:proofErr w:type="gramEnd"/>
            <w:r w:rsidRPr="00C91854">
              <w:rPr>
                <w:sz w:val="24"/>
                <w:szCs w:val="24"/>
              </w:rPr>
              <w:t>/п</w:t>
            </w:r>
          </w:p>
        </w:tc>
        <w:tc>
          <w:tcPr>
            <w:tcW w:w="4696" w:type="dxa"/>
            <w:noWrap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Результаты реализации</w:t>
            </w:r>
          </w:p>
        </w:tc>
        <w:tc>
          <w:tcPr>
            <w:tcW w:w="3827" w:type="dxa"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C91854">
              <w:rPr>
                <w:sz w:val="24"/>
                <w:szCs w:val="24"/>
              </w:rPr>
              <w:t>Проблемы</w:t>
            </w:r>
            <w:proofErr w:type="gramEnd"/>
            <w:r w:rsidRPr="00C91854">
              <w:rPr>
                <w:sz w:val="24"/>
                <w:szCs w:val="24"/>
              </w:rPr>
              <w:t xml:space="preserve"> возникшие в ходе реализации</w:t>
            </w:r>
          </w:p>
        </w:tc>
      </w:tr>
      <w:tr w:rsidR="00294CCA" w:rsidRPr="00C91854" w:rsidTr="00C91854">
        <w:trPr>
          <w:trHeight w:val="135"/>
        </w:trPr>
        <w:tc>
          <w:tcPr>
            <w:tcW w:w="638" w:type="dxa"/>
          </w:tcPr>
          <w:p w:rsidR="00294CCA" w:rsidRPr="00C91854" w:rsidRDefault="00294CCA" w:rsidP="00C9185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5</w:t>
            </w:r>
          </w:p>
        </w:tc>
      </w:tr>
      <w:tr w:rsidR="00294CCA" w:rsidRPr="00C91854" w:rsidTr="00C91854">
        <w:trPr>
          <w:trHeight w:val="769"/>
        </w:trPr>
        <w:tc>
          <w:tcPr>
            <w:tcW w:w="638" w:type="dxa"/>
          </w:tcPr>
          <w:p w:rsidR="00294CCA" w:rsidRPr="00C91854" w:rsidRDefault="00294CCA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294CCA" w:rsidRPr="00C91854" w:rsidRDefault="00294CCA" w:rsidP="00C91854">
            <w:pPr>
              <w:spacing w:before="100" w:after="100"/>
              <w:ind w:right="-95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Модернизация и обслуживание локальных вычислительных сетей в ОМСУ</w:t>
            </w:r>
          </w:p>
        </w:tc>
        <w:tc>
          <w:tcPr>
            <w:tcW w:w="2410" w:type="dxa"/>
          </w:tcPr>
          <w:p w:rsidR="00294CCA" w:rsidRPr="00C91854" w:rsidRDefault="00294CCA" w:rsidP="00E20809">
            <w:pPr>
              <w:spacing w:before="100" w:after="100"/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202</w:t>
            </w:r>
            <w:r w:rsidR="00E20809">
              <w:rPr>
                <w:sz w:val="24"/>
                <w:szCs w:val="24"/>
              </w:rPr>
              <w:t>1</w:t>
            </w:r>
            <w:r w:rsidRPr="00C918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94CCA" w:rsidRPr="00C91854" w:rsidRDefault="00294CCA" w:rsidP="00C91854">
            <w:pPr>
              <w:spacing w:before="100" w:after="100" w:line="240" w:lineRule="atLeast"/>
              <w:ind w:left="-107" w:right="-60"/>
              <w:jc w:val="center"/>
              <w:rPr>
                <w:sz w:val="24"/>
                <w:szCs w:val="24"/>
              </w:rPr>
            </w:pPr>
          </w:p>
          <w:p w:rsidR="00294CCA" w:rsidRPr="00C91854" w:rsidRDefault="00294CCA" w:rsidP="00E20809">
            <w:pPr>
              <w:spacing w:before="100" w:after="100" w:line="240" w:lineRule="atLeast"/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15</w:t>
            </w:r>
            <w:r w:rsidR="00E20809">
              <w:rPr>
                <w:sz w:val="24"/>
                <w:szCs w:val="24"/>
              </w:rPr>
              <w:t>2</w:t>
            </w:r>
            <w:r w:rsidRPr="00C91854">
              <w:rPr>
                <w:sz w:val="24"/>
                <w:szCs w:val="24"/>
              </w:rPr>
              <w:t>,</w:t>
            </w:r>
            <w:r w:rsidR="00E20809">
              <w:rPr>
                <w:sz w:val="24"/>
                <w:szCs w:val="24"/>
              </w:rPr>
              <w:t>964</w:t>
            </w:r>
          </w:p>
        </w:tc>
        <w:tc>
          <w:tcPr>
            <w:tcW w:w="3827" w:type="dxa"/>
          </w:tcPr>
          <w:p w:rsidR="00294CCA" w:rsidRPr="00C91854" w:rsidRDefault="00294CCA" w:rsidP="00C91854">
            <w:pPr>
              <w:spacing w:before="100" w:after="100" w:line="240" w:lineRule="atLeast"/>
              <w:ind w:left="-107" w:right="-60"/>
              <w:jc w:val="center"/>
              <w:rPr>
                <w:sz w:val="24"/>
                <w:szCs w:val="24"/>
              </w:rPr>
            </w:pPr>
          </w:p>
        </w:tc>
      </w:tr>
      <w:tr w:rsidR="00294CCA" w:rsidRPr="00C91854" w:rsidTr="00C91854">
        <w:trPr>
          <w:trHeight w:val="1296"/>
        </w:trPr>
        <w:tc>
          <w:tcPr>
            <w:tcW w:w="638" w:type="dxa"/>
          </w:tcPr>
          <w:p w:rsidR="00294CCA" w:rsidRPr="00C91854" w:rsidRDefault="00294CCA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294CCA" w:rsidRPr="00C91854" w:rsidRDefault="00294CCA" w:rsidP="00C91854">
            <w:pPr>
              <w:spacing w:before="100" w:after="100"/>
              <w:ind w:right="-95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Организация каналов связи региональной системы межведомственного информационного взаимодействия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before="100" w:after="100"/>
              <w:ind w:left="-107" w:right="-60"/>
              <w:jc w:val="center"/>
              <w:rPr>
                <w:sz w:val="24"/>
                <w:szCs w:val="24"/>
                <w:highlight w:val="yellow"/>
              </w:rPr>
            </w:pPr>
            <w:r w:rsidRPr="00C91854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294CCA" w:rsidRPr="00C91854" w:rsidRDefault="00B12014" w:rsidP="00C91854">
            <w:pPr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94CCA" w:rsidRPr="00C91854" w:rsidRDefault="00294CCA" w:rsidP="00C91854">
            <w:pPr>
              <w:ind w:left="-107" w:right="-60"/>
              <w:jc w:val="center"/>
              <w:rPr>
                <w:sz w:val="24"/>
                <w:szCs w:val="24"/>
              </w:rPr>
            </w:pPr>
          </w:p>
        </w:tc>
      </w:tr>
      <w:tr w:rsidR="00294CCA" w:rsidRPr="00C91854" w:rsidTr="00C91854">
        <w:trPr>
          <w:trHeight w:val="452"/>
        </w:trPr>
        <w:tc>
          <w:tcPr>
            <w:tcW w:w="638" w:type="dxa"/>
          </w:tcPr>
          <w:p w:rsidR="00294CCA" w:rsidRPr="00C91854" w:rsidRDefault="00294CCA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:rsidR="00294CCA" w:rsidRPr="00C91854" w:rsidRDefault="00294CCA" w:rsidP="00C91854">
            <w:pPr>
              <w:spacing w:before="100" w:after="100"/>
              <w:ind w:right="-95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 xml:space="preserve">Приобретение оборудования и работа по установке </w:t>
            </w:r>
            <w:r w:rsidRPr="00C91854">
              <w:rPr>
                <w:sz w:val="24"/>
                <w:szCs w:val="24"/>
                <w:lang w:val="en-US"/>
              </w:rPr>
              <w:t>IP</w:t>
            </w:r>
            <w:r w:rsidRPr="00C91854">
              <w:rPr>
                <w:sz w:val="24"/>
                <w:szCs w:val="24"/>
              </w:rPr>
              <w:t>-телефонии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before="100" w:after="100"/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294CCA" w:rsidRPr="00C91854" w:rsidRDefault="00B12014" w:rsidP="00C91854">
            <w:pPr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  <w:p w:rsidR="00B12014" w:rsidRPr="00C91854" w:rsidRDefault="00B12014" w:rsidP="00C91854">
            <w:pPr>
              <w:ind w:left="-107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4CCA" w:rsidRPr="00C91854" w:rsidRDefault="00294CCA" w:rsidP="00C91854">
            <w:pPr>
              <w:ind w:left="-107" w:right="-60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698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Включение структурных подразделений и отраслевых комитетов в систему, обеспечивающую межведомственное электронное взаимодействие при предоставлении государственных и муниципальных услуг в электронном виде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974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E20809" w:rsidP="00E20809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3,659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552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Приобретение лицензионного программного обеспечения, антивирусных программ, сертифицированных средств защиты информации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E20809" w:rsidP="00E20809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176,301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694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color w:val="000000"/>
                <w:sz w:val="24"/>
                <w:szCs w:val="24"/>
              </w:rPr>
              <w:t xml:space="preserve">Организация деятельности по внедрению в систему электронного документооборота, АИС </w:t>
            </w:r>
            <w:proofErr w:type="spellStart"/>
            <w:r w:rsidRPr="00C91854">
              <w:rPr>
                <w:color w:val="000000"/>
                <w:sz w:val="24"/>
                <w:szCs w:val="24"/>
              </w:rPr>
              <w:t>АИС</w:t>
            </w:r>
            <w:proofErr w:type="spellEnd"/>
            <w:r w:rsidRPr="00C91854">
              <w:rPr>
                <w:color w:val="000000"/>
                <w:sz w:val="24"/>
                <w:szCs w:val="24"/>
              </w:rPr>
              <w:t xml:space="preserve"> «МФЦ», ГАС «Управление», средств защиты информации для работы с электронной подписью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263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8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Приобретение нового компьютерного оборудования, копировальной техники, серверного оборудования, материалов для компьютера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C91854" w:rsidP="00E20809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</w:t>
            </w:r>
            <w:r w:rsidR="00E20809">
              <w:rPr>
                <w:sz w:val="24"/>
                <w:szCs w:val="24"/>
              </w:rPr>
              <w:t>85,570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225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9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Обслуживание компьютерного оборудования (ремонт техники, заправка и ремонт расходных материалов для ПК)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E20809" w:rsidP="00E20809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239,430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987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10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Приобретение программного обеспечения и оплата услуг по организации работ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034496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541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11</w:t>
            </w:r>
          </w:p>
        </w:tc>
        <w:tc>
          <w:tcPr>
            <w:tcW w:w="4696" w:type="dxa"/>
          </w:tcPr>
          <w:p w:rsidR="00C91854" w:rsidRPr="00C91854" w:rsidRDefault="00C91854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Подключение работников Администрации к системе электронного документооборота органов исполнительной власти Новгородской области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034496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</w:tbl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294CCA" w:rsidRDefault="00294CCA" w:rsidP="00D74821">
      <w:pPr>
        <w:spacing w:line="240" w:lineRule="exact"/>
        <w:ind w:right="-510"/>
        <w:rPr>
          <w:sz w:val="28"/>
          <w:szCs w:val="28"/>
        </w:rPr>
      </w:pPr>
    </w:p>
    <w:p w:rsidR="00294CCA" w:rsidRDefault="00294CCA" w:rsidP="00D74821">
      <w:pPr>
        <w:spacing w:line="240" w:lineRule="exact"/>
        <w:ind w:right="-510"/>
        <w:rPr>
          <w:sz w:val="28"/>
          <w:szCs w:val="28"/>
        </w:rPr>
      </w:pPr>
    </w:p>
    <w:p w:rsidR="00B12014" w:rsidRDefault="00B12014" w:rsidP="00D74821">
      <w:pPr>
        <w:spacing w:line="240" w:lineRule="exact"/>
        <w:ind w:right="-510"/>
        <w:rPr>
          <w:sz w:val="28"/>
          <w:szCs w:val="28"/>
        </w:rPr>
      </w:pPr>
    </w:p>
    <w:p w:rsidR="00B12014" w:rsidRDefault="00B12014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--------------------------------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&lt;*&gt; Указывается при наличии подпрограмм.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 xml:space="preserve">   </w:t>
      </w:r>
    </w:p>
    <w:p w:rsidR="00C91854" w:rsidRDefault="00D74821" w:rsidP="00C91854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Таблица 3 - </w:t>
      </w:r>
      <w:r w:rsidR="00C91854">
        <w:rPr>
          <w:b/>
          <w:sz w:val="28"/>
          <w:szCs w:val="28"/>
        </w:rPr>
        <w:t xml:space="preserve">«Развитие  информационного общества в </w:t>
      </w:r>
      <w:proofErr w:type="spellStart"/>
      <w:r w:rsidR="00C91854">
        <w:rPr>
          <w:b/>
          <w:sz w:val="28"/>
          <w:szCs w:val="28"/>
        </w:rPr>
        <w:t>Любытинском</w:t>
      </w:r>
      <w:proofErr w:type="spellEnd"/>
      <w:r w:rsidR="00C91854">
        <w:rPr>
          <w:b/>
          <w:sz w:val="28"/>
          <w:szCs w:val="28"/>
        </w:rPr>
        <w:t xml:space="preserve"> муниципальном районе на 2017-2022 годы» </w:t>
      </w:r>
    </w:p>
    <w:p w:rsidR="00C91854" w:rsidRDefault="00C91854" w:rsidP="00C91854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</w:t>
      </w:r>
      <w:r w:rsidR="00F972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D74821" w:rsidRDefault="00D74821" w:rsidP="00C91854">
      <w:pPr>
        <w:spacing w:line="240" w:lineRule="exact"/>
        <w:ind w:right="-51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1"/>
        <w:gridCol w:w="9"/>
        <w:gridCol w:w="1956"/>
        <w:gridCol w:w="19"/>
        <w:gridCol w:w="2235"/>
        <w:gridCol w:w="33"/>
        <w:gridCol w:w="3686"/>
        <w:gridCol w:w="45"/>
      </w:tblGrid>
      <w:tr w:rsidR="00D74821" w:rsidTr="00D7482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целевого</w:t>
            </w:r>
            <w:proofErr w:type="gramEnd"/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показателя, ед. измерения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значений </w:t>
            </w:r>
            <w:proofErr w:type="gramStart"/>
            <w:r>
              <w:rPr>
                <w:sz w:val="28"/>
                <w:szCs w:val="28"/>
              </w:rPr>
              <w:t>целевого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показателя на конец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</w:tr>
      <w:tr w:rsidR="00D74821" w:rsidTr="00D74821">
        <w:trPr>
          <w:gridAfter w:val="1"/>
          <w:wAfter w:w="45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 xml:space="preserve">Доля ОМСУ, </w:t>
            </w:r>
            <w:proofErr w:type="gramStart"/>
            <w:r w:rsidRPr="00341834">
              <w:rPr>
                <w:sz w:val="28"/>
                <w:szCs w:val="28"/>
              </w:rPr>
              <w:t>подключенных</w:t>
            </w:r>
            <w:proofErr w:type="gramEnd"/>
            <w:r w:rsidRPr="00341834">
              <w:rPr>
                <w:sz w:val="28"/>
                <w:szCs w:val="28"/>
              </w:rPr>
              <w:t xml:space="preserve"> к единой коммуникационной сети,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>Доля аттестованных по требованиям безопасности информации автоматизированных рабочих мест в ОМСУ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оснащенных рабочих мест </w:t>
            </w:r>
            <w:r>
              <w:rPr>
                <w:sz w:val="28"/>
                <w:szCs w:val="28"/>
                <w:lang w:val="en-US"/>
              </w:rPr>
              <w:t>IP</w:t>
            </w:r>
            <w:r w:rsidRPr="00A907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телефонией,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 xml:space="preserve">Доля ОМСУ, </w:t>
            </w:r>
            <w:proofErr w:type="gramStart"/>
            <w:r w:rsidRPr="00341834">
              <w:rPr>
                <w:sz w:val="28"/>
                <w:szCs w:val="28"/>
              </w:rPr>
              <w:t>использующих</w:t>
            </w:r>
            <w:proofErr w:type="gramEnd"/>
            <w:r w:rsidRPr="00341834">
              <w:rPr>
                <w:sz w:val="28"/>
                <w:szCs w:val="28"/>
              </w:rPr>
              <w:t xml:space="preserve"> средства межведомственного взаимодействия,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 xml:space="preserve">Доля ОМСУ, </w:t>
            </w:r>
            <w:proofErr w:type="gramStart"/>
            <w:r w:rsidRPr="00341834">
              <w:rPr>
                <w:sz w:val="28"/>
                <w:szCs w:val="28"/>
              </w:rPr>
              <w:t>являющихся</w:t>
            </w:r>
            <w:proofErr w:type="gramEnd"/>
            <w:r w:rsidRPr="00341834">
              <w:rPr>
                <w:sz w:val="28"/>
                <w:szCs w:val="28"/>
              </w:rPr>
              <w:t xml:space="preserve"> участниками электронного документооборота,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ind w:right="-62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>Доля граждан и организаций,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 xml:space="preserve">Доля государственных и </w:t>
            </w:r>
            <w:r w:rsidRPr="00341834">
              <w:rPr>
                <w:sz w:val="28"/>
                <w:szCs w:val="28"/>
              </w:rPr>
              <w:lastRenderedPageBreak/>
              <w:t>муниципальных услуг, доступных через Единый портал государственных и муниципальных услуг (функций) (далее - Единый портал),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>Доля автоматизированных рабочих мест, использующих средства обеспечения межведомственного электронного взаимодействия при предоставлении государственных и муниципальных услуг в электронном виде, в ОМСУ района и подведомственных им учреждениях,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>Степень соответствия разделов официального сайта требованиям действующего законодательства,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>Доля автоматизированных рабочих мест в ОМСУ, соответствующих требованиям защиты информации,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 w:rsidRPr="00341834">
              <w:rPr>
                <w:color w:val="000000"/>
                <w:sz w:val="28"/>
                <w:szCs w:val="28"/>
              </w:rPr>
              <w:t>Доля работников ОМСУ, имеющих электронную подпись, имеющих право подписи,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895E9D" w:rsidP="0050564D">
            <w:pPr>
              <w:autoSpaceDE w:val="0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 w:rsidRPr="00341834">
              <w:rPr>
                <w:sz w:val="28"/>
                <w:szCs w:val="28"/>
              </w:rPr>
              <w:t>Доля автоматизированных рабочих мест в ОМСУ, соответствующих современным требованиям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</w:tbl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32534B" w:rsidRDefault="0032534B"/>
    <w:sectPr w:rsidR="0032534B" w:rsidSect="00C9185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1"/>
    <w:rsid w:val="00034496"/>
    <w:rsid w:val="00294CCA"/>
    <w:rsid w:val="0032534B"/>
    <w:rsid w:val="00352F83"/>
    <w:rsid w:val="005D0547"/>
    <w:rsid w:val="00767B0D"/>
    <w:rsid w:val="007F4B4E"/>
    <w:rsid w:val="00895E9D"/>
    <w:rsid w:val="008B5D08"/>
    <w:rsid w:val="008C698E"/>
    <w:rsid w:val="008F1477"/>
    <w:rsid w:val="00B12014"/>
    <w:rsid w:val="00BA6870"/>
    <w:rsid w:val="00C91854"/>
    <w:rsid w:val="00CF4F60"/>
    <w:rsid w:val="00D74821"/>
    <w:rsid w:val="00DA1A04"/>
    <w:rsid w:val="00E20809"/>
    <w:rsid w:val="00EA5CC2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39E4-FD26-4398-9332-92F8CFF5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6</cp:revision>
  <cp:lastPrinted>2022-02-21T11:34:00Z</cp:lastPrinted>
  <dcterms:created xsi:type="dcterms:W3CDTF">2022-02-18T14:37:00Z</dcterms:created>
  <dcterms:modified xsi:type="dcterms:W3CDTF">2022-02-21T11:36:00Z</dcterms:modified>
</cp:coreProperties>
</file>