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1146810</wp:posOffset>
                </wp:positionH>
                <wp:positionV relativeFrom="paragraph">
                  <wp:posOffset>103505</wp:posOffset>
                </wp:positionV>
                <wp:extent cx="5762625" cy="19145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1914525"/>
                        </a:xfrm>
                        <a:prstGeom prst="rect">
                          <a:avLst/>
                        </a:prstGeom>
                        <a:noFill/>
                        <a:ln>
                          <a:noFill/>
                        </a:ln>
                        <a:effectLst/>
                      </wps:spPr>
                      <wps:txbx>
                        <w:txbxContent>
                          <w:p w:rsidR="00E81D0F" w:rsidRDefault="00E81D0F" w:rsidP="00D61BC2">
                            <w:pPr>
                              <w:rPr>
                                <w:b/>
                                <w:noProof/>
                                <w:sz w:val="120"/>
                                <w:szCs w:val="120"/>
                              </w:rPr>
                            </w:pPr>
                            <w:r>
                              <w:rPr>
                                <w:b/>
                                <w:noProof/>
                                <w:sz w:val="120"/>
                                <w:szCs w:val="120"/>
                              </w:rPr>
                              <w:t>Официальный вестник</w:t>
                            </w:r>
                          </w:p>
                          <w:p w:rsidR="00E81D0F" w:rsidRPr="007B1DA3" w:rsidRDefault="00E81D0F" w:rsidP="00D61BC2">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002482" id="_x0000_t202" coordsize="21600,21600" o:spt="202" path="m,l,21600r21600,l21600,xe">
                <v:stroke joinstyle="miter"/>
                <v:path gradientshapeok="t" o:connecttype="rect"/>
              </v:shapetype>
              <v:shape id="Поле 2" o:spid="_x0000_s1026" type="#_x0000_t202" style="position:absolute;margin-left:90.3pt;margin-top:8.15pt;width:453.75pt;height:15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" filled="f" stroked="f">
                <v:path arrowok="t"/>
                <v:textbox>
                  <w:txbxContent>
                    <w:p w:rsidR="00E81D0F" w:rsidRDefault="00E81D0F" w:rsidP="00D61BC2">
                      <w:pPr>
                        <w:rPr>
                          <w:b/>
                          <w:noProof/>
                          <w:sz w:val="120"/>
                          <w:szCs w:val="120"/>
                        </w:rPr>
                      </w:pPr>
                      <w:r>
                        <w:rPr>
                          <w:b/>
                          <w:noProof/>
                          <w:sz w:val="120"/>
                          <w:szCs w:val="120"/>
                        </w:rPr>
                        <w:t>Официальный вестник</w:t>
                      </w:r>
                    </w:p>
                    <w:p w:rsidR="00E81D0F" w:rsidRPr="007B1DA3" w:rsidRDefault="00E81D0F" w:rsidP="00D61BC2">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D61BC2" w:rsidRPr="0055184B" w:rsidRDefault="00C5290B" w:rsidP="0055184B">
      <w:pPr>
        <w:ind w:left="142" w:right="-209" w:firstLine="360"/>
        <w:rPr>
          <w:sz w:val="16"/>
          <w:szCs w:val="16"/>
        </w:rPr>
      </w:pPr>
      <w:r w:rsidRPr="0055184B">
        <w:rPr>
          <w:sz w:val="16"/>
          <w:szCs w:val="16"/>
        </w:rPr>
        <w:t xml:space="preserve">№ </w:t>
      </w:r>
      <w:r w:rsidR="00C03310">
        <w:rPr>
          <w:sz w:val="16"/>
          <w:szCs w:val="16"/>
        </w:rPr>
        <w:t>13</w:t>
      </w:r>
      <w:r w:rsidR="00D61BC2" w:rsidRPr="0055184B">
        <w:rPr>
          <w:sz w:val="16"/>
          <w:szCs w:val="16"/>
        </w:rPr>
        <w:t xml:space="preserve">, </w:t>
      </w:r>
      <w:r w:rsidR="004951E9" w:rsidRPr="0055184B">
        <w:rPr>
          <w:sz w:val="16"/>
          <w:szCs w:val="16"/>
        </w:rPr>
        <w:t>понедельник</w:t>
      </w:r>
      <w:r w:rsidR="00B94307" w:rsidRPr="0055184B">
        <w:rPr>
          <w:sz w:val="16"/>
          <w:szCs w:val="16"/>
        </w:rPr>
        <w:t xml:space="preserve"> </w:t>
      </w:r>
      <w:r w:rsidR="00C03310">
        <w:rPr>
          <w:sz w:val="16"/>
          <w:szCs w:val="16"/>
        </w:rPr>
        <w:t>11 ноября</w:t>
      </w:r>
      <w:r w:rsidR="00D61BC2" w:rsidRPr="0055184B">
        <w:rPr>
          <w:sz w:val="16"/>
          <w:szCs w:val="16"/>
        </w:rPr>
        <w:t xml:space="preserve"> 2019 года </w:t>
      </w:r>
    </w:p>
    <w:p w:rsidR="00D61BC2" w:rsidRPr="0055184B" w:rsidRDefault="00D61BC2" w:rsidP="0055184B">
      <w:pPr>
        <w:ind w:left="142" w:right="-209" w:firstLine="360"/>
        <w:rPr>
          <w:sz w:val="16"/>
          <w:szCs w:val="16"/>
        </w:rPr>
      </w:pPr>
    </w:p>
    <w:p w:rsidR="008041BA" w:rsidRPr="0055184B" w:rsidRDefault="00D61BC2" w:rsidP="0055184B">
      <w:pPr>
        <w:ind w:left="284" w:right="-209"/>
        <w:rPr>
          <w:rFonts w:eastAsia="Arial"/>
          <w:color w:val="000000"/>
          <w:kern w:val="1"/>
          <w:sz w:val="16"/>
          <w:szCs w:val="16"/>
        </w:rPr>
      </w:pPr>
      <w:r w:rsidRPr="0055184B">
        <w:rPr>
          <w:sz w:val="16"/>
          <w:szCs w:val="16"/>
          <w:u w:val="single"/>
        </w:rPr>
        <w:t>В данном номере опубликованы следующие документы:</w:t>
      </w:r>
      <w:r w:rsidRPr="0055184B">
        <w:rPr>
          <w:rFonts w:eastAsia="Arial"/>
          <w:color w:val="000000"/>
          <w:kern w:val="1"/>
          <w:sz w:val="16"/>
          <w:szCs w:val="16"/>
        </w:rPr>
        <w:t xml:space="preserve"> </w:t>
      </w:r>
    </w:p>
    <w:p w:rsidR="00462C62" w:rsidRDefault="00462C62" w:rsidP="00462C62">
      <w:pPr>
        <w:pStyle w:val="a3"/>
        <w:numPr>
          <w:ilvl w:val="0"/>
          <w:numId w:val="5"/>
        </w:numPr>
        <w:ind w:right="84"/>
        <w:rPr>
          <w:b/>
          <w:sz w:val="16"/>
          <w:szCs w:val="16"/>
        </w:rPr>
      </w:pPr>
      <w:r w:rsidRPr="00462C62">
        <w:rPr>
          <w:sz w:val="16"/>
          <w:szCs w:val="16"/>
        </w:rPr>
        <w:t>Распоряжение от 30.10.2019 № 497-рг</w:t>
      </w:r>
      <w:r>
        <w:rPr>
          <w:b/>
          <w:sz w:val="16"/>
          <w:szCs w:val="16"/>
        </w:rPr>
        <w:t xml:space="preserve"> </w:t>
      </w:r>
      <w:r w:rsidRPr="00462C62">
        <w:rPr>
          <w:b/>
          <w:sz w:val="16"/>
          <w:szCs w:val="16"/>
        </w:rPr>
        <w:t>Об утверждении Плана проведения плановых проверок юридических лиц и индивидуальных предпринимателей на 2020 год</w:t>
      </w:r>
    </w:p>
    <w:p w:rsidR="00462C62" w:rsidRDefault="00462C62" w:rsidP="00462C62">
      <w:pPr>
        <w:pStyle w:val="a3"/>
        <w:numPr>
          <w:ilvl w:val="0"/>
          <w:numId w:val="5"/>
        </w:numPr>
        <w:ind w:right="84"/>
        <w:rPr>
          <w:b/>
          <w:sz w:val="16"/>
          <w:szCs w:val="16"/>
        </w:rPr>
      </w:pPr>
      <w:r w:rsidRPr="00462C62">
        <w:rPr>
          <w:sz w:val="16"/>
          <w:szCs w:val="16"/>
        </w:rPr>
        <w:t>Распоряжение от 31.10.2019 № 504-рг</w:t>
      </w:r>
      <w:r>
        <w:rPr>
          <w:b/>
          <w:sz w:val="16"/>
          <w:szCs w:val="16"/>
        </w:rPr>
        <w:t xml:space="preserve"> </w:t>
      </w:r>
      <w:r w:rsidRPr="00462C62">
        <w:rPr>
          <w:b/>
          <w:sz w:val="16"/>
          <w:szCs w:val="16"/>
        </w:rPr>
        <w:t>О внесении изменения в Перечень муниципальных программ</w:t>
      </w:r>
      <w:r>
        <w:rPr>
          <w:b/>
          <w:sz w:val="16"/>
          <w:szCs w:val="16"/>
        </w:rPr>
        <w:t xml:space="preserve"> </w:t>
      </w:r>
      <w:r w:rsidRPr="00462C62">
        <w:rPr>
          <w:b/>
          <w:sz w:val="16"/>
          <w:szCs w:val="16"/>
        </w:rPr>
        <w:t>Любытинского сельского поселения</w:t>
      </w:r>
    </w:p>
    <w:p w:rsidR="00462C62" w:rsidRDefault="00462C62" w:rsidP="00462C62">
      <w:pPr>
        <w:pStyle w:val="a3"/>
        <w:numPr>
          <w:ilvl w:val="0"/>
          <w:numId w:val="5"/>
        </w:numPr>
        <w:ind w:right="84"/>
        <w:rPr>
          <w:b/>
          <w:sz w:val="16"/>
          <w:szCs w:val="16"/>
        </w:rPr>
      </w:pPr>
      <w:r w:rsidRPr="00462C62">
        <w:rPr>
          <w:sz w:val="16"/>
          <w:szCs w:val="16"/>
        </w:rPr>
        <w:t xml:space="preserve">Распоряжение от 05.11.2019 № 507-рг </w:t>
      </w:r>
      <w:r w:rsidRPr="00462C62">
        <w:rPr>
          <w:b/>
          <w:sz w:val="16"/>
          <w:szCs w:val="16"/>
        </w:rPr>
        <w:t>О введении  режима повышенной готовности</w:t>
      </w:r>
    </w:p>
    <w:p w:rsidR="00462C62" w:rsidRDefault="00462C62" w:rsidP="00462C62">
      <w:pPr>
        <w:pStyle w:val="a3"/>
        <w:numPr>
          <w:ilvl w:val="0"/>
          <w:numId w:val="5"/>
        </w:numPr>
        <w:ind w:right="84"/>
        <w:rPr>
          <w:b/>
          <w:sz w:val="16"/>
          <w:szCs w:val="16"/>
        </w:rPr>
      </w:pPr>
      <w:r w:rsidRPr="00462C62">
        <w:rPr>
          <w:sz w:val="16"/>
          <w:szCs w:val="16"/>
        </w:rPr>
        <w:t>Распоряжение от 06.11.2019 № 508-рг</w:t>
      </w:r>
      <w:r>
        <w:rPr>
          <w:b/>
          <w:sz w:val="16"/>
          <w:szCs w:val="16"/>
        </w:rPr>
        <w:t xml:space="preserve"> </w:t>
      </w:r>
      <w:r w:rsidRPr="00462C62">
        <w:rPr>
          <w:b/>
          <w:sz w:val="16"/>
          <w:szCs w:val="16"/>
        </w:rPr>
        <w:t>О введении режима чрезвычайной ситуации</w:t>
      </w:r>
    </w:p>
    <w:p w:rsidR="00462C62" w:rsidRDefault="00462C62" w:rsidP="00462C62">
      <w:pPr>
        <w:pStyle w:val="a3"/>
        <w:numPr>
          <w:ilvl w:val="0"/>
          <w:numId w:val="5"/>
        </w:numPr>
        <w:ind w:right="84"/>
        <w:rPr>
          <w:b/>
          <w:sz w:val="16"/>
          <w:szCs w:val="16"/>
        </w:rPr>
      </w:pPr>
      <w:r w:rsidRPr="00462C62">
        <w:rPr>
          <w:sz w:val="16"/>
          <w:szCs w:val="16"/>
        </w:rPr>
        <w:t>Распоряжение от 06.11.2019 № 509-рг</w:t>
      </w:r>
      <w:r>
        <w:rPr>
          <w:b/>
          <w:sz w:val="16"/>
          <w:szCs w:val="16"/>
        </w:rPr>
        <w:t xml:space="preserve"> </w:t>
      </w:r>
      <w:r w:rsidRPr="00462C62">
        <w:rPr>
          <w:b/>
          <w:sz w:val="16"/>
          <w:szCs w:val="16"/>
        </w:rPr>
        <w:t>Об определении зоны подтопления</w:t>
      </w:r>
    </w:p>
    <w:p w:rsidR="00462C62" w:rsidRDefault="00593327" w:rsidP="00593327">
      <w:pPr>
        <w:pStyle w:val="a3"/>
        <w:numPr>
          <w:ilvl w:val="0"/>
          <w:numId w:val="5"/>
        </w:numPr>
        <w:ind w:right="84"/>
        <w:rPr>
          <w:b/>
          <w:sz w:val="16"/>
          <w:szCs w:val="16"/>
        </w:rPr>
      </w:pPr>
      <w:r w:rsidRPr="00593327">
        <w:rPr>
          <w:sz w:val="16"/>
          <w:szCs w:val="16"/>
        </w:rPr>
        <w:t>Распоряжение от 07.11.2019 № 512-рг</w:t>
      </w:r>
      <w:r>
        <w:rPr>
          <w:b/>
          <w:sz w:val="16"/>
          <w:szCs w:val="16"/>
        </w:rPr>
        <w:t xml:space="preserve"> </w:t>
      </w:r>
      <w:r w:rsidRPr="00593327">
        <w:rPr>
          <w:b/>
          <w:sz w:val="16"/>
          <w:szCs w:val="16"/>
        </w:rPr>
        <w:t>О создании комиссии по формированию перечня граждан, пострадавших в результате чрезвычайной ситуации, и установлению степени повреждения домов и имущества</w:t>
      </w:r>
    </w:p>
    <w:p w:rsidR="00593327" w:rsidRDefault="00593327" w:rsidP="00593327">
      <w:pPr>
        <w:pStyle w:val="a3"/>
        <w:numPr>
          <w:ilvl w:val="0"/>
          <w:numId w:val="5"/>
        </w:numPr>
        <w:ind w:right="84"/>
        <w:rPr>
          <w:b/>
          <w:sz w:val="16"/>
          <w:szCs w:val="16"/>
        </w:rPr>
      </w:pPr>
      <w:r w:rsidRPr="00593327">
        <w:rPr>
          <w:sz w:val="16"/>
          <w:szCs w:val="16"/>
        </w:rPr>
        <w:t>Распоряжение от 07.11.2019 № 513-рг</w:t>
      </w:r>
      <w:r w:rsidRPr="00593327">
        <w:rPr>
          <w:b/>
          <w:sz w:val="16"/>
          <w:szCs w:val="16"/>
        </w:rPr>
        <w:t xml:space="preserve"> О подготовке проекта по внесению изменений в Генеральный план Неболчского сельского поселения</w:t>
      </w:r>
    </w:p>
    <w:p w:rsidR="00820394" w:rsidRDefault="00593327" w:rsidP="00593327">
      <w:pPr>
        <w:pStyle w:val="a3"/>
        <w:numPr>
          <w:ilvl w:val="0"/>
          <w:numId w:val="5"/>
        </w:numPr>
        <w:ind w:right="84"/>
        <w:rPr>
          <w:b/>
          <w:sz w:val="16"/>
          <w:szCs w:val="16"/>
        </w:rPr>
      </w:pPr>
      <w:r w:rsidRPr="00593327">
        <w:rPr>
          <w:sz w:val="16"/>
          <w:szCs w:val="16"/>
        </w:rPr>
        <w:t>Распоряжение от 07.11.2019 № 516-рг</w:t>
      </w:r>
      <w:r>
        <w:rPr>
          <w:b/>
          <w:sz w:val="16"/>
          <w:szCs w:val="16"/>
        </w:rPr>
        <w:t xml:space="preserve"> </w:t>
      </w:r>
      <w:r w:rsidRPr="00593327">
        <w:rPr>
          <w:b/>
          <w:sz w:val="16"/>
          <w:szCs w:val="16"/>
        </w:rPr>
        <w:t>О внесении на рассмотрение Думы района проекта решения «О бюджете Любытинского муниципального района на 2020год и плановый период 2021 и 2022 годов»</w:t>
      </w:r>
    </w:p>
    <w:p w:rsidR="00593327" w:rsidRDefault="00593327" w:rsidP="00593327">
      <w:pPr>
        <w:pStyle w:val="a3"/>
        <w:numPr>
          <w:ilvl w:val="0"/>
          <w:numId w:val="5"/>
        </w:numPr>
        <w:ind w:right="84"/>
        <w:rPr>
          <w:b/>
          <w:sz w:val="16"/>
          <w:szCs w:val="16"/>
        </w:rPr>
      </w:pPr>
      <w:r w:rsidRPr="00593327">
        <w:rPr>
          <w:sz w:val="16"/>
          <w:szCs w:val="16"/>
        </w:rPr>
        <w:t>Постановление от 30.10.2019 № 941</w:t>
      </w:r>
      <w:r w:rsidRPr="00593327">
        <w:rPr>
          <w:b/>
          <w:sz w:val="16"/>
          <w:szCs w:val="16"/>
        </w:rPr>
        <w:t xml:space="preserve"> О предоставлении разрешения на условно разрешённый вид использования земельного участка</w:t>
      </w:r>
    </w:p>
    <w:p w:rsidR="00593327" w:rsidRDefault="0039595F" w:rsidP="0039595F">
      <w:pPr>
        <w:pStyle w:val="a3"/>
        <w:numPr>
          <w:ilvl w:val="0"/>
          <w:numId w:val="5"/>
        </w:numPr>
        <w:ind w:right="84"/>
        <w:rPr>
          <w:b/>
          <w:sz w:val="16"/>
          <w:szCs w:val="16"/>
        </w:rPr>
      </w:pPr>
      <w:r w:rsidRPr="0039595F">
        <w:rPr>
          <w:sz w:val="16"/>
          <w:szCs w:val="16"/>
        </w:rPr>
        <w:t xml:space="preserve">Постановление </w:t>
      </w:r>
      <w:r w:rsidR="00593327" w:rsidRPr="0039595F">
        <w:rPr>
          <w:sz w:val="16"/>
          <w:szCs w:val="16"/>
        </w:rPr>
        <w:t>от 05.11.2019 № 948</w:t>
      </w:r>
      <w:r w:rsidRPr="0039595F">
        <w:rPr>
          <w:b/>
          <w:sz w:val="16"/>
          <w:szCs w:val="16"/>
        </w:rPr>
        <w:t xml:space="preserve"> </w:t>
      </w:r>
      <w:r w:rsidR="00593327" w:rsidRPr="0039595F">
        <w:rPr>
          <w:b/>
          <w:sz w:val="16"/>
          <w:szCs w:val="16"/>
        </w:rPr>
        <w:t xml:space="preserve">О внесении изменений в </w:t>
      </w:r>
      <w:r w:rsidRPr="0039595F">
        <w:rPr>
          <w:b/>
          <w:sz w:val="16"/>
          <w:szCs w:val="16"/>
        </w:rPr>
        <w:t>состав комиссии</w:t>
      </w:r>
      <w:r w:rsidR="00593327" w:rsidRPr="0039595F">
        <w:rPr>
          <w:b/>
          <w:sz w:val="16"/>
          <w:szCs w:val="16"/>
        </w:rPr>
        <w:t xml:space="preserve"> по предупреждению и ликвидации чрезвычайных ситуаций и обеспечению пожарной </w:t>
      </w:r>
      <w:r w:rsidRPr="0039595F">
        <w:rPr>
          <w:b/>
          <w:sz w:val="16"/>
          <w:szCs w:val="16"/>
        </w:rPr>
        <w:t>безопасности Администрации</w:t>
      </w:r>
      <w:r w:rsidR="00593327" w:rsidRPr="0039595F">
        <w:rPr>
          <w:b/>
          <w:sz w:val="16"/>
          <w:szCs w:val="16"/>
        </w:rPr>
        <w:t xml:space="preserve"> муниципального района</w:t>
      </w:r>
    </w:p>
    <w:p w:rsidR="0039595F" w:rsidRDefault="0039595F" w:rsidP="0039595F">
      <w:pPr>
        <w:pStyle w:val="a3"/>
        <w:numPr>
          <w:ilvl w:val="0"/>
          <w:numId w:val="5"/>
        </w:numPr>
        <w:ind w:right="84"/>
        <w:rPr>
          <w:b/>
          <w:sz w:val="16"/>
          <w:szCs w:val="16"/>
        </w:rPr>
      </w:pPr>
      <w:r w:rsidRPr="0039595F">
        <w:rPr>
          <w:sz w:val="16"/>
          <w:szCs w:val="16"/>
        </w:rPr>
        <w:t>Постановление от 07.11.2019 № 965</w:t>
      </w:r>
      <w:r w:rsidRPr="0039595F">
        <w:rPr>
          <w:b/>
          <w:sz w:val="16"/>
          <w:szCs w:val="16"/>
        </w:rPr>
        <w:t xml:space="preserve"> О внесении изменений в муниципальную программу Любытинского муниципального района «Управление муниципальными финансами Любытинского муниципального района на 2014-2024 годы»</w:t>
      </w:r>
    </w:p>
    <w:p w:rsidR="0039595F" w:rsidRDefault="0039595F" w:rsidP="0039595F">
      <w:pPr>
        <w:pStyle w:val="a3"/>
        <w:numPr>
          <w:ilvl w:val="0"/>
          <w:numId w:val="5"/>
        </w:numPr>
        <w:ind w:right="84"/>
        <w:rPr>
          <w:b/>
          <w:sz w:val="16"/>
          <w:szCs w:val="16"/>
        </w:rPr>
      </w:pPr>
      <w:r w:rsidRPr="0039595F">
        <w:rPr>
          <w:sz w:val="16"/>
          <w:szCs w:val="16"/>
        </w:rPr>
        <w:t>Постановление от 07.11.2019 № 966</w:t>
      </w:r>
      <w:r w:rsidRPr="0039595F">
        <w:rPr>
          <w:b/>
          <w:sz w:val="16"/>
          <w:szCs w:val="16"/>
        </w:rPr>
        <w:t xml:space="preserve"> О создании межведомственной комиссии по рассмотрению вопросов оказания государственной социальной помощи на основании социального контракта</w:t>
      </w:r>
    </w:p>
    <w:p w:rsidR="0039595F" w:rsidRPr="0039595F" w:rsidRDefault="0039595F" w:rsidP="0039595F">
      <w:pPr>
        <w:pStyle w:val="a3"/>
        <w:ind w:left="502" w:right="84"/>
        <w:rPr>
          <w:b/>
          <w:sz w:val="16"/>
          <w:szCs w:val="16"/>
        </w:rPr>
      </w:pPr>
    </w:p>
    <w:p w:rsidR="00767696" w:rsidRDefault="00767696" w:rsidP="008E4CA0">
      <w:pPr>
        <w:pStyle w:val="8"/>
        <w:ind w:right="-2"/>
        <w:rPr>
          <w:rFonts w:ascii="Times New Roman" w:hAnsi="Times New Roman" w:cs="Times New Roman"/>
          <w:color w:val="000000"/>
          <w:sz w:val="16"/>
          <w:szCs w:val="16"/>
        </w:rPr>
      </w:pPr>
    </w:p>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8E4CA0" w:rsidRDefault="008E4CA0" w:rsidP="008E4CA0"/>
    <w:p w:rsidR="00462C62" w:rsidRDefault="00462C62" w:rsidP="008E4CA0"/>
    <w:p w:rsidR="00462C62" w:rsidRPr="00462C62" w:rsidRDefault="00462C62" w:rsidP="00462C62"/>
    <w:p w:rsidR="00462C62" w:rsidRPr="00462C62" w:rsidRDefault="00462C62" w:rsidP="00462C62"/>
    <w:p w:rsidR="00E81D0F" w:rsidRPr="00E55ED2" w:rsidRDefault="00E81D0F" w:rsidP="00E81D0F">
      <w:pPr>
        <w:pStyle w:val="8"/>
        <w:ind w:right="-2"/>
        <w:jc w:val="center"/>
        <w:rPr>
          <w:color w:val="000000"/>
        </w:rPr>
      </w:pPr>
      <w:r w:rsidRPr="00E55ED2">
        <w:rPr>
          <w:color w:val="000000"/>
        </w:rPr>
        <w:lastRenderedPageBreak/>
        <w:t>Администрация  Любытинского муниципального района</w:t>
      </w:r>
    </w:p>
    <w:p w:rsidR="00E81D0F" w:rsidRPr="00E81D0F" w:rsidRDefault="00E81D0F" w:rsidP="00E81D0F">
      <w:pPr>
        <w:pStyle w:val="3"/>
        <w:jc w:val="center"/>
        <w:rPr>
          <w:color w:val="000000"/>
          <w:sz w:val="16"/>
          <w:szCs w:val="16"/>
        </w:rPr>
      </w:pPr>
      <w:r w:rsidRPr="00E81D0F">
        <w:rPr>
          <w:color w:val="000000"/>
          <w:sz w:val="16"/>
          <w:szCs w:val="16"/>
        </w:rPr>
        <w:t xml:space="preserve">  Р А С П О Р Я Ж Е Н И Е</w:t>
      </w:r>
    </w:p>
    <w:p w:rsidR="00E81D0F" w:rsidRPr="00E81D0F" w:rsidRDefault="00E81D0F" w:rsidP="00E81D0F">
      <w:pPr>
        <w:ind w:right="-1"/>
        <w:jc w:val="center"/>
        <w:rPr>
          <w:color w:val="000000"/>
          <w:sz w:val="16"/>
          <w:szCs w:val="16"/>
        </w:rPr>
      </w:pPr>
      <w:r w:rsidRPr="00E81D0F">
        <w:rPr>
          <w:color w:val="000000"/>
          <w:sz w:val="16"/>
          <w:szCs w:val="16"/>
        </w:rPr>
        <w:t>от 30.10.2019 № 497-рг</w:t>
      </w:r>
    </w:p>
    <w:p w:rsidR="00E81D0F" w:rsidRPr="00E81D0F" w:rsidRDefault="00E81D0F" w:rsidP="00E81D0F">
      <w:pPr>
        <w:ind w:right="-1"/>
        <w:jc w:val="center"/>
        <w:rPr>
          <w:color w:val="000000"/>
          <w:sz w:val="16"/>
          <w:szCs w:val="16"/>
        </w:rPr>
      </w:pPr>
      <w:r w:rsidRPr="00E81D0F">
        <w:rPr>
          <w:color w:val="000000"/>
          <w:sz w:val="16"/>
          <w:szCs w:val="16"/>
        </w:rPr>
        <w:t>р.п.Любытино</w:t>
      </w:r>
    </w:p>
    <w:p w:rsidR="00E81D0F" w:rsidRPr="00E81D0F" w:rsidRDefault="00E81D0F" w:rsidP="00E81D0F">
      <w:pPr>
        <w:ind w:right="85"/>
        <w:jc w:val="center"/>
        <w:rPr>
          <w:b/>
          <w:sz w:val="16"/>
          <w:szCs w:val="16"/>
        </w:rPr>
      </w:pPr>
      <w:r w:rsidRPr="00E81D0F">
        <w:rPr>
          <w:b/>
          <w:sz w:val="16"/>
          <w:szCs w:val="16"/>
        </w:rPr>
        <w:t>Об утверждении Плана проведения плановых проверок юридических лиц и индивидуальн</w:t>
      </w:r>
      <w:r>
        <w:rPr>
          <w:b/>
          <w:sz w:val="16"/>
          <w:szCs w:val="16"/>
        </w:rPr>
        <w:t>ых предпринимателей на 2020 год</w:t>
      </w:r>
    </w:p>
    <w:p w:rsidR="00E81D0F" w:rsidRPr="00E81D0F" w:rsidRDefault="00E81D0F" w:rsidP="00E81D0F">
      <w:pPr>
        <w:ind w:firstLine="720"/>
        <w:jc w:val="both"/>
        <w:rPr>
          <w:sz w:val="16"/>
          <w:szCs w:val="16"/>
        </w:rPr>
      </w:pPr>
      <w:r w:rsidRPr="00E81D0F">
        <w:rPr>
          <w:sz w:val="16"/>
          <w:szCs w:val="16"/>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D0F" w:rsidRPr="00E81D0F" w:rsidRDefault="00E81D0F" w:rsidP="00E81D0F">
      <w:pPr>
        <w:ind w:firstLine="720"/>
        <w:jc w:val="both"/>
        <w:rPr>
          <w:sz w:val="16"/>
          <w:szCs w:val="16"/>
        </w:rPr>
      </w:pPr>
      <w:r w:rsidRPr="00E81D0F">
        <w:rPr>
          <w:sz w:val="16"/>
          <w:szCs w:val="16"/>
        </w:rPr>
        <w:t>1. Утвердить прилагаемый План проведения плановых проверок юридических лиц и индивидуальных предпринимателей на 2020 год.</w:t>
      </w:r>
    </w:p>
    <w:p w:rsidR="00E81D0F" w:rsidRPr="00E81D0F" w:rsidRDefault="00E81D0F" w:rsidP="00E81D0F">
      <w:pPr>
        <w:ind w:firstLine="720"/>
        <w:jc w:val="both"/>
        <w:rPr>
          <w:sz w:val="16"/>
          <w:szCs w:val="16"/>
        </w:rPr>
      </w:pPr>
      <w:r w:rsidRPr="00E81D0F">
        <w:rPr>
          <w:sz w:val="16"/>
          <w:szCs w:val="16"/>
        </w:rPr>
        <w:t>2. Разместить распоряжение на официальном сайте Администрации муниципального района в информационно-телекоммуникационной сети Ин</w:t>
      </w:r>
      <w:r>
        <w:rPr>
          <w:sz w:val="16"/>
          <w:szCs w:val="16"/>
        </w:rPr>
        <w:t>тернет.</w:t>
      </w:r>
    </w:p>
    <w:p w:rsidR="00E81D0F" w:rsidRPr="00E81D0F" w:rsidRDefault="00E81D0F" w:rsidP="00E81D0F">
      <w:pPr>
        <w:tabs>
          <w:tab w:val="left" w:pos="3828"/>
          <w:tab w:val="left" w:pos="4253"/>
        </w:tabs>
        <w:ind w:right="-510"/>
        <w:rPr>
          <w:b/>
          <w:sz w:val="16"/>
          <w:szCs w:val="16"/>
        </w:rPr>
      </w:pPr>
      <w:r>
        <w:rPr>
          <w:b/>
          <w:sz w:val="16"/>
          <w:szCs w:val="16"/>
        </w:rPr>
        <w:t xml:space="preserve">Глава </w:t>
      </w:r>
      <w:r w:rsidRPr="00E81D0F">
        <w:rPr>
          <w:b/>
          <w:sz w:val="16"/>
          <w:szCs w:val="16"/>
        </w:rPr>
        <w:t>муниципального района                                                             А.А.Устинов</w:t>
      </w:r>
    </w:p>
    <w:p w:rsidR="00447AB3" w:rsidRPr="00E81D0F" w:rsidRDefault="00447AB3" w:rsidP="00447AB3">
      <w:pPr>
        <w:ind w:right="-510"/>
        <w:rPr>
          <w:sz w:val="16"/>
          <w:szCs w:val="16"/>
        </w:rPr>
      </w:pPr>
      <w:r>
        <w:rPr>
          <w:sz w:val="16"/>
          <w:szCs w:val="16"/>
        </w:rPr>
        <w:t xml:space="preserve">                                                                                                                                                                                  </w:t>
      </w:r>
      <w:r w:rsidRPr="00E81D0F">
        <w:rPr>
          <w:sz w:val="16"/>
          <w:szCs w:val="16"/>
        </w:rPr>
        <w:t>Утвержден</w:t>
      </w:r>
    </w:p>
    <w:p w:rsidR="00447AB3" w:rsidRPr="00E81D0F" w:rsidRDefault="00447AB3" w:rsidP="00447AB3">
      <w:pPr>
        <w:ind w:right="113"/>
        <w:jc w:val="center"/>
        <w:rPr>
          <w:sz w:val="16"/>
          <w:szCs w:val="16"/>
        </w:rPr>
      </w:pPr>
      <w:r w:rsidRPr="00E81D0F">
        <w:rPr>
          <w:sz w:val="16"/>
          <w:szCs w:val="16"/>
        </w:rPr>
        <w:t xml:space="preserve">                                                                                                                          </w:t>
      </w:r>
      <w:r>
        <w:rPr>
          <w:sz w:val="16"/>
          <w:szCs w:val="16"/>
        </w:rPr>
        <w:t xml:space="preserve">                   </w:t>
      </w:r>
      <w:r w:rsidRPr="00E81D0F">
        <w:rPr>
          <w:sz w:val="16"/>
          <w:szCs w:val="16"/>
        </w:rPr>
        <w:t xml:space="preserve">     распоряжением Администрации</w:t>
      </w:r>
    </w:p>
    <w:p w:rsidR="00447AB3" w:rsidRPr="00E81D0F" w:rsidRDefault="00447AB3" w:rsidP="00447AB3">
      <w:pPr>
        <w:ind w:right="-510"/>
        <w:jc w:val="center"/>
        <w:rPr>
          <w:sz w:val="16"/>
          <w:szCs w:val="16"/>
        </w:rPr>
      </w:pPr>
      <w:r w:rsidRPr="00E81D0F">
        <w:rPr>
          <w:sz w:val="16"/>
          <w:szCs w:val="16"/>
        </w:rPr>
        <w:t xml:space="preserve">                                                                                                                     </w:t>
      </w:r>
      <w:r>
        <w:rPr>
          <w:sz w:val="16"/>
          <w:szCs w:val="16"/>
        </w:rPr>
        <w:t xml:space="preserve">                  </w:t>
      </w:r>
      <w:r w:rsidRPr="00E81D0F">
        <w:rPr>
          <w:sz w:val="16"/>
          <w:szCs w:val="16"/>
        </w:rPr>
        <w:t xml:space="preserve">муниципального района </w:t>
      </w:r>
    </w:p>
    <w:p w:rsidR="00447AB3" w:rsidRPr="00E81D0F" w:rsidRDefault="00447AB3" w:rsidP="00447AB3">
      <w:pPr>
        <w:ind w:right="-510"/>
        <w:rPr>
          <w:sz w:val="16"/>
          <w:szCs w:val="16"/>
        </w:rPr>
      </w:pPr>
      <w:r w:rsidRPr="00E81D0F">
        <w:rPr>
          <w:sz w:val="16"/>
          <w:szCs w:val="16"/>
        </w:rPr>
        <w:t xml:space="preserve">     </w:t>
      </w:r>
      <w:r>
        <w:rPr>
          <w:sz w:val="28"/>
          <w:szCs w:val="28"/>
        </w:rPr>
        <w:t xml:space="preserve">                                                                                               </w:t>
      </w:r>
      <w:r w:rsidRPr="00E81D0F">
        <w:rPr>
          <w:sz w:val="16"/>
          <w:szCs w:val="16"/>
        </w:rPr>
        <w:t>от 30.10.2019 № 497-рг</w:t>
      </w:r>
      <w:r>
        <w:rPr>
          <w:sz w:val="28"/>
          <w:szCs w:val="28"/>
        </w:rPr>
        <w:t xml:space="preserve">                                            </w:t>
      </w:r>
    </w:p>
    <w:p w:rsidR="00447AB3" w:rsidRDefault="00447AB3" w:rsidP="00447AB3">
      <w:pPr>
        <w:ind w:right="-510"/>
        <w:jc w:val="center"/>
        <w:rPr>
          <w:b/>
          <w:sz w:val="16"/>
          <w:szCs w:val="16"/>
        </w:rPr>
      </w:pPr>
    </w:p>
    <w:p w:rsidR="00447AB3" w:rsidRPr="00E81D0F" w:rsidRDefault="00447AB3" w:rsidP="00447AB3">
      <w:pPr>
        <w:ind w:right="-510"/>
        <w:jc w:val="center"/>
        <w:rPr>
          <w:b/>
          <w:sz w:val="16"/>
          <w:szCs w:val="16"/>
        </w:rPr>
      </w:pPr>
      <w:r w:rsidRPr="00E81D0F">
        <w:rPr>
          <w:b/>
          <w:sz w:val="16"/>
          <w:szCs w:val="16"/>
        </w:rPr>
        <w:t xml:space="preserve">ПЛАН </w:t>
      </w:r>
    </w:p>
    <w:p w:rsidR="00447AB3" w:rsidRPr="00447AB3" w:rsidRDefault="00447AB3" w:rsidP="00447AB3">
      <w:pPr>
        <w:ind w:right="-510"/>
        <w:jc w:val="center"/>
        <w:rPr>
          <w:b/>
          <w:sz w:val="16"/>
          <w:szCs w:val="16"/>
        </w:rPr>
      </w:pPr>
      <w:r w:rsidRPr="00E81D0F">
        <w:rPr>
          <w:b/>
          <w:sz w:val="16"/>
          <w:szCs w:val="16"/>
        </w:rPr>
        <w:t>проведения плановых проверок юридических лиц и индивидуальных пред</w:t>
      </w:r>
      <w:r>
        <w:rPr>
          <w:b/>
          <w:sz w:val="16"/>
          <w:szCs w:val="16"/>
        </w:rPr>
        <w:t>принимателей на 2020 год</w:t>
      </w:r>
      <w:r w:rsidRPr="00E81D0F">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546"/>
        <w:gridCol w:w="494"/>
        <w:gridCol w:w="487"/>
        <w:gridCol w:w="642"/>
        <w:gridCol w:w="487"/>
        <w:gridCol w:w="487"/>
        <w:gridCol w:w="461"/>
        <w:gridCol w:w="529"/>
        <w:gridCol w:w="473"/>
        <w:gridCol w:w="488"/>
        <w:gridCol w:w="488"/>
        <w:gridCol w:w="488"/>
        <w:gridCol w:w="278"/>
        <w:gridCol w:w="801"/>
        <w:gridCol w:w="759"/>
        <w:gridCol w:w="280"/>
        <w:gridCol w:w="705"/>
      </w:tblGrid>
      <w:tr w:rsidR="00447AB3" w:rsidRPr="00E81D0F" w:rsidTr="00197A84">
        <w:trPr>
          <w:trHeight w:val="430"/>
        </w:trPr>
        <w:tc>
          <w:tcPr>
            <w:tcW w:w="451" w:type="dxa"/>
            <w:vMerge w:val="restart"/>
            <w:tcBorders>
              <w:top w:val="single" w:sz="4" w:space="0" w:color="auto"/>
              <w:left w:val="single" w:sz="4" w:space="0" w:color="auto"/>
              <w:bottom w:val="single" w:sz="4" w:space="0" w:color="auto"/>
              <w:right w:val="single" w:sz="4" w:space="0" w:color="auto"/>
            </w:tcBorders>
            <w:hideMark/>
          </w:tcPr>
          <w:p w:rsidR="00447AB3" w:rsidRPr="00E81D0F" w:rsidRDefault="00447AB3" w:rsidP="00197A84">
            <w:pPr>
              <w:ind w:right="-29"/>
              <w:jc w:val="center"/>
              <w:rPr>
                <w:sz w:val="16"/>
                <w:szCs w:val="16"/>
              </w:rPr>
            </w:pPr>
            <w:r w:rsidRPr="00E81D0F">
              <w:rPr>
                <w:sz w:val="16"/>
                <w:szCs w:val="16"/>
              </w:rPr>
              <w:t>№</w:t>
            </w:r>
          </w:p>
          <w:p w:rsidR="00447AB3" w:rsidRPr="00E81D0F" w:rsidRDefault="00447AB3" w:rsidP="00197A84">
            <w:pPr>
              <w:ind w:right="-29"/>
              <w:rPr>
                <w:sz w:val="16"/>
                <w:szCs w:val="16"/>
              </w:rPr>
            </w:pPr>
            <w:r w:rsidRPr="00E81D0F">
              <w:rPr>
                <w:sz w:val="16"/>
                <w:szCs w:val="16"/>
              </w:rPr>
              <w:t>п\п</w:t>
            </w:r>
          </w:p>
        </w:tc>
        <w:tc>
          <w:tcPr>
            <w:tcW w:w="546"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29"/>
              <w:rPr>
                <w:sz w:val="16"/>
                <w:szCs w:val="16"/>
              </w:rPr>
            </w:pPr>
            <w:r w:rsidRPr="00E81D0F">
              <w:rPr>
                <w:sz w:val="16"/>
                <w:szCs w:val="16"/>
              </w:rPr>
              <w:t>Наименование юридического лица (филиала, представительства, обособленного структурного подразделения) (ЮЛ), (ФИО индивидуального предпринимателя (ИП), деятельность которого</w:t>
            </w:r>
          </w:p>
        </w:tc>
        <w:tc>
          <w:tcPr>
            <w:tcW w:w="2110" w:type="dxa"/>
            <w:gridSpan w:val="4"/>
            <w:tcBorders>
              <w:top w:val="single" w:sz="4" w:space="0" w:color="auto"/>
              <w:left w:val="single" w:sz="4" w:space="0" w:color="auto"/>
              <w:bottom w:val="single" w:sz="4" w:space="0" w:color="auto"/>
              <w:right w:val="single" w:sz="4" w:space="0" w:color="auto"/>
            </w:tcBorders>
            <w:hideMark/>
          </w:tcPr>
          <w:p w:rsidR="00447AB3" w:rsidRPr="00E81D0F" w:rsidRDefault="00447AB3" w:rsidP="00197A84">
            <w:pPr>
              <w:ind w:right="-29"/>
              <w:jc w:val="center"/>
              <w:rPr>
                <w:sz w:val="16"/>
                <w:szCs w:val="16"/>
              </w:rPr>
            </w:pPr>
            <w:r w:rsidRPr="00E81D0F">
              <w:rPr>
                <w:sz w:val="16"/>
                <w:szCs w:val="16"/>
              </w:rPr>
              <w:t>Адреса</w:t>
            </w:r>
          </w:p>
        </w:tc>
        <w:tc>
          <w:tcPr>
            <w:tcW w:w="487"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29"/>
              <w:jc w:val="center"/>
              <w:rPr>
                <w:sz w:val="16"/>
                <w:szCs w:val="16"/>
              </w:rPr>
            </w:pPr>
            <w:r w:rsidRPr="00E81D0F">
              <w:rPr>
                <w:sz w:val="16"/>
                <w:szCs w:val="16"/>
              </w:rPr>
              <w:t>Основной государственный регистрационный номер (ОГРН)</w:t>
            </w:r>
          </w:p>
        </w:tc>
        <w:tc>
          <w:tcPr>
            <w:tcW w:w="461"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29"/>
              <w:jc w:val="center"/>
              <w:rPr>
                <w:sz w:val="16"/>
                <w:szCs w:val="16"/>
              </w:rPr>
            </w:pPr>
            <w:r w:rsidRPr="00E81D0F">
              <w:rPr>
                <w:sz w:val="16"/>
                <w:szCs w:val="16"/>
              </w:rPr>
              <w:t>Идентификационный номер налогоплательщика (ИНН)</w:t>
            </w:r>
          </w:p>
        </w:tc>
        <w:tc>
          <w:tcPr>
            <w:tcW w:w="529"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29"/>
              <w:jc w:val="center"/>
              <w:rPr>
                <w:sz w:val="16"/>
                <w:szCs w:val="16"/>
              </w:rPr>
            </w:pPr>
            <w:r w:rsidRPr="00E81D0F">
              <w:rPr>
                <w:sz w:val="16"/>
                <w:szCs w:val="16"/>
              </w:rPr>
              <w:t>Цель проведения проверки</w:t>
            </w:r>
          </w:p>
        </w:tc>
        <w:tc>
          <w:tcPr>
            <w:tcW w:w="1937" w:type="dxa"/>
            <w:gridSpan w:val="4"/>
            <w:tcBorders>
              <w:top w:val="single" w:sz="4" w:space="0" w:color="auto"/>
              <w:left w:val="single" w:sz="4" w:space="0" w:color="auto"/>
              <w:bottom w:val="single" w:sz="4" w:space="0" w:color="auto"/>
              <w:right w:val="single" w:sz="4" w:space="0" w:color="auto"/>
            </w:tcBorders>
            <w:hideMark/>
          </w:tcPr>
          <w:p w:rsidR="00447AB3" w:rsidRPr="00E81D0F" w:rsidRDefault="00447AB3" w:rsidP="00197A84">
            <w:pPr>
              <w:ind w:right="-29"/>
              <w:jc w:val="center"/>
              <w:rPr>
                <w:sz w:val="16"/>
                <w:szCs w:val="16"/>
              </w:rPr>
            </w:pPr>
            <w:r w:rsidRPr="00E81D0F">
              <w:rPr>
                <w:sz w:val="16"/>
                <w:szCs w:val="16"/>
              </w:rPr>
              <w:t>Основание проведения проверки</w:t>
            </w:r>
          </w:p>
        </w:tc>
        <w:tc>
          <w:tcPr>
            <w:tcW w:w="278"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29"/>
              <w:jc w:val="center"/>
              <w:rPr>
                <w:sz w:val="16"/>
                <w:szCs w:val="16"/>
              </w:rPr>
            </w:pPr>
            <w:r w:rsidRPr="00E81D0F">
              <w:rPr>
                <w:sz w:val="16"/>
                <w:szCs w:val="16"/>
              </w:rPr>
              <w:t>Дата начала проведения проверки</w:t>
            </w:r>
          </w:p>
        </w:tc>
        <w:tc>
          <w:tcPr>
            <w:tcW w:w="1560" w:type="dxa"/>
            <w:gridSpan w:val="2"/>
            <w:tcBorders>
              <w:top w:val="single" w:sz="4" w:space="0" w:color="auto"/>
              <w:left w:val="single" w:sz="4" w:space="0" w:color="auto"/>
              <w:bottom w:val="single" w:sz="4" w:space="0" w:color="auto"/>
              <w:right w:val="single" w:sz="4" w:space="0" w:color="auto"/>
            </w:tcBorders>
            <w:hideMark/>
          </w:tcPr>
          <w:p w:rsidR="00447AB3" w:rsidRPr="00E81D0F" w:rsidRDefault="00447AB3" w:rsidP="00197A84">
            <w:pPr>
              <w:ind w:right="-29"/>
              <w:jc w:val="center"/>
              <w:rPr>
                <w:sz w:val="16"/>
                <w:szCs w:val="16"/>
              </w:rPr>
            </w:pPr>
            <w:r w:rsidRPr="00E81D0F">
              <w:rPr>
                <w:sz w:val="16"/>
                <w:szCs w:val="16"/>
              </w:rPr>
              <w:t>Срок проведения плановой проверки</w:t>
            </w:r>
          </w:p>
        </w:tc>
        <w:tc>
          <w:tcPr>
            <w:tcW w:w="280"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29"/>
              <w:jc w:val="center"/>
              <w:rPr>
                <w:sz w:val="16"/>
                <w:szCs w:val="16"/>
              </w:rPr>
            </w:pPr>
            <w:r w:rsidRPr="00E81D0F">
              <w:rPr>
                <w:sz w:val="16"/>
                <w:szCs w:val="16"/>
              </w:rPr>
              <w:t>Форма проведения проверки (документарная, выездная, документарная и выездная)</w:t>
            </w:r>
          </w:p>
        </w:tc>
        <w:tc>
          <w:tcPr>
            <w:tcW w:w="705" w:type="dxa"/>
            <w:vMerge w:val="restart"/>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29"/>
              <w:jc w:val="center"/>
              <w:rPr>
                <w:sz w:val="16"/>
                <w:szCs w:val="16"/>
              </w:rPr>
            </w:pPr>
            <w:r w:rsidRPr="00E81D0F">
              <w:rPr>
                <w:sz w:val="16"/>
                <w:szCs w:val="16"/>
              </w:rPr>
              <w:t>Наименование органа государственного контроля (надзора), органа муниципального контроля, с которым проверка проводится совместно</w:t>
            </w:r>
          </w:p>
        </w:tc>
      </w:tr>
      <w:tr w:rsidR="00447AB3" w:rsidRPr="00E81D0F" w:rsidTr="00197A84">
        <w:trPr>
          <w:cantSplit/>
          <w:trHeight w:val="6410"/>
        </w:trPr>
        <w:tc>
          <w:tcPr>
            <w:tcW w:w="451"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546"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494"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152"/>
              <w:jc w:val="center"/>
              <w:rPr>
                <w:sz w:val="16"/>
                <w:szCs w:val="16"/>
              </w:rPr>
            </w:pPr>
            <w:r w:rsidRPr="00E81D0F">
              <w:rPr>
                <w:sz w:val="16"/>
                <w:szCs w:val="16"/>
              </w:rPr>
              <w:t>место нахождения ЮЛ</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152"/>
              <w:jc w:val="center"/>
              <w:rPr>
                <w:sz w:val="16"/>
                <w:szCs w:val="16"/>
              </w:rPr>
            </w:pPr>
            <w:r w:rsidRPr="00E81D0F">
              <w:rPr>
                <w:sz w:val="16"/>
                <w:szCs w:val="16"/>
              </w:rPr>
              <w:t>место жительства ИП</w:t>
            </w:r>
          </w:p>
        </w:tc>
        <w:tc>
          <w:tcPr>
            <w:tcW w:w="642"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152"/>
              <w:jc w:val="center"/>
              <w:rPr>
                <w:sz w:val="16"/>
                <w:szCs w:val="16"/>
              </w:rPr>
            </w:pPr>
            <w:r w:rsidRPr="00E81D0F">
              <w:rPr>
                <w:sz w:val="16"/>
                <w:szCs w:val="16"/>
              </w:rPr>
              <w:t xml:space="preserve">Место фактического осуществления проверки деятельности </w:t>
            </w:r>
          </w:p>
          <w:p w:rsidR="00447AB3" w:rsidRPr="00E81D0F" w:rsidRDefault="00447AB3" w:rsidP="00197A84">
            <w:pPr>
              <w:ind w:right="-152"/>
              <w:jc w:val="center"/>
              <w:rPr>
                <w:sz w:val="16"/>
                <w:szCs w:val="16"/>
              </w:rPr>
            </w:pPr>
            <w:r w:rsidRPr="00E81D0F">
              <w:rPr>
                <w:sz w:val="16"/>
                <w:szCs w:val="16"/>
              </w:rPr>
              <w:t>ЮЛ, ИП</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152"/>
              <w:jc w:val="center"/>
              <w:rPr>
                <w:sz w:val="16"/>
                <w:szCs w:val="16"/>
              </w:rPr>
            </w:pPr>
            <w:r w:rsidRPr="00E81D0F">
              <w:rPr>
                <w:sz w:val="16"/>
                <w:szCs w:val="16"/>
              </w:rPr>
              <w:t>место нахождения объектов</w:t>
            </w:r>
          </w:p>
        </w:tc>
        <w:tc>
          <w:tcPr>
            <w:tcW w:w="487"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529"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473"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152"/>
              <w:jc w:val="center"/>
              <w:rPr>
                <w:sz w:val="16"/>
                <w:szCs w:val="16"/>
              </w:rPr>
            </w:pPr>
            <w:r w:rsidRPr="00E81D0F">
              <w:rPr>
                <w:sz w:val="16"/>
                <w:szCs w:val="16"/>
              </w:rPr>
              <w:t>дата государственной регистрации ЮЛ, ИП</w:t>
            </w:r>
          </w:p>
        </w:tc>
        <w:tc>
          <w:tcPr>
            <w:tcW w:w="488"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152"/>
              <w:jc w:val="center"/>
              <w:rPr>
                <w:sz w:val="16"/>
                <w:szCs w:val="16"/>
              </w:rPr>
            </w:pPr>
            <w:r w:rsidRPr="00E81D0F">
              <w:rPr>
                <w:sz w:val="16"/>
                <w:szCs w:val="16"/>
              </w:rPr>
              <w:t>дата окончания последней плановой проверки</w:t>
            </w:r>
          </w:p>
        </w:tc>
        <w:tc>
          <w:tcPr>
            <w:tcW w:w="488"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152"/>
              <w:jc w:val="center"/>
              <w:rPr>
                <w:sz w:val="16"/>
                <w:szCs w:val="16"/>
              </w:rPr>
            </w:pPr>
            <w:r w:rsidRPr="00E81D0F">
              <w:rPr>
                <w:sz w:val="16"/>
                <w:szCs w:val="16"/>
              </w:rPr>
              <w:t>дата начала осуществления ЮЛ, ИР деятельности в соответствии с представленным уведомлением о ее начале деятельности</w:t>
            </w:r>
          </w:p>
        </w:tc>
        <w:tc>
          <w:tcPr>
            <w:tcW w:w="488"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152"/>
              <w:jc w:val="center"/>
              <w:rPr>
                <w:sz w:val="16"/>
                <w:szCs w:val="16"/>
              </w:rPr>
            </w:pPr>
            <w:r w:rsidRPr="00E81D0F">
              <w:rPr>
                <w:sz w:val="16"/>
                <w:szCs w:val="16"/>
              </w:rPr>
              <w:t>иные основания в соответствии с федеральным законом</w:t>
            </w:r>
          </w:p>
        </w:tc>
        <w:tc>
          <w:tcPr>
            <w:tcW w:w="278"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80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152"/>
              <w:jc w:val="center"/>
              <w:rPr>
                <w:sz w:val="16"/>
                <w:szCs w:val="16"/>
              </w:rPr>
            </w:pPr>
            <w:r w:rsidRPr="00E81D0F">
              <w:rPr>
                <w:sz w:val="16"/>
                <w:szCs w:val="16"/>
              </w:rPr>
              <w:t>рабочих дней</w:t>
            </w:r>
          </w:p>
        </w:tc>
        <w:tc>
          <w:tcPr>
            <w:tcW w:w="759"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left="113" w:right="-152"/>
              <w:jc w:val="center"/>
              <w:rPr>
                <w:sz w:val="16"/>
                <w:szCs w:val="16"/>
              </w:rPr>
            </w:pPr>
            <w:r w:rsidRPr="00E81D0F">
              <w:rPr>
                <w:sz w:val="16"/>
                <w:szCs w:val="16"/>
              </w:rPr>
              <w:t>рабочих часов (для МСП и МКП)</w:t>
            </w:r>
          </w:p>
        </w:tc>
        <w:tc>
          <w:tcPr>
            <w:tcW w:w="280"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rsidR="00447AB3" w:rsidRPr="00E81D0F" w:rsidRDefault="00447AB3" w:rsidP="00197A84">
            <w:pPr>
              <w:rPr>
                <w:sz w:val="16"/>
                <w:szCs w:val="16"/>
              </w:rPr>
            </w:pPr>
          </w:p>
        </w:tc>
      </w:tr>
      <w:tr w:rsidR="00447AB3" w:rsidRPr="00E81D0F" w:rsidTr="00197A84">
        <w:trPr>
          <w:cantSplit/>
          <w:trHeight w:val="4311"/>
        </w:trPr>
        <w:tc>
          <w:tcPr>
            <w:tcW w:w="451" w:type="dxa"/>
            <w:tcBorders>
              <w:top w:val="single" w:sz="4" w:space="0" w:color="auto"/>
              <w:left w:val="single" w:sz="4" w:space="0" w:color="auto"/>
              <w:bottom w:val="single" w:sz="4" w:space="0" w:color="auto"/>
              <w:right w:val="single" w:sz="4" w:space="0" w:color="auto"/>
            </w:tcBorders>
          </w:tcPr>
          <w:p w:rsidR="00447AB3" w:rsidRPr="00E81D0F" w:rsidRDefault="00447AB3" w:rsidP="00197A84">
            <w:pPr>
              <w:ind w:right="-510"/>
              <w:rPr>
                <w:sz w:val="16"/>
                <w:szCs w:val="16"/>
              </w:rPr>
            </w:pPr>
            <w:r w:rsidRPr="00E81D0F">
              <w:rPr>
                <w:sz w:val="16"/>
                <w:szCs w:val="16"/>
              </w:rPr>
              <w:t xml:space="preserve"> 1.</w:t>
            </w:r>
          </w:p>
        </w:tc>
        <w:tc>
          <w:tcPr>
            <w:tcW w:w="546"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rPr>
                <w:sz w:val="16"/>
                <w:szCs w:val="16"/>
              </w:rPr>
            </w:pPr>
            <w:r w:rsidRPr="00E81D0F">
              <w:rPr>
                <w:sz w:val="16"/>
                <w:szCs w:val="16"/>
              </w:rPr>
              <w:t>Общество с ограниченной ответственностью «Новгородская лесопромышленная компания «Содружество»</w:t>
            </w:r>
          </w:p>
        </w:tc>
        <w:tc>
          <w:tcPr>
            <w:tcW w:w="494"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ул.Ленинградская, д.2</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642"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ул.Ленинградская,д.2</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ул.Ленинградская, д.2</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1025301987402</w:t>
            </w:r>
          </w:p>
        </w:tc>
        <w:tc>
          <w:tcPr>
            <w:tcW w:w="46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5306006249</w:t>
            </w:r>
          </w:p>
        </w:tc>
        <w:tc>
          <w:tcPr>
            <w:tcW w:w="529"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соблюдение земельного законодательства  по использованию земель, находящихся в аренде</w:t>
            </w:r>
          </w:p>
        </w:tc>
        <w:tc>
          <w:tcPr>
            <w:tcW w:w="473"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05.09.2002</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05.02.2002</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278"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01.04.2020</w:t>
            </w:r>
          </w:p>
        </w:tc>
        <w:tc>
          <w:tcPr>
            <w:tcW w:w="80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20</w:t>
            </w:r>
          </w:p>
        </w:tc>
        <w:tc>
          <w:tcPr>
            <w:tcW w:w="75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15</w:t>
            </w:r>
          </w:p>
        </w:tc>
        <w:tc>
          <w:tcPr>
            <w:tcW w:w="280"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документарная и выездная</w:t>
            </w:r>
          </w:p>
        </w:tc>
        <w:tc>
          <w:tcPr>
            <w:tcW w:w="705"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r>
    </w:tbl>
    <w:p w:rsidR="00447AB3" w:rsidRPr="00E81D0F" w:rsidRDefault="00447AB3" w:rsidP="00447AB3">
      <w:pPr>
        <w:ind w:right="-510"/>
        <w:rPr>
          <w:sz w:val="16"/>
          <w:szCs w:val="16"/>
        </w:rPr>
      </w:pPr>
      <w:r w:rsidRPr="00E81D0F">
        <w:rPr>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546"/>
        <w:gridCol w:w="494"/>
        <w:gridCol w:w="487"/>
        <w:gridCol w:w="642"/>
        <w:gridCol w:w="487"/>
        <w:gridCol w:w="487"/>
        <w:gridCol w:w="461"/>
        <w:gridCol w:w="529"/>
        <w:gridCol w:w="473"/>
        <w:gridCol w:w="488"/>
        <w:gridCol w:w="488"/>
        <w:gridCol w:w="488"/>
        <w:gridCol w:w="278"/>
        <w:gridCol w:w="801"/>
        <w:gridCol w:w="759"/>
        <w:gridCol w:w="280"/>
        <w:gridCol w:w="705"/>
      </w:tblGrid>
      <w:tr w:rsidR="00447AB3" w:rsidRPr="00E81D0F" w:rsidTr="00197A84">
        <w:trPr>
          <w:cantSplit/>
          <w:trHeight w:val="4243"/>
        </w:trPr>
        <w:tc>
          <w:tcPr>
            <w:tcW w:w="451" w:type="dxa"/>
            <w:tcBorders>
              <w:top w:val="single" w:sz="4" w:space="0" w:color="auto"/>
              <w:left w:val="single" w:sz="4" w:space="0" w:color="auto"/>
              <w:bottom w:val="single" w:sz="4" w:space="0" w:color="auto"/>
              <w:right w:val="single" w:sz="4" w:space="0" w:color="auto"/>
            </w:tcBorders>
          </w:tcPr>
          <w:p w:rsidR="00447AB3" w:rsidRPr="00E81D0F" w:rsidRDefault="00447AB3" w:rsidP="00197A84">
            <w:pPr>
              <w:ind w:right="-510"/>
              <w:rPr>
                <w:sz w:val="16"/>
                <w:szCs w:val="16"/>
              </w:rPr>
            </w:pPr>
            <w:r w:rsidRPr="00E81D0F">
              <w:rPr>
                <w:sz w:val="16"/>
                <w:szCs w:val="16"/>
              </w:rPr>
              <w:lastRenderedPageBreak/>
              <w:t>2.</w:t>
            </w: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p w:rsidR="00447AB3" w:rsidRPr="00E81D0F" w:rsidRDefault="00447AB3" w:rsidP="00197A84">
            <w:pPr>
              <w:ind w:right="-510"/>
              <w:rPr>
                <w:sz w:val="16"/>
                <w:szCs w:val="16"/>
              </w:rPr>
            </w:pPr>
          </w:p>
        </w:tc>
        <w:tc>
          <w:tcPr>
            <w:tcW w:w="546"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Общество с ограниченной ответственностью  «Сетново»</w:t>
            </w:r>
          </w:p>
        </w:tc>
        <w:tc>
          <w:tcPr>
            <w:tcW w:w="494"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ул.Гагарина, д.1</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642"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ул.Гагарина,д.1</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174750, Новгородская область, Любытинский район, р.п.Неболчи, ул.Гагарина,д.1</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1025301987039</w:t>
            </w:r>
          </w:p>
        </w:tc>
        <w:tc>
          <w:tcPr>
            <w:tcW w:w="46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5306006224</w:t>
            </w:r>
          </w:p>
        </w:tc>
        <w:tc>
          <w:tcPr>
            <w:tcW w:w="529"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соблюдение земельного законодательства  по использованию земель, находящихся в аренде</w:t>
            </w:r>
          </w:p>
        </w:tc>
        <w:tc>
          <w:tcPr>
            <w:tcW w:w="473"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01.08.2002</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01.08.2002</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278"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01.05.2020</w:t>
            </w:r>
          </w:p>
        </w:tc>
        <w:tc>
          <w:tcPr>
            <w:tcW w:w="80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20</w:t>
            </w:r>
          </w:p>
        </w:tc>
        <w:tc>
          <w:tcPr>
            <w:tcW w:w="75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15</w:t>
            </w:r>
          </w:p>
        </w:tc>
        <w:tc>
          <w:tcPr>
            <w:tcW w:w="280"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документарная и выездная</w:t>
            </w:r>
          </w:p>
        </w:tc>
        <w:tc>
          <w:tcPr>
            <w:tcW w:w="705"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rPr>
                <w:sz w:val="16"/>
                <w:szCs w:val="16"/>
              </w:rPr>
            </w:pPr>
          </w:p>
          <w:p w:rsidR="00447AB3" w:rsidRPr="00E81D0F" w:rsidRDefault="00447AB3" w:rsidP="00197A84">
            <w:pPr>
              <w:ind w:right="-8"/>
              <w:jc w:val="center"/>
              <w:rPr>
                <w:sz w:val="16"/>
                <w:szCs w:val="16"/>
              </w:rPr>
            </w:pPr>
          </w:p>
          <w:p w:rsidR="00447AB3" w:rsidRPr="00E81D0F" w:rsidRDefault="00447AB3" w:rsidP="00197A84">
            <w:pPr>
              <w:ind w:right="-8"/>
              <w:rPr>
                <w:sz w:val="16"/>
                <w:szCs w:val="16"/>
              </w:rPr>
            </w:pPr>
          </w:p>
        </w:tc>
      </w:tr>
      <w:tr w:rsidR="00447AB3" w:rsidRPr="00E81D0F" w:rsidTr="00197A84">
        <w:trPr>
          <w:cantSplit/>
          <w:trHeight w:val="3886"/>
        </w:trPr>
        <w:tc>
          <w:tcPr>
            <w:tcW w:w="451" w:type="dxa"/>
            <w:tcBorders>
              <w:top w:val="single" w:sz="4" w:space="0" w:color="auto"/>
              <w:left w:val="single" w:sz="4" w:space="0" w:color="auto"/>
              <w:bottom w:val="single" w:sz="4" w:space="0" w:color="auto"/>
              <w:right w:val="single" w:sz="4" w:space="0" w:color="auto"/>
            </w:tcBorders>
          </w:tcPr>
          <w:p w:rsidR="00447AB3" w:rsidRPr="00E81D0F" w:rsidRDefault="00447AB3" w:rsidP="00197A84">
            <w:pPr>
              <w:ind w:right="-510"/>
              <w:rPr>
                <w:sz w:val="16"/>
                <w:szCs w:val="16"/>
              </w:rPr>
            </w:pPr>
            <w:r w:rsidRPr="00E81D0F">
              <w:rPr>
                <w:sz w:val="16"/>
                <w:szCs w:val="16"/>
              </w:rPr>
              <w:t>3.</w:t>
            </w:r>
          </w:p>
        </w:tc>
        <w:tc>
          <w:tcPr>
            <w:tcW w:w="546"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 xml:space="preserve">Закрытое акционерное общество «Русская горная компания» </w:t>
            </w:r>
          </w:p>
          <w:p w:rsidR="00447AB3" w:rsidRPr="00E81D0F" w:rsidRDefault="00447AB3" w:rsidP="00197A84">
            <w:pPr>
              <w:ind w:right="-8"/>
              <w:jc w:val="center"/>
              <w:rPr>
                <w:sz w:val="16"/>
                <w:szCs w:val="16"/>
              </w:rPr>
            </w:pPr>
          </w:p>
        </w:tc>
        <w:tc>
          <w:tcPr>
            <w:tcW w:w="494"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ул.Вокзальная, д.30</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642"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ул.Вокзальная, д.30</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174755, Новгородская область, Любытинский район, р.п.Неболчи, ул.Вокзальная, д.30</w:t>
            </w:r>
          </w:p>
        </w:tc>
        <w:tc>
          <w:tcPr>
            <w:tcW w:w="487"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1035300262491</w:t>
            </w:r>
          </w:p>
        </w:tc>
        <w:tc>
          <w:tcPr>
            <w:tcW w:w="46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5321059076</w:t>
            </w:r>
          </w:p>
        </w:tc>
        <w:tc>
          <w:tcPr>
            <w:tcW w:w="529"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соблюдение земельного законодательства  по использованию земель, находящихся в аренде</w:t>
            </w:r>
          </w:p>
        </w:tc>
        <w:tc>
          <w:tcPr>
            <w:tcW w:w="473"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25.12.1996</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02.08.2010</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278"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01.06.2020</w:t>
            </w:r>
          </w:p>
        </w:tc>
        <w:tc>
          <w:tcPr>
            <w:tcW w:w="801"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20</w:t>
            </w:r>
          </w:p>
        </w:tc>
        <w:tc>
          <w:tcPr>
            <w:tcW w:w="75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15</w:t>
            </w:r>
          </w:p>
        </w:tc>
        <w:tc>
          <w:tcPr>
            <w:tcW w:w="280" w:type="dxa"/>
            <w:tcBorders>
              <w:top w:val="single" w:sz="4" w:space="0" w:color="auto"/>
              <w:left w:val="single" w:sz="4" w:space="0" w:color="auto"/>
              <w:bottom w:val="single" w:sz="4" w:space="0" w:color="auto"/>
              <w:right w:val="single" w:sz="4" w:space="0" w:color="auto"/>
            </w:tcBorders>
            <w:textDirection w:val="btLr"/>
            <w:hideMark/>
          </w:tcPr>
          <w:p w:rsidR="00447AB3" w:rsidRPr="00E81D0F" w:rsidRDefault="00447AB3" w:rsidP="00197A84">
            <w:pPr>
              <w:ind w:right="-8"/>
              <w:jc w:val="center"/>
              <w:rPr>
                <w:sz w:val="16"/>
                <w:szCs w:val="16"/>
              </w:rPr>
            </w:pPr>
            <w:r w:rsidRPr="00E81D0F">
              <w:rPr>
                <w:sz w:val="16"/>
                <w:szCs w:val="16"/>
              </w:rPr>
              <w:t>документарная и выездная</w:t>
            </w:r>
          </w:p>
        </w:tc>
        <w:tc>
          <w:tcPr>
            <w:tcW w:w="705"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r>
      <w:tr w:rsidR="00447AB3" w:rsidRPr="00E81D0F" w:rsidTr="00197A84">
        <w:trPr>
          <w:cantSplit/>
          <w:trHeight w:val="5103"/>
        </w:trPr>
        <w:tc>
          <w:tcPr>
            <w:tcW w:w="451" w:type="dxa"/>
            <w:tcBorders>
              <w:top w:val="single" w:sz="4" w:space="0" w:color="auto"/>
              <w:left w:val="single" w:sz="4" w:space="0" w:color="auto"/>
              <w:bottom w:val="single" w:sz="4" w:space="0" w:color="auto"/>
              <w:right w:val="single" w:sz="4" w:space="0" w:color="auto"/>
            </w:tcBorders>
          </w:tcPr>
          <w:p w:rsidR="00447AB3" w:rsidRPr="00E81D0F" w:rsidRDefault="00447AB3" w:rsidP="00197A84">
            <w:pPr>
              <w:ind w:right="-510"/>
              <w:rPr>
                <w:sz w:val="16"/>
                <w:szCs w:val="16"/>
              </w:rPr>
            </w:pPr>
            <w:r w:rsidRPr="00E81D0F">
              <w:rPr>
                <w:sz w:val="16"/>
                <w:szCs w:val="16"/>
              </w:rPr>
              <w:t>4.</w:t>
            </w:r>
          </w:p>
        </w:tc>
        <w:tc>
          <w:tcPr>
            <w:tcW w:w="546"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Общество с ограниченной ответственностью  «Компания Вариант»</w:t>
            </w:r>
          </w:p>
        </w:tc>
        <w:tc>
          <w:tcPr>
            <w:tcW w:w="494"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173008, Великий Новгород, Сырковское шоссе, д.10</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642"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174760, Новгородская область, Любытинский район, Любытинско сельское поселение</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174760, Новгородская область, Любытинский район, Любытинско сельское поселени</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1145321002441</w:t>
            </w:r>
          </w:p>
        </w:tc>
        <w:tc>
          <w:tcPr>
            <w:tcW w:w="461"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5321168484</w:t>
            </w:r>
          </w:p>
        </w:tc>
        <w:tc>
          <w:tcPr>
            <w:tcW w:w="52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соблюдение норм земельного законодательства</w:t>
            </w:r>
          </w:p>
        </w:tc>
        <w:tc>
          <w:tcPr>
            <w:tcW w:w="473"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18.04.2014</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18.04.2014</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27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01.06.2020</w:t>
            </w:r>
          </w:p>
        </w:tc>
        <w:tc>
          <w:tcPr>
            <w:tcW w:w="801"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20</w:t>
            </w:r>
          </w:p>
        </w:tc>
        <w:tc>
          <w:tcPr>
            <w:tcW w:w="75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15</w:t>
            </w:r>
          </w:p>
        </w:tc>
        <w:tc>
          <w:tcPr>
            <w:tcW w:w="280"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документарная и выездная</w:t>
            </w:r>
          </w:p>
        </w:tc>
        <w:tc>
          <w:tcPr>
            <w:tcW w:w="705"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r>
      <w:tr w:rsidR="00447AB3" w:rsidRPr="00E81D0F" w:rsidTr="00197A84">
        <w:trPr>
          <w:cantSplit/>
          <w:trHeight w:val="4708"/>
        </w:trPr>
        <w:tc>
          <w:tcPr>
            <w:tcW w:w="451" w:type="dxa"/>
            <w:tcBorders>
              <w:top w:val="single" w:sz="4" w:space="0" w:color="auto"/>
              <w:left w:val="single" w:sz="4" w:space="0" w:color="auto"/>
              <w:bottom w:val="single" w:sz="4" w:space="0" w:color="auto"/>
              <w:right w:val="single" w:sz="4" w:space="0" w:color="auto"/>
            </w:tcBorders>
          </w:tcPr>
          <w:p w:rsidR="00447AB3" w:rsidRPr="00E81D0F" w:rsidRDefault="00447AB3" w:rsidP="00197A84">
            <w:pPr>
              <w:ind w:right="-510"/>
              <w:rPr>
                <w:sz w:val="16"/>
                <w:szCs w:val="16"/>
              </w:rPr>
            </w:pPr>
            <w:r w:rsidRPr="00E81D0F">
              <w:rPr>
                <w:sz w:val="16"/>
                <w:szCs w:val="16"/>
              </w:rPr>
              <w:lastRenderedPageBreak/>
              <w:t>5.</w:t>
            </w:r>
          </w:p>
        </w:tc>
        <w:tc>
          <w:tcPr>
            <w:tcW w:w="546"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Общество с ограниченной ответственностью «АПК Мстинский»</w:t>
            </w:r>
          </w:p>
        </w:tc>
        <w:tc>
          <w:tcPr>
            <w:tcW w:w="494"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173000, Великий Новгород, улюБольшая Московская, д.11/11, помещение 5</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642"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174760, Новгородская область, Любытинский район, Любытинско сельское поселение</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174760, Новгородская область, Любытинский район, Любытинско сельское поселение</w:t>
            </w:r>
          </w:p>
        </w:tc>
        <w:tc>
          <w:tcPr>
            <w:tcW w:w="487"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1085321009487</w:t>
            </w:r>
          </w:p>
        </w:tc>
        <w:tc>
          <w:tcPr>
            <w:tcW w:w="461"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5321130995</w:t>
            </w:r>
          </w:p>
        </w:tc>
        <w:tc>
          <w:tcPr>
            <w:tcW w:w="52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соблюдение норм земельного законодательства</w:t>
            </w:r>
          </w:p>
        </w:tc>
        <w:tc>
          <w:tcPr>
            <w:tcW w:w="473"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25.12.2008</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25.12.2008</w:t>
            </w:r>
          </w:p>
        </w:tc>
        <w:tc>
          <w:tcPr>
            <w:tcW w:w="48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c>
          <w:tcPr>
            <w:tcW w:w="278"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01.07.2020</w:t>
            </w:r>
          </w:p>
        </w:tc>
        <w:tc>
          <w:tcPr>
            <w:tcW w:w="801"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20</w:t>
            </w:r>
          </w:p>
        </w:tc>
        <w:tc>
          <w:tcPr>
            <w:tcW w:w="759"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15</w:t>
            </w:r>
          </w:p>
        </w:tc>
        <w:tc>
          <w:tcPr>
            <w:tcW w:w="280"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r w:rsidRPr="00E81D0F">
              <w:rPr>
                <w:sz w:val="16"/>
                <w:szCs w:val="16"/>
              </w:rPr>
              <w:t>документарная и выездная</w:t>
            </w:r>
          </w:p>
        </w:tc>
        <w:tc>
          <w:tcPr>
            <w:tcW w:w="705" w:type="dxa"/>
            <w:tcBorders>
              <w:top w:val="single" w:sz="4" w:space="0" w:color="auto"/>
              <w:left w:val="single" w:sz="4" w:space="0" w:color="auto"/>
              <w:bottom w:val="single" w:sz="4" w:space="0" w:color="auto"/>
              <w:right w:val="single" w:sz="4" w:space="0" w:color="auto"/>
            </w:tcBorders>
            <w:textDirection w:val="btLr"/>
          </w:tcPr>
          <w:p w:rsidR="00447AB3" w:rsidRPr="00E81D0F" w:rsidRDefault="00447AB3" w:rsidP="00197A84">
            <w:pPr>
              <w:ind w:right="-8"/>
              <w:jc w:val="center"/>
              <w:rPr>
                <w:sz w:val="16"/>
                <w:szCs w:val="16"/>
              </w:rPr>
            </w:pPr>
          </w:p>
        </w:tc>
      </w:tr>
    </w:tbl>
    <w:p w:rsidR="007412E1" w:rsidRDefault="007412E1" w:rsidP="007412E1">
      <w:pPr>
        <w:pStyle w:val="8"/>
        <w:spacing w:before="0"/>
        <w:ind w:right="-2"/>
        <w:jc w:val="center"/>
        <w:rPr>
          <w:color w:val="000000"/>
          <w:sz w:val="16"/>
          <w:szCs w:val="16"/>
        </w:rPr>
      </w:pPr>
    </w:p>
    <w:p w:rsidR="007412E1" w:rsidRPr="007412E1" w:rsidRDefault="007412E1" w:rsidP="007412E1">
      <w:pPr>
        <w:pStyle w:val="8"/>
        <w:spacing w:before="0"/>
        <w:ind w:right="-2"/>
        <w:jc w:val="center"/>
        <w:rPr>
          <w:color w:val="000000"/>
          <w:sz w:val="16"/>
          <w:szCs w:val="16"/>
        </w:rPr>
      </w:pPr>
      <w:r w:rsidRPr="007412E1">
        <w:rPr>
          <w:color w:val="000000"/>
          <w:sz w:val="16"/>
          <w:szCs w:val="16"/>
        </w:rPr>
        <w:t>Администрация Любытинского муниципального района</w:t>
      </w:r>
    </w:p>
    <w:p w:rsidR="007412E1" w:rsidRPr="007412E1" w:rsidRDefault="007412E1" w:rsidP="007412E1">
      <w:pPr>
        <w:pStyle w:val="3"/>
        <w:jc w:val="center"/>
        <w:rPr>
          <w:color w:val="000000"/>
          <w:sz w:val="16"/>
          <w:szCs w:val="16"/>
        </w:rPr>
      </w:pPr>
      <w:r w:rsidRPr="007412E1">
        <w:rPr>
          <w:color w:val="000000"/>
          <w:sz w:val="16"/>
          <w:szCs w:val="16"/>
        </w:rPr>
        <w:t xml:space="preserve">  Р А С П О Р Я Ж Е Н И Е</w:t>
      </w:r>
    </w:p>
    <w:p w:rsidR="007412E1" w:rsidRPr="007412E1" w:rsidRDefault="007412E1" w:rsidP="007412E1">
      <w:pPr>
        <w:ind w:right="-1"/>
        <w:jc w:val="center"/>
        <w:rPr>
          <w:color w:val="000000"/>
          <w:sz w:val="16"/>
          <w:szCs w:val="16"/>
        </w:rPr>
      </w:pPr>
      <w:r w:rsidRPr="007412E1">
        <w:rPr>
          <w:color w:val="000000"/>
          <w:sz w:val="16"/>
          <w:szCs w:val="16"/>
        </w:rPr>
        <w:t>от 31.10.2019 № 504-рг</w:t>
      </w:r>
    </w:p>
    <w:p w:rsidR="007412E1" w:rsidRPr="007412E1" w:rsidRDefault="007412E1" w:rsidP="007412E1">
      <w:pPr>
        <w:ind w:right="-1"/>
        <w:jc w:val="center"/>
        <w:rPr>
          <w:color w:val="000000"/>
          <w:sz w:val="16"/>
          <w:szCs w:val="16"/>
        </w:rPr>
      </w:pPr>
      <w:r>
        <w:rPr>
          <w:color w:val="000000"/>
          <w:sz w:val="16"/>
          <w:szCs w:val="16"/>
        </w:rPr>
        <w:t>р.п.Любытино</w:t>
      </w:r>
    </w:p>
    <w:p w:rsidR="007412E1" w:rsidRPr="007412E1" w:rsidRDefault="007412E1" w:rsidP="007412E1">
      <w:pPr>
        <w:ind w:right="-510"/>
        <w:jc w:val="center"/>
        <w:rPr>
          <w:b/>
          <w:sz w:val="16"/>
          <w:szCs w:val="16"/>
        </w:rPr>
      </w:pPr>
      <w:r w:rsidRPr="007412E1">
        <w:rPr>
          <w:b/>
          <w:sz w:val="16"/>
          <w:szCs w:val="16"/>
        </w:rPr>
        <w:t>О внесении изменения в Перечень муниципальных программ</w:t>
      </w:r>
    </w:p>
    <w:p w:rsidR="007412E1" w:rsidRPr="007412E1" w:rsidRDefault="00462C62" w:rsidP="00462C62">
      <w:pPr>
        <w:tabs>
          <w:tab w:val="center" w:pos="4932"/>
          <w:tab w:val="left" w:pos="6630"/>
        </w:tabs>
        <w:ind w:right="-510"/>
        <w:rPr>
          <w:b/>
          <w:sz w:val="16"/>
          <w:szCs w:val="16"/>
        </w:rPr>
      </w:pPr>
      <w:r>
        <w:rPr>
          <w:b/>
          <w:sz w:val="16"/>
          <w:szCs w:val="16"/>
        </w:rPr>
        <w:tab/>
      </w:r>
      <w:r w:rsidR="007412E1" w:rsidRPr="007412E1">
        <w:rPr>
          <w:b/>
          <w:sz w:val="16"/>
          <w:szCs w:val="16"/>
        </w:rPr>
        <w:t>Л</w:t>
      </w:r>
      <w:r w:rsidR="007412E1">
        <w:rPr>
          <w:b/>
          <w:sz w:val="16"/>
          <w:szCs w:val="16"/>
        </w:rPr>
        <w:t>юбытинского сельского поселения</w:t>
      </w:r>
      <w:r>
        <w:rPr>
          <w:b/>
          <w:sz w:val="16"/>
          <w:szCs w:val="16"/>
        </w:rPr>
        <w:tab/>
      </w:r>
    </w:p>
    <w:p w:rsidR="007412E1" w:rsidRPr="007412E1" w:rsidRDefault="007412E1" w:rsidP="007412E1">
      <w:pPr>
        <w:ind w:firstLine="568"/>
        <w:jc w:val="both"/>
        <w:rPr>
          <w:sz w:val="16"/>
          <w:szCs w:val="16"/>
        </w:rPr>
      </w:pPr>
      <w:r w:rsidRPr="007412E1">
        <w:rPr>
          <w:sz w:val="16"/>
          <w:szCs w:val="16"/>
        </w:rPr>
        <w:t>1.Внести изменение в Перечень муниципальных программ Любытинского сельского поселения, утвержденный распоряжением Администрации муниципального района от 30.08.2019 № 416-рг, изложив строку 4 в следующей редакции:</w:t>
      </w:r>
    </w:p>
    <w:p w:rsidR="007412E1" w:rsidRPr="007412E1" w:rsidRDefault="007412E1" w:rsidP="007412E1">
      <w:pPr>
        <w:pStyle w:val="afa"/>
        <w:ind w:left="568"/>
        <w:jc w:val="left"/>
        <w:rPr>
          <w:b w:val="0"/>
          <w:sz w:val="16"/>
          <w:szCs w:val="16"/>
        </w:rPr>
      </w:pPr>
    </w:p>
    <w:tbl>
      <w:tblPr>
        <w:tblW w:w="9360" w:type="dxa"/>
        <w:tblInd w:w="108" w:type="dxa"/>
        <w:tblBorders>
          <w:top w:val="single" w:sz="4" w:space="0" w:color="auto"/>
          <w:bottom w:val="single" w:sz="4" w:space="0" w:color="auto"/>
        </w:tblBorders>
        <w:tblLayout w:type="fixed"/>
        <w:tblLook w:val="01E0" w:firstRow="1" w:lastRow="1" w:firstColumn="1" w:lastColumn="1" w:noHBand="0" w:noVBand="0"/>
      </w:tblPr>
      <w:tblGrid>
        <w:gridCol w:w="851"/>
        <w:gridCol w:w="3685"/>
        <w:gridCol w:w="2271"/>
        <w:gridCol w:w="2553"/>
      </w:tblGrid>
      <w:tr w:rsidR="007412E1" w:rsidRPr="007412E1" w:rsidTr="00462C62">
        <w:trPr>
          <w:trHeight w:val="926"/>
        </w:trPr>
        <w:tc>
          <w:tcPr>
            <w:tcW w:w="851" w:type="dxa"/>
            <w:tcBorders>
              <w:top w:val="single" w:sz="4" w:space="0" w:color="auto"/>
              <w:left w:val="nil"/>
              <w:bottom w:val="single" w:sz="4" w:space="0" w:color="auto"/>
              <w:right w:val="nil"/>
            </w:tcBorders>
          </w:tcPr>
          <w:p w:rsidR="007412E1" w:rsidRPr="007412E1" w:rsidRDefault="007412E1" w:rsidP="007412E1">
            <w:pPr>
              <w:ind w:left="-142" w:right="-108"/>
              <w:jc w:val="center"/>
              <w:rPr>
                <w:sz w:val="16"/>
                <w:szCs w:val="16"/>
              </w:rPr>
            </w:pPr>
          </w:p>
          <w:p w:rsidR="007412E1" w:rsidRPr="007412E1" w:rsidRDefault="007412E1" w:rsidP="007412E1">
            <w:pPr>
              <w:ind w:left="-142" w:right="-108"/>
              <w:jc w:val="center"/>
              <w:rPr>
                <w:sz w:val="16"/>
                <w:szCs w:val="16"/>
              </w:rPr>
            </w:pPr>
            <w:r w:rsidRPr="007412E1">
              <w:rPr>
                <w:sz w:val="16"/>
                <w:szCs w:val="16"/>
              </w:rPr>
              <w:t>4.</w:t>
            </w:r>
          </w:p>
        </w:tc>
        <w:tc>
          <w:tcPr>
            <w:tcW w:w="3685" w:type="dxa"/>
            <w:tcBorders>
              <w:top w:val="single" w:sz="4" w:space="0" w:color="auto"/>
              <w:left w:val="nil"/>
              <w:bottom w:val="single" w:sz="4" w:space="0" w:color="auto"/>
              <w:right w:val="nil"/>
            </w:tcBorders>
          </w:tcPr>
          <w:p w:rsidR="007412E1" w:rsidRPr="007412E1" w:rsidRDefault="007412E1" w:rsidP="007412E1">
            <w:pPr>
              <w:ind w:left="26" w:right="-108"/>
              <w:rPr>
                <w:sz w:val="16"/>
                <w:szCs w:val="16"/>
              </w:rPr>
            </w:pPr>
          </w:p>
          <w:p w:rsidR="007412E1" w:rsidRPr="007412E1" w:rsidRDefault="007412E1" w:rsidP="007412E1">
            <w:pPr>
              <w:ind w:left="26" w:right="-108"/>
              <w:rPr>
                <w:sz w:val="16"/>
                <w:szCs w:val="16"/>
              </w:rPr>
            </w:pPr>
            <w:r w:rsidRPr="007412E1">
              <w:rPr>
                <w:sz w:val="16"/>
                <w:szCs w:val="16"/>
              </w:rPr>
              <w:t>Профилактика преступлений и правонарушений на территории Любытинского сельского поселения на 2020-2023 годы</w:t>
            </w:r>
          </w:p>
        </w:tc>
        <w:tc>
          <w:tcPr>
            <w:tcW w:w="2271" w:type="dxa"/>
            <w:tcBorders>
              <w:top w:val="single" w:sz="4" w:space="0" w:color="auto"/>
              <w:left w:val="nil"/>
              <w:bottom w:val="single" w:sz="4" w:space="0" w:color="auto"/>
              <w:right w:val="nil"/>
            </w:tcBorders>
          </w:tcPr>
          <w:p w:rsidR="007412E1" w:rsidRPr="007412E1" w:rsidRDefault="007412E1" w:rsidP="007412E1">
            <w:pPr>
              <w:ind w:left="-74" w:right="-108"/>
              <w:jc w:val="center"/>
              <w:rPr>
                <w:sz w:val="16"/>
                <w:szCs w:val="16"/>
              </w:rPr>
            </w:pPr>
          </w:p>
        </w:tc>
        <w:tc>
          <w:tcPr>
            <w:tcW w:w="2553" w:type="dxa"/>
            <w:tcBorders>
              <w:top w:val="single" w:sz="4" w:space="0" w:color="auto"/>
              <w:left w:val="nil"/>
              <w:bottom w:val="single" w:sz="4" w:space="0" w:color="auto"/>
              <w:right w:val="nil"/>
            </w:tcBorders>
          </w:tcPr>
          <w:p w:rsidR="007412E1" w:rsidRPr="007412E1" w:rsidRDefault="007412E1" w:rsidP="007412E1">
            <w:pPr>
              <w:ind w:left="-74" w:right="-108"/>
              <w:jc w:val="center"/>
              <w:rPr>
                <w:sz w:val="16"/>
                <w:szCs w:val="16"/>
              </w:rPr>
            </w:pPr>
          </w:p>
          <w:p w:rsidR="007412E1" w:rsidRPr="007412E1" w:rsidRDefault="007412E1" w:rsidP="007412E1">
            <w:pPr>
              <w:ind w:left="-74" w:right="-108"/>
              <w:jc w:val="center"/>
              <w:rPr>
                <w:sz w:val="16"/>
                <w:szCs w:val="16"/>
              </w:rPr>
            </w:pPr>
            <w:r w:rsidRPr="007412E1">
              <w:rPr>
                <w:sz w:val="16"/>
                <w:szCs w:val="16"/>
              </w:rPr>
              <w:t xml:space="preserve">отдел правового обеспечения и работы с населением Администрация  </w:t>
            </w:r>
          </w:p>
          <w:p w:rsidR="007412E1" w:rsidRPr="007412E1" w:rsidRDefault="007412E1" w:rsidP="007412E1">
            <w:pPr>
              <w:ind w:left="-74" w:right="-108"/>
              <w:jc w:val="center"/>
              <w:rPr>
                <w:sz w:val="16"/>
                <w:szCs w:val="16"/>
              </w:rPr>
            </w:pPr>
            <w:r w:rsidRPr="007412E1">
              <w:rPr>
                <w:sz w:val="16"/>
                <w:szCs w:val="16"/>
              </w:rPr>
              <w:t>муниципального района</w:t>
            </w:r>
          </w:p>
        </w:tc>
      </w:tr>
    </w:tbl>
    <w:p w:rsidR="007412E1" w:rsidRPr="007412E1" w:rsidRDefault="007412E1" w:rsidP="007412E1">
      <w:pPr>
        <w:pStyle w:val="afa"/>
        <w:jc w:val="both"/>
        <w:rPr>
          <w:b w:val="0"/>
          <w:sz w:val="16"/>
          <w:szCs w:val="16"/>
        </w:rPr>
      </w:pPr>
    </w:p>
    <w:p w:rsidR="007412E1" w:rsidRPr="007412E1" w:rsidRDefault="007412E1" w:rsidP="007412E1">
      <w:pPr>
        <w:jc w:val="both"/>
        <w:rPr>
          <w:sz w:val="16"/>
          <w:szCs w:val="16"/>
        </w:rPr>
      </w:pPr>
      <w:r w:rsidRPr="007412E1">
        <w:rPr>
          <w:sz w:val="16"/>
          <w:szCs w:val="16"/>
        </w:rPr>
        <w:t xml:space="preserve">       2.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w:t>
      </w:r>
      <w:r>
        <w:rPr>
          <w:sz w:val="16"/>
          <w:szCs w:val="16"/>
        </w:rPr>
        <w:t>ммуникационной сети «Интернет».</w:t>
      </w:r>
    </w:p>
    <w:p w:rsidR="007412E1" w:rsidRPr="007412E1" w:rsidRDefault="007412E1" w:rsidP="007412E1">
      <w:pPr>
        <w:widowControl w:val="0"/>
        <w:autoSpaceDE w:val="0"/>
        <w:autoSpaceDN w:val="0"/>
        <w:adjustRightInd w:val="0"/>
        <w:ind w:right="-1"/>
        <w:rPr>
          <w:b/>
          <w:sz w:val="16"/>
          <w:szCs w:val="16"/>
        </w:rPr>
      </w:pPr>
      <w:r>
        <w:rPr>
          <w:b/>
          <w:sz w:val="16"/>
          <w:szCs w:val="16"/>
        </w:rPr>
        <w:t xml:space="preserve">Глава </w:t>
      </w:r>
      <w:r w:rsidRPr="007412E1">
        <w:rPr>
          <w:b/>
          <w:sz w:val="16"/>
          <w:szCs w:val="16"/>
        </w:rPr>
        <w:t>муниципального района                                                            А.А.Устинов</w:t>
      </w:r>
    </w:p>
    <w:p w:rsidR="007412E1" w:rsidRDefault="00447AB3" w:rsidP="00462C62">
      <w:pPr>
        <w:ind w:right="-510"/>
        <w:jc w:val="center"/>
        <w:rPr>
          <w:sz w:val="16"/>
          <w:szCs w:val="16"/>
        </w:rPr>
      </w:pPr>
      <w:r w:rsidRPr="007412E1">
        <w:rPr>
          <w:sz w:val="16"/>
          <w:szCs w:val="16"/>
        </w:rPr>
        <w:t xml:space="preserve">                                   </w:t>
      </w:r>
      <w:r w:rsidR="00462C62">
        <w:rPr>
          <w:sz w:val="16"/>
          <w:szCs w:val="16"/>
        </w:rPr>
        <w:t xml:space="preserve">               </w:t>
      </w:r>
    </w:p>
    <w:p w:rsidR="007412E1" w:rsidRPr="007412E1" w:rsidRDefault="007412E1" w:rsidP="007412E1">
      <w:pPr>
        <w:pStyle w:val="8"/>
        <w:ind w:right="-2"/>
        <w:jc w:val="center"/>
        <w:rPr>
          <w:color w:val="000000"/>
          <w:sz w:val="16"/>
          <w:szCs w:val="16"/>
        </w:rPr>
      </w:pPr>
      <w:r w:rsidRPr="007412E1">
        <w:rPr>
          <w:color w:val="000000"/>
          <w:sz w:val="16"/>
          <w:szCs w:val="16"/>
        </w:rPr>
        <w:t>Администрация  Любытинского муниципального района</w:t>
      </w:r>
    </w:p>
    <w:p w:rsidR="007412E1" w:rsidRPr="007412E1" w:rsidRDefault="007412E1" w:rsidP="007412E1">
      <w:pPr>
        <w:pStyle w:val="3"/>
        <w:jc w:val="center"/>
        <w:rPr>
          <w:color w:val="000000"/>
          <w:sz w:val="16"/>
          <w:szCs w:val="16"/>
        </w:rPr>
      </w:pPr>
      <w:r w:rsidRPr="007412E1">
        <w:rPr>
          <w:color w:val="000000"/>
          <w:sz w:val="16"/>
          <w:szCs w:val="16"/>
        </w:rPr>
        <w:t xml:space="preserve">  Р А С П О Р Я Ж Е Н И Е</w:t>
      </w:r>
    </w:p>
    <w:p w:rsidR="007412E1" w:rsidRPr="007412E1" w:rsidRDefault="007412E1" w:rsidP="007412E1">
      <w:pPr>
        <w:ind w:right="-1"/>
        <w:jc w:val="center"/>
        <w:rPr>
          <w:color w:val="000000"/>
          <w:sz w:val="16"/>
          <w:szCs w:val="16"/>
        </w:rPr>
      </w:pPr>
      <w:r w:rsidRPr="007412E1">
        <w:rPr>
          <w:color w:val="000000"/>
          <w:sz w:val="16"/>
          <w:szCs w:val="16"/>
        </w:rPr>
        <w:t>от 05.11.2019 № 507-рг</w:t>
      </w:r>
    </w:p>
    <w:p w:rsidR="007412E1" w:rsidRPr="007412E1" w:rsidRDefault="007412E1" w:rsidP="007412E1">
      <w:pPr>
        <w:ind w:right="-1"/>
        <w:jc w:val="center"/>
        <w:rPr>
          <w:color w:val="000000"/>
          <w:sz w:val="16"/>
          <w:szCs w:val="16"/>
        </w:rPr>
      </w:pPr>
      <w:r>
        <w:rPr>
          <w:color w:val="000000"/>
          <w:sz w:val="16"/>
          <w:szCs w:val="16"/>
        </w:rPr>
        <w:t>р.п.Любытино</w:t>
      </w:r>
    </w:p>
    <w:p w:rsidR="007412E1" w:rsidRPr="007412E1" w:rsidRDefault="007412E1" w:rsidP="007412E1">
      <w:pPr>
        <w:ind w:right="85"/>
        <w:jc w:val="center"/>
        <w:rPr>
          <w:b/>
          <w:sz w:val="16"/>
          <w:szCs w:val="16"/>
        </w:rPr>
      </w:pPr>
      <w:r w:rsidRPr="007412E1">
        <w:rPr>
          <w:b/>
          <w:sz w:val="16"/>
          <w:szCs w:val="16"/>
        </w:rPr>
        <w:t>О введении  режима повышенной готовности</w:t>
      </w:r>
    </w:p>
    <w:p w:rsidR="007412E1" w:rsidRPr="007412E1" w:rsidRDefault="007412E1" w:rsidP="007412E1">
      <w:pPr>
        <w:pStyle w:val="afff6"/>
        <w:tabs>
          <w:tab w:val="right" w:pos="9922"/>
        </w:tabs>
        <w:ind w:left="0" w:right="0" w:firstLine="709"/>
        <w:rPr>
          <w:sz w:val="16"/>
          <w:szCs w:val="16"/>
        </w:rPr>
      </w:pPr>
      <w:r w:rsidRPr="007412E1">
        <w:rPr>
          <w:sz w:val="16"/>
          <w:szCs w:val="16"/>
        </w:rPr>
        <w:t xml:space="preserve">В соответствии с решением рабочей группы комиссии по предупреждению и ликвидации чрезвычайных ситуаций и обеспечению пожарной безопасности,  протокола заседания  от  05 ноября  2019 года № 13/1 , в целях повышения готовности сил и средств функциональных и территориальных подсистем единой государственной  системы  предупреждения  и ликвидации чрезвычайных ситуаций (далее РСЧС) к реагированию на  возможные чрезвычайные ситуации: </w:t>
      </w:r>
    </w:p>
    <w:p w:rsidR="007412E1" w:rsidRPr="007412E1" w:rsidRDefault="007412E1" w:rsidP="007412E1">
      <w:pPr>
        <w:pStyle w:val="afff6"/>
        <w:tabs>
          <w:tab w:val="right" w:pos="9922"/>
        </w:tabs>
        <w:ind w:left="0" w:right="0" w:firstLine="709"/>
        <w:rPr>
          <w:sz w:val="16"/>
          <w:szCs w:val="16"/>
        </w:rPr>
      </w:pPr>
      <w:r w:rsidRPr="007412E1">
        <w:rPr>
          <w:sz w:val="16"/>
          <w:szCs w:val="16"/>
        </w:rPr>
        <w:t>1.Перевести с 05 ноября 2019  года силы и средства районного звена областной территориальной подсистемы единой государственной системы предупреждения и ликвидации чрезвычайных ситуаций в режим функционирования «Повышенная готовность».</w:t>
      </w:r>
    </w:p>
    <w:p w:rsidR="007412E1" w:rsidRPr="007412E1" w:rsidRDefault="007412E1" w:rsidP="007412E1">
      <w:pPr>
        <w:pStyle w:val="afff6"/>
        <w:tabs>
          <w:tab w:val="right" w:pos="9922"/>
        </w:tabs>
        <w:ind w:left="0" w:right="0" w:firstLine="709"/>
        <w:rPr>
          <w:sz w:val="16"/>
          <w:szCs w:val="16"/>
        </w:rPr>
      </w:pPr>
      <w:r w:rsidRPr="007412E1">
        <w:rPr>
          <w:sz w:val="16"/>
          <w:szCs w:val="16"/>
        </w:rPr>
        <w:t>2. Выполнить мероприятия, предусмотренные Планом действий муниципального района по предупреждению и ликвидации чрезвычайных ситуаций природного и техногенного характера, утвержденным  Главой муниципального района, а именно:</w:t>
      </w:r>
    </w:p>
    <w:p w:rsidR="007412E1" w:rsidRPr="007412E1" w:rsidRDefault="007412E1" w:rsidP="007412E1">
      <w:pPr>
        <w:pStyle w:val="afff6"/>
        <w:tabs>
          <w:tab w:val="right" w:pos="9922"/>
        </w:tabs>
        <w:ind w:left="0" w:right="0" w:firstLine="709"/>
        <w:rPr>
          <w:sz w:val="16"/>
          <w:szCs w:val="16"/>
        </w:rPr>
      </w:pPr>
      <w:r w:rsidRPr="007412E1">
        <w:rPr>
          <w:sz w:val="16"/>
          <w:szCs w:val="16"/>
        </w:rPr>
        <w:t>собрать руководящий состав, довести обстановку, поставить задачи;</w:t>
      </w:r>
    </w:p>
    <w:p w:rsidR="007412E1" w:rsidRPr="007412E1" w:rsidRDefault="007412E1" w:rsidP="007412E1">
      <w:pPr>
        <w:pStyle w:val="afff6"/>
        <w:tabs>
          <w:tab w:val="right" w:pos="9922"/>
        </w:tabs>
        <w:ind w:left="0" w:right="0" w:firstLine="709"/>
        <w:rPr>
          <w:sz w:val="16"/>
          <w:szCs w:val="16"/>
        </w:rPr>
      </w:pPr>
      <w:r w:rsidRPr="007412E1">
        <w:rPr>
          <w:sz w:val="16"/>
          <w:szCs w:val="16"/>
        </w:rPr>
        <w:t>проверить готовность к работе систем оповещения и связи;</w:t>
      </w:r>
    </w:p>
    <w:p w:rsidR="007412E1" w:rsidRPr="007412E1" w:rsidRDefault="007412E1" w:rsidP="007412E1">
      <w:pPr>
        <w:pStyle w:val="afff6"/>
        <w:tabs>
          <w:tab w:val="right" w:pos="9922"/>
        </w:tabs>
        <w:ind w:left="0" w:right="0" w:firstLine="709"/>
        <w:rPr>
          <w:sz w:val="16"/>
          <w:szCs w:val="16"/>
        </w:rPr>
      </w:pPr>
      <w:r w:rsidRPr="007412E1">
        <w:rPr>
          <w:sz w:val="16"/>
          <w:szCs w:val="16"/>
        </w:rPr>
        <w:t>довести информацию до населения и подчиненных организаций;</w:t>
      </w:r>
    </w:p>
    <w:p w:rsidR="007412E1" w:rsidRPr="007412E1" w:rsidRDefault="007412E1" w:rsidP="007412E1">
      <w:pPr>
        <w:pStyle w:val="afff6"/>
        <w:tabs>
          <w:tab w:val="right" w:pos="9922"/>
        </w:tabs>
        <w:ind w:left="0" w:right="0" w:firstLine="709"/>
        <w:rPr>
          <w:sz w:val="16"/>
          <w:szCs w:val="16"/>
        </w:rPr>
      </w:pPr>
      <w:r w:rsidRPr="007412E1">
        <w:rPr>
          <w:sz w:val="16"/>
          <w:szCs w:val="16"/>
        </w:rPr>
        <w:t>подготовить необходимый запас материальных резервов;</w:t>
      </w:r>
    </w:p>
    <w:p w:rsidR="007412E1" w:rsidRPr="007412E1" w:rsidRDefault="007412E1" w:rsidP="007412E1">
      <w:pPr>
        <w:pStyle w:val="afff6"/>
        <w:tabs>
          <w:tab w:val="right" w:pos="9922"/>
        </w:tabs>
        <w:ind w:left="0" w:right="0" w:firstLine="709"/>
        <w:rPr>
          <w:sz w:val="16"/>
          <w:szCs w:val="16"/>
        </w:rPr>
      </w:pPr>
      <w:r w:rsidRPr="007412E1">
        <w:rPr>
          <w:sz w:val="16"/>
          <w:szCs w:val="16"/>
        </w:rPr>
        <w:t>привести в повышенную готовность силы и средства (аварийно-восста-новительные формирования)  организаций, отвечающих за жизнеобеспечение населения муниципального  района;</w:t>
      </w:r>
    </w:p>
    <w:p w:rsidR="007412E1" w:rsidRPr="007412E1" w:rsidRDefault="007412E1" w:rsidP="007412E1">
      <w:pPr>
        <w:pStyle w:val="afff6"/>
        <w:tabs>
          <w:tab w:val="right" w:pos="9922"/>
        </w:tabs>
        <w:ind w:left="0" w:right="0" w:firstLine="709"/>
        <w:rPr>
          <w:sz w:val="16"/>
          <w:szCs w:val="16"/>
        </w:rPr>
      </w:pPr>
      <w:r w:rsidRPr="007412E1">
        <w:rPr>
          <w:sz w:val="16"/>
          <w:szCs w:val="16"/>
        </w:rPr>
        <w:t xml:space="preserve">назначить ответственных лиц из числа  руководящего состава,  при необходимости организовать его круглосуточное дежурство; </w:t>
      </w:r>
    </w:p>
    <w:p w:rsidR="007412E1" w:rsidRPr="007412E1" w:rsidRDefault="007412E1" w:rsidP="007412E1">
      <w:pPr>
        <w:pStyle w:val="afff6"/>
        <w:tabs>
          <w:tab w:val="right" w:pos="9922"/>
        </w:tabs>
        <w:ind w:left="0" w:right="0" w:firstLine="709"/>
        <w:rPr>
          <w:sz w:val="16"/>
          <w:szCs w:val="16"/>
        </w:rPr>
      </w:pPr>
      <w:r w:rsidRPr="007412E1">
        <w:rPr>
          <w:sz w:val="16"/>
          <w:szCs w:val="16"/>
        </w:rPr>
        <w:t xml:space="preserve">проводить мониторинг окружающей среды и состояния объектов; </w:t>
      </w:r>
    </w:p>
    <w:p w:rsidR="007412E1" w:rsidRPr="007412E1" w:rsidRDefault="007412E1" w:rsidP="007412E1">
      <w:pPr>
        <w:pStyle w:val="afff6"/>
        <w:tabs>
          <w:tab w:val="right" w:pos="9922"/>
        </w:tabs>
        <w:ind w:left="0" w:right="0" w:firstLine="709"/>
        <w:rPr>
          <w:sz w:val="16"/>
          <w:szCs w:val="16"/>
        </w:rPr>
      </w:pPr>
      <w:r w:rsidRPr="007412E1">
        <w:rPr>
          <w:sz w:val="16"/>
          <w:szCs w:val="16"/>
        </w:rPr>
        <w:t>проводить обмен информаций (при ухудшении обстановки немедленно) с единой дежурно-диспетчерской службой муниципального района.</w:t>
      </w:r>
    </w:p>
    <w:p w:rsidR="007412E1" w:rsidRPr="007412E1" w:rsidRDefault="007412E1" w:rsidP="007412E1">
      <w:pPr>
        <w:jc w:val="both"/>
        <w:rPr>
          <w:sz w:val="16"/>
          <w:szCs w:val="16"/>
        </w:rPr>
      </w:pPr>
      <w:r w:rsidRPr="007412E1">
        <w:rPr>
          <w:sz w:val="16"/>
          <w:szCs w:val="16"/>
        </w:rPr>
        <w:tab/>
        <w:t>3. Координацию основных мероприятий, разработку предложений и рассмотрение вопросов о привлечении дополнительных сил и средств, в целях локализации и ликвидации возможной чрезвычайной ситуации, возложить  на  комиссию по предупреждению и ликвидации чрезвычайных ситуаций и обеспечению пожарной безопасности Администрации муниципального района.</w:t>
      </w:r>
    </w:p>
    <w:p w:rsidR="007412E1" w:rsidRPr="007412E1" w:rsidRDefault="007412E1" w:rsidP="007412E1">
      <w:pPr>
        <w:ind w:firstLine="720"/>
        <w:jc w:val="both"/>
        <w:rPr>
          <w:sz w:val="16"/>
          <w:szCs w:val="16"/>
        </w:rPr>
      </w:pPr>
      <w:r w:rsidRPr="007412E1">
        <w:rPr>
          <w:sz w:val="16"/>
          <w:szCs w:val="16"/>
        </w:rPr>
        <w:t>4. К проведению возможных мероприятий  по выполнению аварийно-спасательных и других неотложных работ по ликвидации возможной чрезвычайной ситуации природного  и техногенного  характера  привлечь силы и средства согласно Перечню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 утвержденному  постановлением  Администрации  муниципального района   от 02.05.2017   № 450.</w:t>
      </w:r>
    </w:p>
    <w:p w:rsidR="007412E1" w:rsidRPr="007412E1" w:rsidRDefault="007412E1" w:rsidP="007412E1">
      <w:pPr>
        <w:ind w:firstLine="720"/>
        <w:jc w:val="both"/>
        <w:rPr>
          <w:sz w:val="16"/>
          <w:szCs w:val="16"/>
        </w:rPr>
      </w:pPr>
      <w:r w:rsidRPr="007412E1">
        <w:rPr>
          <w:sz w:val="16"/>
          <w:szCs w:val="16"/>
        </w:rPr>
        <w:t>5  Контроль за выполнением  распоряжения оставляю за собой.</w:t>
      </w:r>
    </w:p>
    <w:p w:rsidR="007412E1" w:rsidRDefault="007412E1" w:rsidP="007412E1">
      <w:pPr>
        <w:ind w:right="-510"/>
        <w:rPr>
          <w:b/>
          <w:sz w:val="16"/>
          <w:szCs w:val="16"/>
        </w:rPr>
      </w:pPr>
      <w:r w:rsidRPr="007412E1">
        <w:rPr>
          <w:b/>
          <w:sz w:val="16"/>
          <w:szCs w:val="16"/>
        </w:rPr>
        <w:t>Глава</w:t>
      </w:r>
      <w:r>
        <w:rPr>
          <w:b/>
          <w:sz w:val="16"/>
          <w:szCs w:val="16"/>
        </w:rPr>
        <w:t xml:space="preserve"> </w:t>
      </w:r>
      <w:r w:rsidRPr="007412E1">
        <w:rPr>
          <w:b/>
          <w:sz w:val="16"/>
          <w:szCs w:val="16"/>
        </w:rPr>
        <w:t xml:space="preserve">муниципального района      </w:t>
      </w:r>
      <w:r>
        <w:rPr>
          <w:b/>
          <w:sz w:val="16"/>
          <w:szCs w:val="16"/>
        </w:rPr>
        <w:t xml:space="preserve">                                               </w:t>
      </w:r>
      <w:r w:rsidRPr="007412E1">
        <w:rPr>
          <w:b/>
          <w:sz w:val="16"/>
          <w:szCs w:val="16"/>
        </w:rPr>
        <w:t xml:space="preserve">   А.А.Устинов</w:t>
      </w:r>
    </w:p>
    <w:p w:rsidR="007412E1" w:rsidRPr="007412E1" w:rsidRDefault="007412E1" w:rsidP="007412E1">
      <w:pPr>
        <w:ind w:right="-510"/>
        <w:rPr>
          <w:b/>
          <w:sz w:val="16"/>
          <w:szCs w:val="16"/>
        </w:rPr>
      </w:pPr>
    </w:p>
    <w:p w:rsidR="007412E1" w:rsidRPr="007412E1" w:rsidRDefault="007412E1" w:rsidP="007412E1">
      <w:pPr>
        <w:pStyle w:val="8"/>
        <w:spacing w:before="0"/>
        <w:ind w:right="-2"/>
        <w:jc w:val="center"/>
        <w:rPr>
          <w:color w:val="000000"/>
          <w:sz w:val="16"/>
          <w:szCs w:val="16"/>
        </w:rPr>
      </w:pPr>
      <w:r w:rsidRPr="007412E1">
        <w:rPr>
          <w:color w:val="000000"/>
          <w:sz w:val="16"/>
          <w:szCs w:val="16"/>
        </w:rPr>
        <w:lastRenderedPageBreak/>
        <w:t>Администрация  Любытинского муниципального района</w:t>
      </w:r>
    </w:p>
    <w:p w:rsidR="007412E1" w:rsidRPr="007412E1" w:rsidRDefault="007412E1" w:rsidP="007412E1">
      <w:pPr>
        <w:pStyle w:val="3"/>
        <w:jc w:val="center"/>
        <w:rPr>
          <w:color w:val="000000"/>
          <w:sz w:val="16"/>
          <w:szCs w:val="16"/>
        </w:rPr>
      </w:pPr>
      <w:r w:rsidRPr="007412E1">
        <w:rPr>
          <w:color w:val="000000"/>
          <w:sz w:val="16"/>
          <w:szCs w:val="16"/>
        </w:rPr>
        <w:t xml:space="preserve">  Р А С П О Р Я Ж Е Н И Е</w:t>
      </w:r>
    </w:p>
    <w:p w:rsidR="007412E1" w:rsidRPr="007412E1" w:rsidRDefault="007412E1" w:rsidP="007412E1">
      <w:pPr>
        <w:ind w:right="-1"/>
        <w:jc w:val="center"/>
        <w:rPr>
          <w:color w:val="000000"/>
          <w:sz w:val="16"/>
          <w:szCs w:val="16"/>
        </w:rPr>
      </w:pPr>
      <w:r w:rsidRPr="007412E1">
        <w:rPr>
          <w:color w:val="000000"/>
          <w:sz w:val="16"/>
          <w:szCs w:val="16"/>
        </w:rPr>
        <w:t>от 06.11.2019 № 508-рг</w:t>
      </w:r>
    </w:p>
    <w:p w:rsidR="007412E1" w:rsidRPr="007412E1" w:rsidRDefault="007412E1" w:rsidP="007412E1">
      <w:pPr>
        <w:ind w:right="-1"/>
        <w:jc w:val="center"/>
        <w:rPr>
          <w:color w:val="000000"/>
          <w:sz w:val="16"/>
          <w:szCs w:val="16"/>
        </w:rPr>
      </w:pPr>
      <w:r w:rsidRPr="007412E1">
        <w:rPr>
          <w:color w:val="000000"/>
          <w:sz w:val="16"/>
          <w:szCs w:val="16"/>
        </w:rPr>
        <w:t>р.п.Любытино</w:t>
      </w:r>
    </w:p>
    <w:p w:rsidR="007412E1" w:rsidRPr="007412E1" w:rsidRDefault="007412E1" w:rsidP="007412E1">
      <w:pPr>
        <w:ind w:right="-1"/>
        <w:jc w:val="center"/>
        <w:rPr>
          <w:b/>
          <w:color w:val="000000"/>
          <w:sz w:val="16"/>
          <w:szCs w:val="16"/>
        </w:rPr>
      </w:pPr>
      <w:r w:rsidRPr="007412E1">
        <w:rPr>
          <w:b/>
          <w:color w:val="000000"/>
          <w:sz w:val="16"/>
          <w:szCs w:val="16"/>
        </w:rPr>
        <w:t>О введении режима чрезвычайной ситуации</w:t>
      </w:r>
    </w:p>
    <w:p w:rsidR="007412E1" w:rsidRPr="007412E1" w:rsidRDefault="007412E1" w:rsidP="007412E1">
      <w:pPr>
        <w:ind w:firstLine="567"/>
        <w:jc w:val="both"/>
        <w:rPr>
          <w:rFonts w:cs="Arial"/>
          <w:sz w:val="16"/>
          <w:szCs w:val="16"/>
        </w:rPr>
      </w:pPr>
      <w:r w:rsidRPr="007412E1">
        <w:rPr>
          <w:rFonts w:cs="Arial"/>
          <w:sz w:val="16"/>
          <w:szCs w:val="16"/>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областным законом от 8 февраля 1996 года № 36-ОЗ «О защите населения и территорий от чрезвычайных ситуаций природного и техногенного характера», в связи с комплексом неблагоприятных метеорологических явлений и в целях обеспечения безопасности жизнедеятельности населения и бесперебойного функционирования объектов жилищно-коммунального хозяйства, социально значимых объектов, готовности органов управления, сил и средств функциональных и территориальных подсистем единой государственной системы предупреждения и ликвидации чрезвычайных ситуаций к оперативному реагированию, снижению ущерба и риска для населения и территории муниципального района от последствий возможных чрезвычайных ситуаций природного и техногенного характера:</w:t>
      </w:r>
    </w:p>
    <w:p w:rsidR="007412E1" w:rsidRPr="007412E1" w:rsidRDefault="007412E1" w:rsidP="007412E1">
      <w:pPr>
        <w:shd w:val="clear" w:color="auto" w:fill="FFFFFF"/>
        <w:tabs>
          <w:tab w:val="left" w:pos="-142"/>
        </w:tabs>
        <w:ind w:firstLine="567"/>
        <w:jc w:val="both"/>
        <w:rPr>
          <w:spacing w:val="-19"/>
          <w:sz w:val="16"/>
          <w:szCs w:val="16"/>
          <w:lang w:eastAsia="zh-CN"/>
        </w:rPr>
      </w:pPr>
      <w:r w:rsidRPr="007412E1">
        <w:rPr>
          <w:rFonts w:cs="Arial"/>
          <w:sz w:val="16"/>
          <w:szCs w:val="16"/>
        </w:rPr>
        <w:tab/>
        <w:t>1. Ввести с 6 ноября 2019  года до особого распоряжения режим функционирования «Чрезвычайная ситуация».</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ab/>
        <w:t>2. Выполнить мероприятия, предусмотренные  Планом действий муниципального района по предупреждению и ликвидации чрезвычайных ситуаций природного и техногенного характера, утвержденным Главой муниципального района, а именно:</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Собрать руководящий состав, довести обстановку, поставить задачи;</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Проверить готовность к работе систем оповещения и связи;</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Довести информацию до населения и подчиненных организаций;</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Подготовить необходимый запас резервов материальных ресурсов;</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Привести в повышенную готовность силы и средства (аварийно-восстановительные формирования) организаций, отвечающих за жизнеобеспечение н</w:t>
      </w:r>
      <w:r>
        <w:rPr>
          <w:rFonts w:cs="Arial"/>
          <w:sz w:val="16"/>
          <w:szCs w:val="16"/>
        </w:rPr>
        <w:t>аселения муниципального района;</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Назначить ответственных лиц из числа руководящего состава, организовать круглосуточное его дежурство;</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Проводить мониторинг окружающей среды и состояния объектов;</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Проводить обмен информацией (при ухудшении обстановки немедленно) с единой дежурно-диспетчерской службой муниципального района.</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3. Руководителем ликвидации чрезвычайной ситуации природного и техногенного характера назначить Главу муниципального района, председателя комиссии по предупреждению и ликвидации чрезвычайных ситуаций и обеспечению пожарной безопасности Администрации муниципального района Устинова А.А..</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4. Координацию основных мероприятий, разработку предложений и рассмотрение вопросов о привлечении дополнительных сил и средств в целях локализации и ликвидации возможной чрезвычайной ситуации возложить на комиссию по предупреждению и ликвидации чрезвычайных ситуаций и обеспечению пожарной безопасности Администрации муниципального района.</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5. К проведению возможных мероприятий по выполнению аварийно- спасательных и других неотложных работ по ликвидации возможной чрезвычайной ситуации природного и техногенного характера привлечь силы и средства согласно Перечню сил и средств постоянной готовности районного звена областной территориальной подсистемы единой государственной системы предупреждения и ликвидации чрезвычайных ситуаций, утвержденному постановлением Администрации муниципального района от 2 мая 2017 года № 450.</w:t>
      </w:r>
    </w:p>
    <w:p w:rsidR="007412E1" w:rsidRPr="007412E1" w:rsidRDefault="007412E1" w:rsidP="007412E1">
      <w:pPr>
        <w:shd w:val="clear" w:color="auto" w:fill="FFFFFF"/>
        <w:tabs>
          <w:tab w:val="left" w:pos="0"/>
        </w:tabs>
        <w:ind w:firstLine="567"/>
        <w:jc w:val="both"/>
        <w:rPr>
          <w:rFonts w:cs="Arial"/>
          <w:sz w:val="16"/>
          <w:szCs w:val="16"/>
        </w:rPr>
      </w:pPr>
      <w:r w:rsidRPr="007412E1">
        <w:rPr>
          <w:rFonts w:cs="Arial"/>
          <w:sz w:val="16"/>
          <w:szCs w:val="16"/>
        </w:rPr>
        <w:t>6. Контроль за выполнением р</w:t>
      </w:r>
      <w:r>
        <w:rPr>
          <w:rFonts w:cs="Arial"/>
          <w:sz w:val="16"/>
          <w:szCs w:val="16"/>
        </w:rPr>
        <w:t xml:space="preserve">аспоряжения оставляю за собой. </w:t>
      </w:r>
    </w:p>
    <w:p w:rsidR="007412E1" w:rsidRPr="007412E1" w:rsidRDefault="007412E1" w:rsidP="007412E1">
      <w:pPr>
        <w:ind w:right="-510"/>
        <w:rPr>
          <w:b/>
          <w:sz w:val="16"/>
          <w:szCs w:val="16"/>
        </w:rPr>
      </w:pPr>
      <w:r>
        <w:rPr>
          <w:b/>
          <w:sz w:val="16"/>
          <w:szCs w:val="16"/>
        </w:rPr>
        <w:t xml:space="preserve">Глава </w:t>
      </w:r>
      <w:r w:rsidRPr="007412E1">
        <w:rPr>
          <w:b/>
          <w:sz w:val="16"/>
          <w:szCs w:val="16"/>
        </w:rPr>
        <w:t xml:space="preserve">муниципального района         </w:t>
      </w:r>
      <w:r>
        <w:rPr>
          <w:b/>
          <w:sz w:val="16"/>
          <w:szCs w:val="16"/>
        </w:rPr>
        <w:t xml:space="preserve">                                             </w:t>
      </w:r>
      <w:r w:rsidRPr="007412E1">
        <w:rPr>
          <w:b/>
          <w:sz w:val="16"/>
          <w:szCs w:val="16"/>
        </w:rPr>
        <w:t>А.А.Устинов</w:t>
      </w:r>
    </w:p>
    <w:p w:rsidR="004A2EC9" w:rsidRDefault="004A2EC9" w:rsidP="007412E1">
      <w:pPr>
        <w:ind w:right="-510"/>
        <w:rPr>
          <w:sz w:val="16"/>
          <w:szCs w:val="16"/>
        </w:rPr>
      </w:pPr>
    </w:p>
    <w:p w:rsidR="004A2EC9" w:rsidRDefault="004A2EC9" w:rsidP="007412E1">
      <w:pPr>
        <w:ind w:right="-510"/>
        <w:rPr>
          <w:sz w:val="16"/>
          <w:szCs w:val="16"/>
        </w:rPr>
      </w:pPr>
    </w:p>
    <w:p w:rsidR="004A2EC9" w:rsidRPr="004A2EC9" w:rsidRDefault="004A2EC9" w:rsidP="004A2EC9">
      <w:pPr>
        <w:pStyle w:val="8"/>
        <w:spacing w:before="0"/>
        <w:ind w:right="-2"/>
        <w:jc w:val="center"/>
        <w:rPr>
          <w:color w:val="000000"/>
          <w:sz w:val="16"/>
          <w:szCs w:val="16"/>
        </w:rPr>
      </w:pPr>
      <w:r w:rsidRPr="004A2EC9">
        <w:rPr>
          <w:color w:val="000000"/>
          <w:sz w:val="16"/>
          <w:szCs w:val="16"/>
        </w:rPr>
        <w:t>Администрация  Любытинского муниципального района</w:t>
      </w:r>
    </w:p>
    <w:p w:rsidR="004A2EC9" w:rsidRPr="004A2EC9" w:rsidRDefault="004A2EC9" w:rsidP="004A2EC9">
      <w:pPr>
        <w:pStyle w:val="3"/>
        <w:jc w:val="center"/>
        <w:rPr>
          <w:color w:val="000000"/>
          <w:sz w:val="16"/>
          <w:szCs w:val="16"/>
        </w:rPr>
      </w:pPr>
      <w:r w:rsidRPr="004A2EC9">
        <w:rPr>
          <w:color w:val="000000"/>
          <w:sz w:val="16"/>
          <w:szCs w:val="16"/>
        </w:rPr>
        <w:t xml:space="preserve">  Р А С П О Р Я Ж Е Н И Е</w:t>
      </w:r>
    </w:p>
    <w:p w:rsidR="004A2EC9" w:rsidRPr="004A2EC9" w:rsidRDefault="004A2EC9" w:rsidP="004A2EC9">
      <w:pPr>
        <w:ind w:right="-1"/>
        <w:jc w:val="center"/>
        <w:rPr>
          <w:color w:val="000000"/>
          <w:sz w:val="16"/>
          <w:szCs w:val="16"/>
        </w:rPr>
      </w:pPr>
      <w:r w:rsidRPr="004A2EC9">
        <w:rPr>
          <w:color w:val="000000"/>
          <w:sz w:val="16"/>
          <w:szCs w:val="16"/>
        </w:rPr>
        <w:t>от 06.11.2019 № 509-рг</w:t>
      </w:r>
    </w:p>
    <w:p w:rsidR="004A2EC9" w:rsidRPr="004A2EC9" w:rsidRDefault="004A2EC9" w:rsidP="004A2EC9">
      <w:pPr>
        <w:ind w:right="-1"/>
        <w:jc w:val="center"/>
        <w:rPr>
          <w:color w:val="000000"/>
          <w:sz w:val="16"/>
          <w:szCs w:val="16"/>
        </w:rPr>
      </w:pPr>
      <w:r w:rsidRPr="004A2EC9">
        <w:rPr>
          <w:color w:val="000000"/>
          <w:sz w:val="16"/>
          <w:szCs w:val="16"/>
        </w:rPr>
        <w:t>р.п.Любытино</w:t>
      </w:r>
    </w:p>
    <w:p w:rsidR="004A2EC9" w:rsidRPr="004A2EC9" w:rsidRDefault="004A2EC9" w:rsidP="004A2EC9">
      <w:pPr>
        <w:jc w:val="center"/>
        <w:rPr>
          <w:b/>
          <w:sz w:val="16"/>
          <w:szCs w:val="16"/>
        </w:rPr>
      </w:pPr>
      <w:r>
        <w:rPr>
          <w:b/>
          <w:sz w:val="16"/>
          <w:szCs w:val="16"/>
        </w:rPr>
        <w:t>Об определении зоны подтопления</w:t>
      </w:r>
    </w:p>
    <w:p w:rsidR="004A2EC9" w:rsidRPr="004A2EC9" w:rsidRDefault="004A2EC9" w:rsidP="004A2EC9">
      <w:pPr>
        <w:ind w:firstLine="708"/>
        <w:jc w:val="both"/>
        <w:rPr>
          <w:sz w:val="16"/>
          <w:szCs w:val="16"/>
        </w:rPr>
      </w:pPr>
      <w:r w:rsidRPr="004A2EC9">
        <w:rPr>
          <w:sz w:val="16"/>
          <w:szCs w:val="16"/>
        </w:rPr>
        <w:t xml:space="preserve"> </w:t>
      </w:r>
      <w:r w:rsidRPr="004A2EC9">
        <w:rPr>
          <w:spacing w:val="2"/>
          <w:sz w:val="16"/>
          <w:szCs w:val="16"/>
          <w:shd w:val="clear" w:color="auto" w:fill="FFFFFF"/>
        </w:rPr>
        <w:t>В соответствии с </w:t>
      </w:r>
      <w:hyperlink r:id="rId9" w:history="1">
        <w:r w:rsidRPr="004A2EC9">
          <w:rPr>
            <w:spacing w:val="2"/>
            <w:sz w:val="16"/>
            <w:szCs w:val="16"/>
            <w:shd w:val="clear" w:color="auto" w:fill="FFFFFF"/>
          </w:rPr>
          <w:t>Федеральным законом от 06 октября 2003 года            № 131-ФЗ</w:t>
        </w:r>
      </w:hyperlink>
      <w:r w:rsidRPr="004A2EC9">
        <w:rPr>
          <w:spacing w:val="2"/>
          <w:sz w:val="16"/>
          <w:szCs w:val="16"/>
          <w:shd w:val="clear" w:color="auto" w:fill="FFFFFF"/>
        </w:rPr>
        <w:t> «Об общих принципах организации местного самоуправления в Российской Федерации», </w:t>
      </w:r>
      <w:hyperlink r:id="rId10" w:history="1">
        <w:r w:rsidRPr="004A2EC9">
          <w:rPr>
            <w:spacing w:val="2"/>
            <w:sz w:val="16"/>
            <w:szCs w:val="16"/>
            <w:shd w:val="clear" w:color="auto" w:fill="FFFFFF"/>
          </w:rPr>
          <w:t>Федеральным законом от 21 декабря 1994 года           № 68-ФЗ</w:t>
        </w:r>
      </w:hyperlink>
      <w:r w:rsidRPr="004A2EC9">
        <w:rPr>
          <w:spacing w:val="2"/>
          <w:sz w:val="16"/>
          <w:szCs w:val="16"/>
          <w:shd w:val="clear" w:color="auto" w:fill="FFFFFF"/>
        </w:rPr>
        <w:t> «О защите населения и территории от чрезвычайных ситуаций природного и техногенного характера», </w:t>
      </w:r>
      <w:r w:rsidRPr="004A2EC9">
        <w:rPr>
          <w:sz w:val="16"/>
          <w:szCs w:val="16"/>
        </w:rPr>
        <w:t xml:space="preserve">  областным законом Новгородской области от 08.02.96 № 36-ОЗ «О защите населения и территорий от чрезвычайных ситуаций природного и техногенного характера»,   постановлением Администрации Новгородской области от 09.07.2008 № 239 «О порядке использования бюджетных ассигнований резервного фонда правительства Новгородской области», распоряжением Администрации муниципального района от 06.11.2019 № 508-рг  «О введении чрезвычайной ситуации на территории Любытинского муниципального района»: </w:t>
      </w:r>
    </w:p>
    <w:p w:rsidR="004A2EC9" w:rsidRPr="004A2EC9" w:rsidRDefault="004A2EC9" w:rsidP="004A2EC9">
      <w:pPr>
        <w:autoSpaceDE w:val="0"/>
        <w:ind w:firstLine="709"/>
        <w:jc w:val="both"/>
        <w:rPr>
          <w:spacing w:val="2"/>
          <w:sz w:val="16"/>
          <w:szCs w:val="16"/>
        </w:rPr>
      </w:pPr>
      <w:r w:rsidRPr="004A2EC9">
        <w:rPr>
          <w:spacing w:val="2"/>
          <w:sz w:val="16"/>
          <w:szCs w:val="16"/>
        </w:rPr>
        <w:t>1. Определить границы зоны затопления (подтопления) в результате чрезвычайной ситуации на территории муниципального района, введенной </w:t>
      </w:r>
      <w:r w:rsidRPr="004A2EC9">
        <w:rPr>
          <w:sz w:val="16"/>
          <w:szCs w:val="16"/>
        </w:rPr>
        <w:t>распоряжением Администрации муниципального района от 06.11.2019 № 508-рг  «О введении чрезвычайной ситуации на территории Любытинского муниципального района»</w:t>
      </w:r>
      <w:r w:rsidRPr="004A2EC9">
        <w:rPr>
          <w:spacing w:val="2"/>
          <w:sz w:val="16"/>
          <w:szCs w:val="16"/>
        </w:rPr>
        <w:t>, согласно </w:t>
      </w:r>
      <w:hyperlink r:id="rId11" w:history="1">
        <w:r w:rsidRPr="004A2EC9">
          <w:rPr>
            <w:spacing w:val="2"/>
            <w:sz w:val="16"/>
            <w:szCs w:val="16"/>
          </w:rPr>
          <w:t>приложению</w:t>
        </w:r>
      </w:hyperlink>
      <w:r w:rsidRPr="004A2EC9">
        <w:rPr>
          <w:spacing w:val="2"/>
          <w:sz w:val="16"/>
          <w:szCs w:val="16"/>
        </w:rPr>
        <w:t>.</w:t>
      </w:r>
    </w:p>
    <w:p w:rsidR="004A2EC9" w:rsidRPr="004A2EC9" w:rsidRDefault="004A2EC9" w:rsidP="004A2EC9">
      <w:pPr>
        <w:autoSpaceDE w:val="0"/>
        <w:ind w:firstLine="709"/>
        <w:jc w:val="both"/>
        <w:rPr>
          <w:spacing w:val="2"/>
          <w:sz w:val="16"/>
          <w:szCs w:val="16"/>
        </w:rPr>
      </w:pPr>
      <w:r w:rsidRPr="004A2EC9">
        <w:rPr>
          <w:spacing w:val="2"/>
          <w:sz w:val="16"/>
          <w:szCs w:val="16"/>
        </w:rPr>
        <w:t xml:space="preserve"> 2. Первому заместителю Главы администрации  муниципального района Матвеевой С.В., заместителю Главы администрации муниципального района Ивановой О.А., руководителям отраслевых  органов администрации  муниципального района  предоставить перечень объектов всех форм собственности по отраслевой принадлежности, попавших в зону затопления.</w:t>
      </w:r>
    </w:p>
    <w:p w:rsidR="004A2EC9" w:rsidRPr="004A2EC9" w:rsidRDefault="004A2EC9" w:rsidP="004A2EC9">
      <w:pPr>
        <w:autoSpaceDE w:val="0"/>
        <w:ind w:firstLine="709"/>
        <w:jc w:val="both"/>
        <w:rPr>
          <w:sz w:val="16"/>
          <w:szCs w:val="16"/>
        </w:rPr>
      </w:pPr>
      <w:r w:rsidRPr="004A2EC9">
        <w:rPr>
          <w:spacing w:val="2"/>
          <w:sz w:val="16"/>
          <w:szCs w:val="16"/>
        </w:rPr>
        <w:t xml:space="preserve"> 3. Опубликовать  распоряжение  в </w:t>
      </w:r>
      <w:r w:rsidRPr="004A2EC9">
        <w:rPr>
          <w:rFonts w:cs="Arial"/>
          <w:sz w:val="16"/>
          <w:szCs w:val="16"/>
        </w:rPr>
        <w:t xml:space="preserve">бюллетене «Официальный вестник» </w:t>
      </w:r>
      <w:r w:rsidRPr="004A2EC9">
        <w:rPr>
          <w:sz w:val="16"/>
          <w:szCs w:val="16"/>
        </w:rPr>
        <w:t>и разместить на официальном сайте Администрации Любытинского муниципального района в информационно-телекоммуникационной сети «Интернет».</w:t>
      </w:r>
    </w:p>
    <w:p w:rsidR="004A2EC9" w:rsidRPr="004A2EC9" w:rsidRDefault="004A2EC9" w:rsidP="004A2EC9">
      <w:pPr>
        <w:ind w:firstLine="708"/>
        <w:jc w:val="both"/>
        <w:rPr>
          <w:sz w:val="16"/>
          <w:szCs w:val="16"/>
        </w:rPr>
      </w:pPr>
      <w:r w:rsidRPr="004A2EC9">
        <w:rPr>
          <w:spacing w:val="2"/>
          <w:sz w:val="16"/>
          <w:szCs w:val="16"/>
        </w:rPr>
        <w:t xml:space="preserve">4. Контроль выполнения распоряжения  оставляю за собой.   </w:t>
      </w:r>
    </w:p>
    <w:p w:rsidR="004A2EC9" w:rsidRDefault="004A2EC9" w:rsidP="004A2EC9">
      <w:pPr>
        <w:ind w:right="-510"/>
        <w:rPr>
          <w:b/>
          <w:sz w:val="16"/>
          <w:szCs w:val="16"/>
        </w:rPr>
      </w:pPr>
      <w:r>
        <w:rPr>
          <w:b/>
          <w:sz w:val="16"/>
          <w:szCs w:val="16"/>
        </w:rPr>
        <w:t xml:space="preserve">Глава </w:t>
      </w:r>
      <w:r w:rsidRPr="004A2EC9">
        <w:rPr>
          <w:b/>
          <w:sz w:val="16"/>
          <w:szCs w:val="16"/>
        </w:rPr>
        <w:t>муниципального района                                                         А.А.Устинов</w:t>
      </w:r>
    </w:p>
    <w:p w:rsidR="004A2EC9" w:rsidRPr="004A2EC9" w:rsidRDefault="004A2EC9" w:rsidP="004A2EC9">
      <w:pPr>
        <w:ind w:right="-510"/>
        <w:rPr>
          <w:b/>
          <w:sz w:val="16"/>
          <w:szCs w:val="16"/>
        </w:rPr>
      </w:pPr>
    </w:p>
    <w:p w:rsidR="004A2EC9" w:rsidRPr="004A2EC9" w:rsidRDefault="004A2EC9" w:rsidP="004A2EC9">
      <w:pPr>
        <w:shd w:val="clear" w:color="auto" w:fill="FFFFFF"/>
        <w:ind w:right="-6"/>
        <w:jc w:val="center"/>
        <w:textAlignment w:val="baseline"/>
        <w:rPr>
          <w:spacing w:val="2"/>
          <w:sz w:val="16"/>
          <w:szCs w:val="16"/>
        </w:rPr>
      </w:pPr>
      <w:r w:rsidRPr="004A2EC9">
        <w:rPr>
          <w:spacing w:val="2"/>
          <w:sz w:val="16"/>
          <w:szCs w:val="16"/>
        </w:rPr>
        <w:t xml:space="preserve">                                                                     </w:t>
      </w:r>
      <w:r>
        <w:rPr>
          <w:spacing w:val="2"/>
          <w:sz w:val="16"/>
          <w:szCs w:val="16"/>
        </w:rPr>
        <w:t xml:space="preserve">                                                                                </w:t>
      </w:r>
      <w:r w:rsidRPr="004A2EC9">
        <w:rPr>
          <w:spacing w:val="2"/>
          <w:sz w:val="16"/>
          <w:szCs w:val="16"/>
        </w:rPr>
        <w:t xml:space="preserve"> Приложение</w:t>
      </w:r>
    </w:p>
    <w:p w:rsidR="004A2EC9" w:rsidRPr="004A2EC9" w:rsidRDefault="004A2EC9" w:rsidP="004A2EC9">
      <w:pPr>
        <w:shd w:val="clear" w:color="auto" w:fill="FFFFFF"/>
        <w:ind w:right="-6"/>
        <w:jc w:val="center"/>
        <w:textAlignment w:val="baseline"/>
        <w:rPr>
          <w:spacing w:val="2"/>
          <w:sz w:val="16"/>
          <w:szCs w:val="16"/>
        </w:rPr>
      </w:pPr>
      <w:r w:rsidRPr="004A2EC9">
        <w:rPr>
          <w:spacing w:val="2"/>
          <w:sz w:val="16"/>
          <w:szCs w:val="16"/>
        </w:rPr>
        <w:t xml:space="preserve">                                                                  </w:t>
      </w:r>
      <w:r>
        <w:rPr>
          <w:spacing w:val="2"/>
          <w:sz w:val="16"/>
          <w:szCs w:val="16"/>
        </w:rPr>
        <w:t xml:space="preserve">                                                                                 </w:t>
      </w:r>
      <w:r w:rsidRPr="004A2EC9">
        <w:rPr>
          <w:spacing w:val="2"/>
          <w:sz w:val="16"/>
          <w:szCs w:val="16"/>
        </w:rPr>
        <w:t xml:space="preserve"> к распоряжению Администрации</w:t>
      </w:r>
    </w:p>
    <w:p w:rsidR="004A2EC9" w:rsidRPr="004A2EC9" w:rsidRDefault="004A2EC9" w:rsidP="004A2EC9">
      <w:pPr>
        <w:shd w:val="clear" w:color="auto" w:fill="FFFFFF"/>
        <w:ind w:right="-6"/>
        <w:jc w:val="center"/>
        <w:textAlignment w:val="baseline"/>
        <w:rPr>
          <w:spacing w:val="2"/>
          <w:sz w:val="16"/>
          <w:szCs w:val="16"/>
        </w:rPr>
      </w:pPr>
      <w:r w:rsidRPr="004A2EC9">
        <w:rPr>
          <w:spacing w:val="2"/>
          <w:sz w:val="16"/>
          <w:szCs w:val="16"/>
        </w:rPr>
        <w:t xml:space="preserve">                                                                  </w:t>
      </w:r>
      <w:r>
        <w:rPr>
          <w:spacing w:val="2"/>
          <w:sz w:val="16"/>
          <w:szCs w:val="16"/>
        </w:rPr>
        <w:t xml:space="preserve">                                                                              </w:t>
      </w:r>
      <w:r w:rsidRPr="004A2EC9">
        <w:rPr>
          <w:spacing w:val="2"/>
          <w:sz w:val="16"/>
          <w:szCs w:val="16"/>
        </w:rPr>
        <w:t xml:space="preserve"> муниципального района</w:t>
      </w:r>
    </w:p>
    <w:p w:rsidR="004A2EC9" w:rsidRPr="004A2EC9" w:rsidRDefault="004A2EC9" w:rsidP="004A2EC9">
      <w:pPr>
        <w:shd w:val="clear" w:color="auto" w:fill="FFFFFF"/>
        <w:ind w:right="-6"/>
        <w:jc w:val="center"/>
        <w:textAlignment w:val="baseline"/>
        <w:rPr>
          <w:spacing w:val="2"/>
          <w:sz w:val="16"/>
          <w:szCs w:val="16"/>
        </w:rPr>
      </w:pPr>
      <w:r w:rsidRPr="004A2EC9">
        <w:rPr>
          <w:spacing w:val="2"/>
          <w:sz w:val="16"/>
          <w:szCs w:val="16"/>
        </w:rPr>
        <w:t xml:space="preserve">                                                                  </w:t>
      </w:r>
      <w:r>
        <w:rPr>
          <w:spacing w:val="2"/>
          <w:sz w:val="16"/>
          <w:szCs w:val="16"/>
        </w:rPr>
        <w:t xml:space="preserve">                                                                               </w:t>
      </w:r>
      <w:r w:rsidRPr="004A2EC9">
        <w:rPr>
          <w:spacing w:val="2"/>
          <w:sz w:val="16"/>
          <w:szCs w:val="16"/>
        </w:rPr>
        <w:t xml:space="preserve">  от 06.11.2019 № 509-рг</w:t>
      </w:r>
    </w:p>
    <w:p w:rsidR="004A2EC9" w:rsidRPr="004A2EC9" w:rsidRDefault="004A2EC9" w:rsidP="004A2EC9">
      <w:pPr>
        <w:shd w:val="clear" w:color="auto" w:fill="FFFFFF"/>
        <w:jc w:val="center"/>
        <w:textAlignment w:val="baseline"/>
        <w:rPr>
          <w:b/>
          <w:spacing w:val="2"/>
          <w:sz w:val="16"/>
          <w:szCs w:val="16"/>
        </w:rPr>
      </w:pPr>
    </w:p>
    <w:p w:rsidR="004A2EC9" w:rsidRPr="004A2EC9" w:rsidRDefault="004A2EC9" w:rsidP="004A2EC9">
      <w:pPr>
        <w:shd w:val="clear" w:color="auto" w:fill="FFFFFF"/>
        <w:ind w:right="-1"/>
        <w:jc w:val="center"/>
        <w:textAlignment w:val="baseline"/>
        <w:rPr>
          <w:b/>
          <w:spacing w:val="2"/>
          <w:sz w:val="16"/>
          <w:szCs w:val="16"/>
        </w:rPr>
      </w:pPr>
      <w:r w:rsidRPr="004A2EC9">
        <w:rPr>
          <w:b/>
          <w:spacing w:val="2"/>
          <w:sz w:val="16"/>
          <w:szCs w:val="16"/>
        </w:rPr>
        <w:t>Границы зоны затопления (подтопления)</w:t>
      </w:r>
    </w:p>
    <w:p w:rsidR="004A2EC9" w:rsidRPr="004A2EC9" w:rsidRDefault="004A2EC9" w:rsidP="004A2EC9">
      <w:pPr>
        <w:shd w:val="clear" w:color="auto" w:fill="FFFFFF"/>
        <w:ind w:right="-1"/>
        <w:jc w:val="center"/>
        <w:textAlignment w:val="baseline"/>
        <w:rPr>
          <w:b/>
          <w:spacing w:val="2"/>
          <w:sz w:val="16"/>
          <w:szCs w:val="16"/>
        </w:rPr>
      </w:pPr>
      <w:r w:rsidRPr="004A2EC9">
        <w:rPr>
          <w:b/>
          <w:spacing w:val="2"/>
          <w:sz w:val="16"/>
          <w:szCs w:val="16"/>
        </w:rPr>
        <w:t xml:space="preserve"> в результате чрезвычайной ситуации на территории</w:t>
      </w:r>
      <w:r w:rsidRPr="004A2EC9">
        <w:rPr>
          <w:rFonts w:ascii="Arial" w:hAnsi="Arial" w:cs="Arial"/>
          <w:b/>
          <w:spacing w:val="2"/>
          <w:sz w:val="16"/>
          <w:szCs w:val="16"/>
        </w:rPr>
        <w:t xml:space="preserve"> </w:t>
      </w:r>
      <w:r w:rsidRPr="004A2EC9">
        <w:rPr>
          <w:b/>
          <w:spacing w:val="2"/>
          <w:sz w:val="16"/>
          <w:szCs w:val="16"/>
        </w:rPr>
        <w:t>Любытинского муниципального района</w:t>
      </w:r>
    </w:p>
    <w:tbl>
      <w:tblPr>
        <w:tblW w:w="0" w:type="auto"/>
        <w:tblCellMar>
          <w:left w:w="0" w:type="dxa"/>
          <w:right w:w="0" w:type="dxa"/>
        </w:tblCellMar>
        <w:tblLook w:val="00A0" w:firstRow="1" w:lastRow="0" w:firstColumn="1" w:lastColumn="0" w:noHBand="0" w:noVBand="0"/>
      </w:tblPr>
      <w:tblGrid>
        <w:gridCol w:w="868"/>
        <w:gridCol w:w="8334"/>
      </w:tblGrid>
      <w:tr w:rsidR="004A2EC9" w:rsidRPr="004A2EC9" w:rsidTr="00197A84">
        <w:trPr>
          <w:trHeight w:val="15"/>
        </w:trPr>
        <w:tc>
          <w:tcPr>
            <w:tcW w:w="868" w:type="dxa"/>
          </w:tcPr>
          <w:p w:rsidR="004A2EC9" w:rsidRPr="004A2EC9" w:rsidRDefault="004A2EC9" w:rsidP="004A2EC9">
            <w:pPr>
              <w:rPr>
                <w:sz w:val="16"/>
                <w:szCs w:val="16"/>
              </w:rPr>
            </w:pPr>
          </w:p>
        </w:tc>
        <w:tc>
          <w:tcPr>
            <w:tcW w:w="8334" w:type="dxa"/>
          </w:tcPr>
          <w:p w:rsidR="004A2EC9" w:rsidRPr="004A2EC9" w:rsidRDefault="004A2EC9" w:rsidP="004A2EC9">
            <w:pPr>
              <w:rPr>
                <w:sz w:val="16"/>
                <w:szCs w:val="16"/>
              </w:rPr>
            </w:pP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 п/п</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jc w:val="center"/>
              <w:textAlignment w:val="baseline"/>
              <w:rPr>
                <w:sz w:val="16"/>
                <w:szCs w:val="16"/>
              </w:rPr>
            </w:pPr>
            <w:r w:rsidRPr="004A2EC9">
              <w:rPr>
                <w:sz w:val="16"/>
                <w:szCs w:val="16"/>
              </w:rPr>
              <w:t>Зона затопления</w:t>
            </w:r>
            <w:r>
              <w:rPr>
                <w:sz w:val="16"/>
                <w:szCs w:val="16"/>
              </w:rPr>
              <w:t xml:space="preserve"> </w:t>
            </w:r>
            <w:r w:rsidRPr="004A2EC9">
              <w:rPr>
                <w:sz w:val="16"/>
                <w:szCs w:val="16"/>
              </w:rPr>
              <w:t>дома и участки</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jc w:val="center"/>
              <w:textAlignment w:val="baseline"/>
              <w:rPr>
                <w:sz w:val="16"/>
                <w:szCs w:val="16"/>
              </w:rPr>
            </w:pPr>
            <w:r w:rsidRPr="004A2EC9">
              <w:rPr>
                <w:sz w:val="16"/>
                <w:szCs w:val="16"/>
              </w:rPr>
              <w:t>2</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р.п.Любытино, ул.Василия Иванова, дд.37,40,42</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2.</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р.п.Любытино, ул.Транспортная, дд.25, 27</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3.</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р.п.Любытино, ул. Боровичская, дд.12,14</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4.</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д.Большое Заборовье, ул.Набережная, ул.Песочная, д.2</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5.</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д.Степанково, д.33</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6.</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д.Шереховичи, ул.Центральная, дд.4,5</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7.</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д.Верхняя Лука, дд.14, 22,24,28,31,33,34,35,36,38</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lastRenderedPageBreak/>
              <w:t>8.</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д.Нижняя Лука, дд.26, 28, 30,32,34,36,38,40,42,44,46</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9.</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д.Устье, д.1</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10.</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д.Кременичи, д.33</w:t>
            </w:r>
          </w:p>
        </w:tc>
      </w:tr>
      <w:tr w:rsidR="004A2EC9" w:rsidRPr="004A2EC9" w:rsidTr="00197A84">
        <w:trPr>
          <w:trHeight w:val="222"/>
        </w:trPr>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Земельные участки вдоль реки Белая</w:t>
            </w:r>
          </w:p>
        </w:tc>
      </w:tr>
      <w:tr w:rsidR="004A2EC9" w:rsidRPr="004A2EC9" w:rsidTr="00197A84">
        <w:trPr>
          <w:trHeight w:val="65"/>
        </w:trPr>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12.</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Земельные участки вдоль реки Забитница</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13.</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д.Водогон, ул.Набережная, дд.2,4,6,8,10,12,14,16</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jc w:val="center"/>
              <w:textAlignment w:val="baseline"/>
              <w:rPr>
                <w:sz w:val="16"/>
                <w:szCs w:val="16"/>
              </w:rPr>
            </w:pPr>
            <w:r w:rsidRPr="004A2EC9">
              <w:rPr>
                <w:sz w:val="16"/>
                <w:szCs w:val="16"/>
              </w:rPr>
              <w:t>Зона затопления:</w:t>
            </w:r>
          </w:p>
          <w:p w:rsidR="004A2EC9" w:rsidRPr="004A2EC9" w:rsidRDefault="004A2EC9" w:rsidP="004A2EC9">
            <w:pPr>
              <w:jc w:val="center"/>
              <w:textAlignment w:val="baseline"/>
              <w:rPr>
                <w:b/>
                <w:sz w:val="16"/>
                <w:szCs w:val="16"/>
              </w:rPr>
            </w:pPr>
            <w:r w:rsidRPr="004A2EC9">
              <w:rPr>
                <w:b/>
                <w:sz w:val="16"/>
                <w:szCs w:val="16"/>
              </w:rPr>
              <w:t>дороги</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b/>
                <w:sz w:val="16"/>
                <w:szCs w:val="16"/>
              </w:rPr>
            </w:pPr>
            <w:r w:rsidRPr="004A2EC9">
              <w:rPr>
                <w:b/>
                <w:sz w:val="16"/>
                <w:szCs w:val="16"/>
              </w:rPr>
              <w:t>Любытинское сельское поселение:</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Зарубино - Репищи</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2.</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Своятино - Коромыслово</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3.</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textAlignment w:val="baseline"/>
              <w:rPr>
                <w:sz w:val="16"/>
                <w:szCs w:val="16"/>
              </w:rPr>
            </w:pPr>
            <w:r w:rsidRPr="004A2EC9">
              <w:rPr>
                <w:sz w:val="16"/>
                <w:szCs w:val="16"/>
              </w:rPr>
              <w:t>Подъезд к д.Большое Заборовье</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4.</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Гудок - Светицы</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5.</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Б.Заборовье - М.Заборовье</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b/>
                <w:sz w:val="16"/>
                <w:szCs w:val="16"/>
              </w:rPr>
            </w:pPr>
            <w:r w:rsidRPr="004A2EC9">
              <w:rPr>
                <w:b/>
                <w:sz w:val="16"/>
                <w:szCs w:val="16"/>
              </w:rPr>
              <w:t>Неболчское сельское поселение:</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1.</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Подберезье - Жадово</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2.</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Подъезд к д.Кременичи</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3.</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Кременичи - Усадье</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4.</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Кременичи - Бор</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5.</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Подъезд к д.Нижняя Лука</w:t>
            </w:r>
          </w:p>
        </w:tc>
      </w:tr>
      <w:tr w:rsidR="004A2EC9" w:rsidRPr="004A2EC9" w:rsidTr="00197A84">
        <w:tc>
          <w:tcPr>
            <w:tcW w:w="8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ind w:left="-149" w:right="-132"/>
              <w:jc w:val="center"/>
              <w:textAlignment w:val="baseline"/>
              <w:rPr>
                <w:sz w:val="16"/>
                <w:szCs w:val="16"/>
              </w:rPr>
            </w:pPr>
            <w:r w:rsidRPr="004A2EC9">
              <w:rPr>
                <w:sz w:val="16"/>
                <w:szCs w:val="16"/>
              </w:rPr>
              <w:t>6.</w:t>
            </w:r>
          </w:p>
        </w:tc>
        <w:tc>
          <w:tcPr>
            <w:tcW w:w="83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A2EC9" w:rsidRPr="004A2EC9" w:rsidRDefault="004A2EC9" w:rsidP="004A2EC9">
            <w:pPr>
              <w:rPr>
                <w:sz w:val="16"/>
                <w:szCs w:val="16"/>
              </w:rPr>
            </w:pPr>
            <w:r w:rsidRPr="004A2EC9">
              <w:rPr>
                <w:sz w:val="16"/>
                <w:szCs w:val="16"/>
              </w:rPr>
              <w:t>«Любытино-Неболчи-Бокситогорск» - Звонец - Теребутенец</w:t>
            </w:r>
          </w:p>
          <w:p w:rsidR="004A2EC9" w:rsidRPr="004A2EC9" w:rsidRDefault="004A2EC9" w:rsidP="004A2EC9">
            <w:pPr>
              <w:rPr>
                <w:sz w:val="16"/>
                <w:szCs w:val="16"/>
              </w:rPr>
            </w:pPr>
            <w:r w:rsidRPr="004A2EC9">
              <w:rPr>
                <w:sz w:val="16"/>
                <w:szCs w:val="16"/>
              </w:rPr>
              <w:t>Участок  7+200 – 7+486 = 286 м</w:t>
            </w:r>
          </w:p>
        </w:tc>
      </w:tr>
    </w:tbl>
    <w:p w:rsidR="004A2EC9" w:rsidRDefault="004A2EC9" w:rsidP="004A2EC9">
      <w:pPr>
        <w:ind w:right="-510"/>
        <w:rPr>
          <w:sz w:val="16"/>
          <w:szCs w:val="16"/>
        </w:rPr>
      </w:pPr>
    </w:p>
    <w:p w:rsidR="004A2EC9" w:rsidRPr="004A2EC9" w:rsidRDefault="004A2EC9" w:rsidP="004A2EC9">
      <w:pPr>
        <w:pStyle w:val="8"/>
        <w:spacing w:before="0"/>
        <w:ind w:right="-2"/>
        <w:jc w:val="center"/>
        <w:rPr>
          <w:color w:val="000000"/>
          <w:sz w:val="16"/>
          <w:szCs w:val="16"/>
        </w:rPr>
      </w:pPr>
      <w:r>
        <w:rPr>
          <w:sz w:val="16"/>
          <w:szCs w:val="16"/>
        </w:rPr>
        <w:t xml:space="preserve">      </w:t>
      </w:r>
      <w:r w:rsidR="00447AB3" w:rsidRPr="007412E1">
        <w:rPr>
          <w:sz w:val="16"/>
          <w:szCs w:val="16"/>
        </w:rPr>
        <w:t xml:space="preserve">   </w:t>
      </w:r>
      <w:r w:rsidRPr="004A2EC9">
        <w:rPr>
          <w:color w:val="000000"/>
          <w:sz w:val="16"/>
          <w:szCs w:val="16"/>
        </w:rPr>
        <w:t>Администрация  Любытинского муниципального района</w:t>
      </w:r>
    </w:p>
    <w:p w:rsidR="004A2EC9" w:rsidRPr="004A2EC9" w:rsidRDefault="004A2EC9" w:rsidP="004A2EC9">
      <w:pPr>
        <w:pStyle w:val="3"/>
        <w:jc w:val="center"/>
        <w:rPr>
          <w:color w:val="000000"/>
          <w:sz w:val="16"/>
          <w:szCs w:val="16"/>
        </w:rPr>
      </w:pPr>
      <w:r w:rsidRPr="004A2EC9">
        <w:rPr>
          <w:color w:val="000000"/>
          <w:sz w:val="16"/>
          <w:szCs w:val="16"/>
        </w:rPr>
        <w:t xml:space="preserve">  Р А С П О Р Я Ж Е Н И Е</w:t>
      </w:r>
    </w:p>
    <w:p w:rsidR="004A2EC9" w:rsidRPr="004A2EC9" w:rsidRDefault="004A2EC9" w:rsidP="004A2EC9">
      <w:pPr>
        <w:ind w:right="-1"/>
        <w:jc w:val="center"/>
        <w:rPr>
          <w:color w:val="000000"/>
          <w:sz w:val="16"/>
          <w:szCs w:val="16"/>
        </w:rPr>
      </w:pPr>
      <w:r w:rsidRPr="004A2EC9">
        <w:rPr>
          <w:color w:val="000000"/>
          <w:sz w:val="16"/>
          <w:szCs w:val="16"/>
        </w:rPr>
        <w:t>от 07.11.2019 № 512-рг</w:t>
      </w:r>
    </w:p>
    <w:p w:rsidR="004A2EC9" w:rsidRPr="004A2EC9" w:rsidRDefault="004A2EC9" w:rsidP="004A2EC9">
      <w:pPr>
        <w:ind w:right="-1"/>
        <w:jc w:val="center"/>
        <w:rPr>
          <w:color w:val="000000"/>
          <w:sz w:val="16"/>
          <w:szCs w:val="16"/>
        </w:rPr>
      </w:pPr>
      <w:r>
        <w:rPr>
          <w:color w:val="000000"/>
          <w:sz w:val="16"/>
          <w:szCs w:val="16"/>
        </w:rPr>
        <w:t>р.п.Любытино</w:t>
      </w:r>
    </w:p>
    <w:p w:rsidR="004A2EC9" w:rsidRPr="004A2EC9" w:rsidRDefault="004A2EC9" w:rsidP="004A2EC9">
      <w:pPr>
        <w:ind w:right="-1"/>
        <w:jc w:val="center"/>
        <w:rPr>
          <w:b/>
          <w:sz w:val="16"/>
          <w:szCs w:val="16"/>
        </w:rPr>
      </w:pPr>
      <w:r w:rsidRPr="004A2EC9">
        <w:rPr>
          <w:b/>
          <w:sz w:val="16"/>
          <w:szCs w:val="16"/>
        </w:rPr>
        <w:t>О создании комиссии по формированию перечня граждан, пострадавших в результате чрезвычайной ситуации, и установлению степени повреждения домов и имущества</w:t>
      </w:r>
    </w:p>
    <w:p w:rsidR="004A2EC9" w:rsidRPr="004A2EC9" w:rsidRDefault="004A2EC9" w:rsidP="004A2EC9">
      <w:pPr>
        <w:ind w:firstLine="720"/>
        <w:jc w:val="both"/>
        <w:rPr>
          <w:sz w:val="16"/>
          <w:szCs w:val="16"/>
        </w:rPr>
      </w:pPr>
      <w:r w:rsidRPr="004A2EC9">
        <w:rPr>
          <w:sz w:val="16"/>
          <w:szCs w:val="16"/>
        </w:rPr>
        <w:t>В соответствии с Указом Губернатора Новгородской области от 06.11.2019  № 499 «О введении режима чрезвычайной ситуации», в целях  оказания единовременной материальной помощи гражданам, пострадавшим в результате чрезвычайной ситуации, на территории муниципального района:</w:t>
      </w:r>
    </w:p>
    <w:p w:rsidR="004A2EC9" w:rsidRPr="004A2EC9" w:rsidRDefault="004A2EC9" w:rsidP="004A2EC9">
      <w:pPr>
        <w:ind w:firstLine="720"/>
        <w:jc w:val="both"/>
        <w:rPr>
          <w:sz w:val="16"/>
          <w:szCs w:val="16"/>
        </w:rPr>
      </w:pPr>
      <w:r w:rsidRPr="004A2EC9">
        <w:rPr>
          <w:sz w:val="16"/>
          <w:szCs w:val="16"/>
        </w:rPr>
        <w:t>1.Создать комиссию по формированию перечня граждан, пострадавших в результате чрезвычайной ситуации, и установлению степени повреждения домов и имущества.</w:t>
      </w:r>
    </w:p>
    <w:p w:rsidR="004A2EC9" w:rsidRPr="004A2EC9" w:rsidRDefault="004A2EC9" w:rsidP="004A2EC9">
      <w:pPr>
        <w:ind w:firstLine="720"/>
        <w:jc w:val="both"/>
        <w:rPr>
          <w:sz w:val="16"/>
          <w:szCs w:val="16"/>
        </w:rPr>
      </w:pPr>
      <w:r w:rsidRPr="004A2EC9">
        <w:rPr>
          <w:sz w:val="16"/>
          <w:szCs w:val="16"/>
        </w:rPr>
        <w:t>2. Утвердить прилагаемые Положение о комиссии по формированию перечня граждан, пострадавших в результате чрезвычайной ситуации, и установлению степени повреждения домов и имущества и ее состав.</w:t>
      </w:r>
    </w:p>
    <w:p w:rsidR="004A2EC9" w:rsidRPr="004A2EC9" w:rsidRDefault="004A2EC9" w:rsidP="004A2EC9">
      <w:pPr>
        <w:ind w:firstLine="720"/>
        <w:jc w:val="both"/>
        <w:rPr>
          <w:sz w:val="16"/>
          <w:szCs w:val="16"/>
        </w:rPr>
      </w:pPr>
      <w:r w:rsidRPr="004A2EC9">
        <w:rPr>
          <w:sz w:val="16"/>
          <w:szCs w:val="16"/>
        </w:rPr>
        <w:t>3. Комиссии немедленно приступить к работе по составлению  актов обследования поврежденного (разрушенного) объекта по форме согласно приложению 2 к Порядку использования бюджетных ассигнований резервного фонда Правительства Новгородской области, утвержденному  постановлением Администрации Новгородской области от 09.07.2008 № 239,  и сбору  подтверждающих документов.</w:t>
      </w:r>
    </w:p>
    <w:p w:rsidR="004A2EC9" w:rsidRPr="004A2EC9" w:rsidRDefault="004A2EC9" w:rsidP="004A2EC9">
      <w:pPr>
        <w:ind w:right="-510"/>
        <w:rPr>
          <w:b/>
          <w:sz w:val="16"/>
          <w:szCs w:val="16"/>
        </w:rPr>
      </w:pPr>
      <w:r>
        <w:rPr>
          <w:b/>
          <w:sz w:val="16"/>
          <w:szCs w:val="16"/>
        </w:rPr>
        <w:t xml:space="preserve">Глава </w:t>
      </w:r>
      <w:r w:rsidRPr="004A2EC9">
        <w:rPr>
          <w:b/>
          <w:sz w:val="16"/>
          <w:szCs w:val="16"/>
        </w:rPr>
        <w:t>муниципального района                                                       А.А.Устинов</w:t>
      </w:r>
    </w:p>
    <w:p w:rsidR="004A2EC9" w:rsidRPr="004A2EC9" w:rsidRDefault="004A2EC9" w:rsidP="004A2EC9">
      <w:pPr>
        <w:ind w:right="-1"/>
        <w:rPr>
          <w:b/>
          <w:sz w:val="16"/>
          <w:szCs w:val="16"/>
        </w:rPr>
      </w:pP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Утвержден</w:t>
      </w: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 xml:space="preserve"> распоряжением Администрации</w:t>
      </w: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 xml:space="preserve"> муниципального района</w:t>
      </w: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от 07.11.2019 № 512-рг</w:t>
      </w:r>
    </w:p>
    <w:p w:rsidR="004A2EC9" w:rsidRDefault="004A2EC9" w:rsidP="004A2EC9">
      <w:pPr>
        <w:ind w:right="-1"/>
        <w:jc w:val="center"/>
        <w:rPr>
          <w:sz w:val="16"/>
          <w:szCs w:val="16"/>
        </w:rPr>
      </w:pPr>
    </w:p>
    <w:p w:rsidR="00593327" w:rsidRDefault="00593327" w:rsidP="004A2EC9">
      <w:pPr>
        <w:ind w:right="-1"/>
        <w:jc w:val="center"/>
        <w:rPr>
          <w:sz w:val="16"/>
          <w:szCs w:val="16"/>
        </w:rPr>
      </w:pPr>
    </w:p>
    <w:p w:rsidR="00593327" w:rsidRPr="004A2EC9" w:rsidRDefault="00593327" w:rsidP="004A2EC9">
      <w:pPr>
        <w:ind w:right="-1"/>
        <w:jc w:val="center"/>
        <w:rPr>
          <w:sz w:val="16"/>
          <w:szCs w:val="16"/>
        </w:rPr>
      </w:pPr>
    </w:p>
    <w:p w:rsidR="004A2EC9" w:rsidRPr="004A2EC9" w:rsidRDefault="004A2EC9" w:rsidP="004A2EC9">
      <w:pPr>
        <w:ind w:right="-510"/>
        <w:rPr>
          <w:b/>
          <w:sz w:val="16"/>
          <w:szCs w:val="16"/>
        </w:rPr>
      </w:pPr>
    </w:p>
    <w:p w:rsidR="004A2EC9" w:rsidRPr="004A2EC9" w:rsidRDefault="004A2EC9" w:rsidP="004A2EC9">
      <w:pPr>
        <w:ind w:right="-1"/>
        <w:jc w:val="center"/>
        <w:rPr>
          <w:b/>
          <w:sz w:val="16"/>
          <w:szCs w:val="16"/>
        </w:rPr>
      </w:pPr>
      <w:r w:rsidRPr="004A2EC9">
        <w:rPr>
          <w:b/>
          <w:sz w:val="16"/>
          <w:szCs w:val="16"/>
        </w:rPr>
        <w:t xml:space="preserve">Состав </w:t>
      </w:r>
    </w:p>
    <w:p w:rsidR="004A2EC9" w:rsidRPr="004A2EC9" w:rsidRDefault="004A2EC9" w:rsidP="004A2EC9">
      <w:pPr>
        <w:ind w:right="-1"/>
        <w:jc w:val="center"/>
        <w:rPr>
          <w:b/>
          <w:sz w:val="16"/>
          <w:szCs w:val="16"/>
        </w:rPr>
      </w:pPr>
      <w:r w:rsidRPr="004A2EC9">
        <w:rPr>
          <w:b/>
          <w:sz w:val="16"/>
          <w:szCs w:val="16"/>
        </w:rPr>
        <w:t>комиссии по формированию перечня граждан, пострадавших в результате чрезвычайной ситуации, и установлению степени повреждения домов и имущества</w:t>
      </w:r>
    </w:p>
    <w:tbl>
      <w:tblPr>
        <w:tblW w:w="0" w:type="auto"/>
        <w:tblLook w:val="01E0" w:firstRow="1" w:lastRow="1" w:firstColumn="1" w:lastColumn="1" w:noHBand="0" w:noVBand="0"/>
      </w:tblPr>
      <w:tblGrid>
        <w:gridCol w:w="2198"/>
        <w:gridCol w:w="7157"/>
      </w:tblGrid>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Сивец С.Н.</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-заместитель Главы администрации муниципального рай-</w:t>
            </w:r>
          </w:p>
          <w:p w:rsidR="004A2EC9" w:rsidRPr="004A2EC9" w:rsidRDefault="004A2EC9" w:rsidP="004A2EC9">
            <w:pPr>
              <w:ind w:left="-108" w:right="-1"/>
              <w:jc w:val="both"/>
              <w:rPr>
                <w:sz w:val="16"/>
                <w:szCs w:val="16"/>
              </w:rPr>
            </w:pPr>
            <w:r w:rsidRPr="004A2EC9">
              <w:rPr>
                <w:sz w:val="16"/>
                <w:szCs w:val="16"/>
              </w:rPr>
              <w:t xml:space="preserve"> она, председатель комиссии</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Иванова О.А.</w:t>
            </w:r>
          </w:p>
        </w:tc>
        <w:tc>
          <w:tcPr>
            <w:tcW w:w="7336" w:type="dxa"/>
            <w:shd w:val="clear" w:color="auto" w:fill="auto"/>
          </w:tcPr>
          <w:p w:rsidR="004A2EC9" w:rsidRPr="004A2EC9" w:rsidRDefault="004A2EC9" w:rsidP="004A2EC9">
            <w:pPr>
              <w:ind w:left="-108" w:right="-1"/>
              <w:jc w:val="both"/>
              <w:rPr>
                <w:sz w:val="16"/>
                <w:szCs w:val="16"/>
              </w:rPr>
            </w:pPr>
            <w:r w:rsidRPr="004A2EC9">
              <w:rPr>
                <w:sz w:val="16"/>
                <w:szCs w:val="16"/>
              </w:rPr>
              <w:t xml:space="preserve"> </w:t>
            </w:r>
          </w:p>
          <w:p w:rsidR="004A2EC9" w:rsidRPr="004A2EC9" w:rsidRDefault="004A2EC9" w:rsidP="004A2EC9">
            <w:pPr>
              <w:ind w:left="-108" w:right="-1"/>
              <w:jc w:val="both"/>
              <w:rPr>
                <w:sz w:val="16"/>
                <w:szCs w:val="16"/>
              </w:rPr>
            </w:pPr>
            <w:r w:rsidRPr="004A2EC9">
              <w:rPr>
                <w:sz w:val="16"/>
                <w:szCs w:val="16"/>
              </w:rPr>
              <w:t>-заместитель Главы администрации муниципального рай-</w:t>
            </w:r>
          </w:p>
          <w:p w:rsidR="004A2EC9" w:rsidRPr="004A2EC9" w:rsidRDefault="004A2EC9" w:rsidP="004A2EC9">
            <w:pPr>
              <w:ind w:left="-108" w:right="-1"/>
              <w:jc w:val="both"/>
              <w:rPr>
                <w:sz w:val="16"/>
                <w:szCs w:val="16"/>
              </w:rPr>
            </w:pPr>
            <w:r w:rsidRPr="004A2EC9">
              <w:rPr>
                <w:sz w:val="16"/>
                <w:szCs w:val="16"/>
              </w:rPr>
              <w:t xml:space="preserve"> она, заместитель председателя комиссии</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Иванова Л.А.</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-председатель комитета жилищно-коммунального хозяй-</w:t>
            </w:r>
          </w:p>
          <w:p w:rsidR="004A2EC9" w:rsidRPr="004A2EC9" w:rsidRDefault="004A2EC9" w:rsidP="004A2EC9">
            <w:pPr>
              <w:ind w:left="-108" w:right="-1"/>
              <w:jc w:val="both"/>
              <w:rPr>
                <w:sz w:val="16"/>
                <w:szCs w:val="16"/>
              </w:rPr>
            </w:pPr>
            <w:r w:rsidRPr="004A2EC9">
              <w:rPr>
                <w:sz w:val="16"/>
                <w:szCs w:val="16"/>
              </w:rPr>
              <w:t xml:space="preserve"> ства Администрации муниципального района, секретарь </w:t>
            </w:r>
          </w:p>
          <w:p w:rsidR="004A2EC9" w:rsidRPr="004A2EC9" w:rsidRDefault="004A2EC9" w:rsidP="004A2EC9">
            <w:pPr>
              <w:ind w:left="-108" w:right="-1"/>
              <w:jc w:val="both"/>
              <w:rPr>
                <w:sz w:val="16"/>
                <w:szCs w:val="16"/>
              </w:rPr>
            </w:pPr>
            <w:r w:rsidRPr="004A2EC9">
              <w:rPr>
                <w:sz w:val="16"/>
                <w:szCs w:val="16"/>
              </w:rPr>
              <w:t xml:space="preserve"> комиссии</w:t>
            </w:r>
          </w:p>
        </w:tc>
      </w:tr>
      <w:tr w:rsidR="004A2EC9" w:rsidRPr="004A2EC9" w:rsidTr="00197A84">
        <w:tc>
          <w:tcPr>
            <w:tcW w:w="9571" w:type="dxa"/>
            <w:gridSpan w:val="2"/>
            <w:shd w:val="clear" w:color="auto" w:fill="auto"/>
          </w:tcPr>
          <w:p w:rsidR="004A2EC9" w:rsidRPr="004A2EC9" w:rsidRDefault="004A2EC9" w:rsidP="004A2EC9">
            <w:pPr>
              <w:ind w:right="-1"/>
              <w:rPr>
                <w:b/>
                <w:sz w:val="16"/>
                <w:szCs w:val="16"/>
              </w:rPr>
            </w:pPr>
            <w:r w:rsidRPr="004A2EC9">
              <w:rPr>
                <w:b/>
                <w:sz w:val="16"/>
                <w:szCs w:val="16"/>
              </w:rPr>
              <w:t xml:space="preserve">   </w:t>
            </w:r>
          </w:p>
          <w:p w:rsidR="004A2EC9" w:rsidRPr="004A2EC9" w:rsidRDefault="004A2EC9" w:rsidP="004A2EC9">
            <w:pPr>
              <w:ind w:right="-1"/>
              <w:rPr>
                <w:b/>
                <w:sz w:val="16"/>
                <w:szCs w:val="16"/>
              </w:rPr>
            </w:pPr>
            <w:r w:rsidRPr="004A2EC9">
              <w:rPr>
                <w:b/>
                <w:sz w:val="16"/>
                <w:szCs w:val="16"/>
              </w:rPr>
              <w:t xml:space="preserve">                Члены комиссии:</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Алексеев Ю.М.</w:t>
            </w:r>
          </w:p>
        </w:tc>
        <w:tc>
          <w:tcPr>
            <w:tcW w:w="7336" w:type="dxa"/>
            <w:shd w:val="clear" w:color="auto" w:fill="auto"/>
          </w:tcPr>
          <w:p w:rsidR="004A2EC9" w:rsidRPr="004A2EC9" w:rsidRDefault="004A2EC9" w:rsidP="004A2EC9">
            <w:pPr>
              <w:ind w:right="-1"/>
              <w:jc w:val="both"/>
              <w:rPr>
                <w:sz w:val="16"/>
                <w:szCs w:val="16"/>
              </w:rPr>
            </w:pPr>
          </w:p>
          <w:p w:rsidR="004A2EC9" w:rsidRPr="004A2EC9" w:rsidRDefault="004A2EC9" w:rsidP="004A2EC9">
            <w:pPr>
              <w:ind w:left="-108" w:right="-1"/>
              <w:jc w:val="both"/>
              <w:rPr>
                <w:sz w:val="16"/>
                <w:szCs w:val="16"/>
              </w:rPr>
            </w:pPr>
            <w:r w:rsidRPr="004A2EC9">
              <w:rPr>
                <w:sz w:val="16"/>
                <w:szCs w:val="16"/>
              </w:rPr>
              <w:t>-главный специалист отдела правового обеспечения и ра-</w:t>
            </w:r>
          </w:p>
          <w:p w:rsidR="004A2EC9" w:rsidRPr="004A2EC9" w:rsidRDefault="004A2EC9" w:rsidP="004A2EC9">
            <w:pPr>
              <w:ind w:left="-108" w:right="-1"/>
              <w:jc w:val="both"/>
              <w:rPr>
                <w:sz w:val="16"/>
                <w:szCs w:val="16"/>
              </w:rPr>
            </w:pPr>
            <w:r w:rsidRPr="004A2EC9">
              <w:rPr>
                <w:sz w:val="16"/>
                <w:szCs w:val="16"/>
              </w:rPr>
              <w:t xml:space="preserve"> боты с населением Администрации муниципального </w:t>
            </w:r>
          </w:p>
          <w:p w:rsidR="004A2EC9" w:rsidRPr="004A2EC9" w:rsidRDefault="004A2EC9" w:rsidP="004A2EC9">
            <w:pPr>
              <w:ind w:left="-108" w:right="-1"/>
              <w:jc w:val="both"/>
              <w:rPr>
                <w:sz w:val="16"/>
                <w:szCs w:val="16"/>
              </w:rPr>
            </w:pPr>
            <w:r w:rsidRPr="004A2EC9">
              <w:rPr>
                <w:sz w:val="16"/>
                <w:szCs w:val="16"/>
              </w:rPr>
              <w:t xml:space="preserve"> района</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Ермилов П.С.</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-Глава Неболчского сельского поселения</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Лещинский Д.А.</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-начальник  7 отряда противопожарной службы Новгород-</w:t>
            </w:r>
          </w:p>
          <w:p w:rsidR="004A2EC9" w:rsidRPr="004A2EC9" w:rsidRDefault="004A2EC9" w:rsidP="004A2EC9">
            <w:pPr>
              <w:ind w:left="-108" w:right="-1"/>
              <w:jc w:val="both"/>
              <w:rPr>
                <w:sz w:val="16"/>
                <w:szCs w:val="16"/>
              </w:rPr>
            </w:pPr>
            <w:r w:rsidRPr="004A2EC9">
              <w:rPr>
                <w:sz w:val="16"/>
                <w:szCs w:val="16"/>
              </w:rPr>
              <w:t xml:space="preserve"> ской области</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Огородник Н.Г.</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-начальник отдела  экономики и сельского хозяйства коми-</w:t>
            </w:r>
          </w:p>
          <w:p w:rsidR="004A2EC9" w:rsidRPr="004A2EC9" w:rsidRDefault="004A2EC9" w:rsidP="004A2EC9">
            <w:pPr>
              <w:ind w:left="-108" w:right="-1"/>
              <w:jc w:val="both"/>
              <w:rPr>
                <w:sz w:val="16"/>
                <w:szCs w:val="16"/>
              </w:rPr>
            </w:pPr>
            <w:r w:rsidRPr="004A2EC9">
              <w:rPr>
                <w:sz w:val="16"/>
                <w:szCs w:val="16"/>
              </w:rPr>
              <w:t xml:space="preserve"> тета инвестиционной политики Администрации муници-</w:t>
            </w:r>
          </w:p>
          <w:p w:rsidR="004A2EC9" w:rsidRPr="004A2EC9" w:rsidRDefault="004A2EC9" w:rsidP="004A2EC9">
            <w:pPr>
              <w:ind w:left="-108" w:right="-1"/>
              <w:jc w:val="both"/>
              <w:rPr>
                <w:sz w:val="16"/>
                <w:szCs w:val="16"/>
              </w:rPr>
            </w:pPr>
            <w:r w:rsidRPr="004A2EC9">
              <w:rPr>
                <w:sz w:val="16"/>
                <w:szCs w:val="16"/>
              </w:rPr>
              <w:t xml:space="preserve"> пального района</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r w:rsidRPr="004A2EC9">
              <w:rPr>
                <w:sz w:val="16"/>
                <w:szCs w:val="16"/>
              </w:rPr>
              <w:t xml:space="preserve"> </w:t>
            </w:r>
          </w:p>
          <w:p w:rsidR="004A2EC9" w:rsidRPr="004A2EC9" w:rsidRDefault="004A2EC9" w:rsidP="004A2EC9">
            <w:pPr>
              <w:ind w:right="-108"/>
              <w:jc w:val="both"/>
              <w:rPr>
                <w:sz w:val="16"/>
                <w:szCs w:val="16"/>
              </w:rPr>
            </w:pPr>
            <w:r w:rsidRPr="004A2EC9">
              <w:rPr>
                <w:sz w:val="16"/>
                <w:szCs w:val="16"/>
              </w:rPr>
              <w:t>Попова С.А.</w:t>
            </w:r>
          </w:p>
        </w:tc>
        <w:tc>
          <w:tcPr>
            <w:tcW w:w="7336" w:type="dxa"/>
            <w:shd w:val="clear" w:color="auto" w:fill="auto"/>
          </w:tcPr>
          <w:p w:rsidR="004A2EC9" w:rsidRPr="004A2EC9" w:rsidRDefault="004A2EC9" w:rsidP="004A2EC9">
            <w:pPr>
              <w:ind w:left="-108" w:right="-1"/>
              <w:jc w:val="both"/>
              <w:rPr>
                <w:sz w:val="16"/>
                <w:szCs w:val="16"/>
              </w:rPr>
            </w:pPr>
            <w:r w:rsidRPr="004A2EC9">
              <w:rPr>
                <w:sz w:val="16"/>
                <w:szCs w:val="16"/>
              </w:rPr>
              <w:t xml:space="preserve"> </w:t>
            </w:r>
          </w:p>
          <w:p w:rsidR="004A2EC9" w:rsidRPr="004A2EC9" w:rsidRDefault="004A2EC9" w:rsidP="004A2EC9">
            <w:pPr>
              <w:ind w:left="-108" w:right="-1"/>
              <w:jc w:val="both"/>
              <w:rPr>
                <w:sz w:val="16"/>
                <w:szCs w:val="16"/>
              </w:rPr>
            </w:pPr>
            <w:r w:rsidRPr="004A2EC9">
              <w:rPr>
                <w:sz w:val="16"/>
                <w:szCs w:val="16"/>
              </w:rPr>
              <w:t xml:space="preserve">-начальник отдела имущественных отношений комитета </w:t>
            </w:r>
          </w:p>
          <w:p w:rsidR="004A2EC9" w:rsidRPr="004A2EC9" w:rsidRDefault="004A2EC9" w:rsidP="00593327">
            <w:pPr>
              <w:ind w:left="-108" w:right="-1"/>
              <w:jc w:val="both"/>
              <w:rPr>
                <w:sz w:val="16"/>
                <w:szCs w:val="16"/>
              </w:rPr>
            </w:pPr>
            <w:r w:rsidRPr="004A2EC9">
              <w:rPr>
                <w:sz w:val="16"/>
                <w:szCs w:val="16"/>
              </w:rPr>
              <w:t xml:space="preserve"> инвестиционной политики Администрации муниципального района </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Соловьева М.А.</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 xml:space="preserve">-главный специалист отдела имущественных отношений </w:t>
            </w:r>
          </w:p>
          <w:p w:rsidR="004A2EC9" w:rsidRPr="004A2EC9" w:rsidRDefault="004A2EC9" w:rsidP="004A2EC9">
            <w:pPr>
              <w:ind w:left="-108" w:right="-1"/>
              <w:jc w:val="both"/>
              <w:rPr>
                <w:sz w:val="16"/>
                <w:szCs w:val="16"/>
              </w:rPr>
            </w:pPr>
            <w:r w:rsidRPr="004A2EC9">
              <w:rPr>
                <w:sz w:val="16"/>
                <w:szCs w:val="16"/>
              </w:rPr>
              <w:t xml:space="preserve"> комитета инвестиционной политики Администрации </w:t>
            </w:r>
          </w:p>
          <w:p w:rsidR="004A2EC9" w:rsidRPr="004A2EC9" w:rsidRDefault="004A2EC9" w:rsidP="004A2EC9">
            <w:pPr>
              <w:ind w:left="-108" w:right="-1"/>
              <w:jc w:val="both"/>
              <w:rPr>
                <w:sz w:val="16"/>
                <w:szCs w:val="16"/>
              </w:rPr>
            </w:pPr>
            <w:r w:rsidRPr="004A2EC9">
              <w:rPr>
                <w:sz w:val="16"/>
                <w:szCs w:val="16"/>
              </w:rPr>
              <w:t xml:space="preserve"> муниципального района</w:t>
            </w:r>
          </w:p>
        </w:tc>
      </w:tr>
      <w:tr w:rsidR="004A2EC9" w:rsidRPr="004A2EC9" w:rsidTr="00197A84">
        <w:tc>
          <w:tcPr>
            <w:tcW w:w="2235" w:type="dxa"/>
            <w:shd w:val="clear" w:color="auto" w:fill="auto"/>
          </w:tcPr>
          <w:p w:rsidR="004A2EC9" w:rsidRPr="004A2EC9" w:rsidRDefault="004A2EC9" w:rsidP="004A2EC9">
            <w:pPr>
              <w:ind w:right="-108"/>
              <w:jc w:val="both"/>
              <w:rPr>
                <w:sz w:val="16"/>
                <w:szCs w:val="16"/>
              </w:rPr>
            </w:pPr>
          </w:p>
          <w:p w:rsidR="004A2EC9" w:rsidRPr="004A2EC9" w:rsidRDefault="004A2EC9" w:rsidP="004A2EC9">
            <w:pPr>
              <w:ind w:right="-108"/>
              <w:jc w:val="both"/>
              <w:rPr>
                <w:sz w:val="16"/>
                <w:szCs w:val="16"/>
              </w:rPr>
            </w:pPr>
            <w:r w:rsidRPr="004A2EC9">
              <w:rPr>
                <w:sz w:val="16"/>
                <w:szCs w:val="16"/>
              </w:rPr>
              <w:t>Степанова О.В.</w:t>
            </w:r>
          </w:p>
        </w:tc>
        <w:tc>
          <w:tcPr>
            <w:tcW w:w="7336" w:type="dxa"/>
            <w:shd w:val="clear" w:color="auto" w:fill="auto"/>
          </w:tcPr>
          <w:p w:rsidR="004A2EC9" w:rsidRPr="004A2EC9" w:rsidRDefault="004A2EC9" w:rsidP="004A2EC9">
            <w:pPr>
              <w:ind w:left="-108" w:right="-1"/>
              <w:jc w:val="both"/>
              <w:rPr>
                <w:sz w:val="16"/>
                <w:szCs w:val="16"/>
              </w:rPr>
            </w:pPr>
          </w:p>
          <w:p w:rsidR="004A2EC9" w:rsidRPr="004A2EC9" w:rsidRDefault="004A2EC9" w:rsidP="004A2EC9">
            <w:pPr>
              <w:ind w:left="-108" w:right="-1"/>
              <w:jc w:val="both"/>
              <w:rPr>
                <w:sz w:val="16"/>
                <w:szCs w:val="16"/>
              </w:rPr>
            </w:pPr>
            <w:r w:rsidRPr="004A2EC9">
              <w:rPr>
                <w:sz w:val="16"/>
                <w:szCs w:val="16"/>
              </w:rPr>
              <w:t xml:space="preserve">-заведующая  отделом правового обеспечения и работы с </w:t>
            </w:r>
          </w:p>
          <w:p w:rsidR="004A2EC9" w:rsidRPr="004A2EC9" w:rsidRDefault="004A2EC9" w:rsidP="004A2EC9">
            <w:pPr>
              <w:ind w:left="-108" w:right="-1"/>
              <w:jc w:val="both"/>
              <w:rPr>
                <w:sz w:val="16"/>
                <w:szCs w:val="16"/>
              </w:rPr>
            </w:pPr>
            <w:r w:rsidRPr="004A2EC9">
              <w:rPr>
                <w:sz w:val="16"/>
                <w:szCs w:val="16"/>
              </w:rPr>
              <w:t xml:space="preserve"> населением Администрации муниципального района</w:t>
            </w:r>
          </w:p>
        </w:tc>
      </w:tr>
    </w:tbl>
    <w:p w:rsidR="004A2EC9" w:rsidRPr="004A2EC9" w:rsidRDefault="004A2EC9" w:rsidP="00593327">
      <w:pPr>
        <w:ind w:right="-1"/>
        <w:rPr>
          <w:sz w:val="16"/>
          <w:szCs w:val="16"/>
        </w:rPr>
      </w:pPr>
    </w:p>
    <w:p w:rsidR="004A2EC9" w:rsidRPr="004A2EC9" w:rsidRDefault="004A2EC9" w:rsidP="004A2EC9">
      <w:pPr>
        <w:ind w:left="4320" w:right="-1"/>
        <w:jc w:val="center"/>
        <w:rPr>
          <w:sz w:val="16"/>
          <w:szCs w:val="16"/>
        </w:rPr>
      </w:pPr>
      <w:r>
        <w:rPr>
          <w:sz w:val="16"/>
          <w:szCs w:val="16"/>
        </w:rPr>
        <w:t xml:space="preserve">                                                     </w:t>
      </w:r>
      <w:r w:rsidRPr="004A2EC9">
        <w:rPr>
          <w:sz w:val="16"/>
          <w:szCs w:val="16"/>
        </w:rPr>
        <w:t>Утверждено</w:t>
      </w: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 xml:space="preserve">     распоряжением Администрации</w:t>
      </w: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 xml:space="preserve">      </w:t>
      </w:r>
      <w:r>
        <w:rPr>
          <w:sz w:val="16"/>
          <w:szCs w:val="16"/>
        </w:rPr>
        <w:t xml:space="preserve">                                                                                 </w:t>
      </w:r>
      <w:r w:rsidRPr="004A2EC9">
        <w:rPr>
          <w:sz w:val="16"/>
          <w:szCs w:val="16"/>
        </w:rPr>
        <w:t xml:space="preserve">  муниципального района</w:t>
      </w:r>
    </w:p>
    <w:p w:rsidR="004A2EC9" w:rsidRPr="004A2EC9" w:rsidRDefault="004A2EC9" w:rsidP="004A2EC9">
      <w:pPr>
        <w:ind w:right="-1"/>
        <w:jc w:val="center"/>
        <w:rPr>
          <w:sz w:val="16"/>
          <w:szCs w:val="16"/>
        </w:rPr>
      </w:pPr>
      <w:r w:rsidRPr="004A2EC9">
        <w:rPr>
          <w:sz w:val="16"/>
          <w:szCs w:val="16"/>
        </w:rPr>
        <w:t xml:space="preserve">                                                                       </w:t>
      </w:r>
      <w:r>
        <w:rPr>
          <w:sz w:val="16"/>
          <w:szCs w:val="16"/>
        </w:rPr>
        <w:t xml:space="preserve">                                                                                  </w:t>
      </w:r>
      <w:r w:rsidRPr="004A2EC9">
        <w:rPr>
          <w:sz w:val="16"/>
          <w:szCs w:val="16"/>
        </w:rPr>
        <w:t xml:space="preserve"> от 07.11.2017 № 512-рг</w:t>
      </w:r>
    </w:p>
    <w:p w:rsidR="004A2EC9" w:rsidRPr="004A2EC9" w:rsidRDefault="004A2EC9" w:rsidP="004A2EC9">
      <w:pPr>
        <w:ind w:right="-510"/>
        <w:jc w:val="center"/>
        <w:rPr>
          <w:b/>
          <w:sz w:val="16"/>
          <w:szCs w:val="16"/>
        </w:rPr>
      </w:pPr>
    </w:p>
    <w:p w:rsidR="004A2EC9" w:rsidRPr="004A2EC9" w:rsidRDefault="004A2EC9" w:rsidP="004A2EC9">
      <w:pPr>
        <w:ind w:right="-510"/>
        <w:jc w:val="center"/>
        <w:rPr>
          <w:b/>
          <w:sz w:val="16"/>
          <w:szCs w:val="16"/>
        </w:rPr>
      </w:pPr>
      <w:r w:rsidRPr="004A2EC9">
        <w:rPr>
          <w:b/>
          <w:sz w:val="16"/>
          <w:szCs w:val="16"/>
        </w:rPr>
        <w:t>ПОЛОЖЕНИЕ</w:t>
      </w:r>
    </w:p>
    <w:p w:rsidR="004A2EC9" w:rsidRPr="004A2EC9" w:rsidRDefault="004A2EC9" w:rsidP="004A2EC9">
      <w:pPr>
        <w:ind w:right="-1"/>
        <w:jc w:val="center"/>
        <w:rPr>
          <w:b/>
          <w:sz w:val="16"/>
          <w:szCs w:val="16"/>
        </w:rPr>
      </w:pPr>
      <w:r w:rsidRPr="004A2EC9">
        <w:rPr>
          <w:b/>
          <w:sz w:val="16"/>
          <w:szCs w:val="16"/>
        </w:rPr>
        <w:t xml:space="preserve">о комиссии по формированию перечня граждан, пострадавших </w:t>
      </w:r>
    </w:p>
    <w:p w:rsidR="004A2EC9" w:rsidRPr="004A2EC9" w:rsidRDefault="004A2EC9" w:rsidP="004A2EC9">
      <w:pPr>
        <w:ind w:right="-1"/>
        <w:jc w:val="center"/>
        <w:rPr>
          <w:b/>
          <w:sz w:val="16"/>
          <w:szCs w:val="16"/>
        </w:rPr>
      </w:pPr>
      <w:r w:rsidRPr="004A2EC9">
        <w:rPr>
          <w:b/>
          <w:sz w:val="16"/>
          <w:szCs w:val="16"/>
        </w:rPr>
        <w:t xml:space="preserve">в результате чрезвычайной ситуации, и установлению степени </w:t>
      </w:r>
    </w:p>
    <w:p w:rsidR="004A2EC9" w:rsidRPr="004A2EC9" w:rsidRDefault="004A2EC9" w:rsidP="004A2EC9">
      <w:pPr>
        <w:ind w:right="-1"/>
        <w:jc w:val="center"/>
        <w:rPr>
          <w:b/>
          <w:sz w:val="16"/>
          <w:szCs w:val="16"/>
        </w:rPr>
      </w:pPr>
      <w:r w:rsidRPr="004A2EC9">
        <w:rPr>
          <w:b/>
          <w:sz w:val="16"/>
          <w:szCs w:val="16"/>
        </w:rPr>
        <w:t>повреждения домов и имущества</w:t>
      </w:r>
    </w:p>
    <w:p w:rsidR="004A2EC9" w:rsidRPr="004A2EC9" w:rsidRDefault="004A2EC9" w:rsidP="004A2EC9">
      <w:pPr>
        <w:ind w:firstLine="720"/>
        <w:jc w:val="both"/>
        <w:rPr>
          <w:sz w:val="16"/>
          <w:szCs w:val="16"/>
        </w:rPr>
      </w:pPr>
      <w:r w:rsidRPr="004A2EC9">
        <w:rPr>
          <w:sz w:val="16"/>
          <w:szCs w:val="16"/>
        </w:rPr>
        <w:t>1. Комиссия по формированию перечня граждан, пострадавших в результате чрезвычайной ситуации, и установлению степени повреждения домов и имущества (далее - Комиссия) образуется в целях оказания единовременной материальной помощи гражданам, пострадавшим в результате чрезвычайной ситуации, на территории муниципального района.</w:t>
      </w:r>
    </w:p>
    <w:p w:rsidR="004A2EC9" w:rsidRPr="004A2EC9" w:rsidRDefault="004A2EC9" w:rsidP="004A2EC9">
      <w:pPr>
        <w:ind w:firstLine="720"/>
        <w:jc w:val="both"/>
        <w:rPr>
          <w:sz w:val="16"/>
          <w:szCs w:val="16"/>
        </w:rPr>
      </w:pPr>
      <w:r w:rsidRPr="004A2EC9">
        <w:rPr>
          <w:sz w:val="16"/>
          <w:szCs w:val="16"/>
        </w:rPr>
        <w:t xml:space="preserve">2. Комиссия в своей деятельности руководствуется </w:t>
      </w:r>
      <w:hyperlink r:id="rId12" w:history="1">
        <w:r w:rsidRPr="004A2EC9">
          <w:rPr>
            <w:sz w:val="16"/>
            <w:szCs w:val="16"/>
          </w:rPr>
          <w:t>Конституцией</w:t>
        </w:r>
      </w:hyperlink>
      <w:r w:rsidRPr="004A2EC9">
        <w:rPr>
          <w:sz w:val="16"/>
          <w:szCs w:val="16"/>
        </w:rPr>
        <w:t xml:space="preserve"> Российской Федерации, федеральными законами, указами, распоряжениями и поручениями Президента Российской Федерации, а также настоящим Положением.</w:t>
      </w:r>
    </w:p>
    <w:p w:rsidR="004A2EC9" w:rsidRPr="004A2EC9" w:rsidRDefault="004A2EC9" w:rsidP="004A2EC9">
      <w:pPr>
        <w:ind w:firstLine="720"/>
        <w:jc w:val="both"/>
        <w:rPr>
          <w:sz w:val="16"/>
          <w:szCs w:val="16"/>
        </w:rPr>
      </w:pPr>
      <w:r w:rsidRPr="004A2EC9">
        <w:rPr>
          <w:sz w:val="16"/>
          <w:szCs w:val="16"/>
        </w:rPr>
        <w:t>3. Положение о Комиссии и ее состав утверждаются распоряжением Администрации муниципального  района.</w:t>
      </w:r>
    </w:p>
    <w:p w:rsidR="004A2EC9" w:rsidRPr="004A2EC9" w:rsidRDefault="004A2EC9" w:rsidP="004A2EC9">
      <w:pPr>
        <w:ind w:firstLine="720"/>
        <w:jc w:val="both"/>
        <w:rPr>
          <w:sz w:val="16"/>
          <w:szCs w:val="16"/>
        </w:rPr>
      </w:pPr>
      <w:r w:rsidRPr="004A2EC9">
        <w:rPr>
          <w:sz w:val="16"/>
          <w:szCs w:val="16"/>
        </w:rPr>
        <w:t>4. Основными задачами Комиссии являются:</w:t>
      </w:r>
    </w:p>
    <w:p w:rsidR="004A2EC9" w:rsidRPr="004A2EC9" w:rsidRDefault="004A2EC9" w:rsidP="004A2EC9">
      <w:pPr>
        <w:ind w:firstLine="720"/>
        <w:jc w:val="both"/>
        <w:rPr>
          <w:sz w:val="16"/>
          <w:szCs w:val="16"/>
        </w:rPr>
      </w:pPr>
      <w:r w:rsidRPr="004A2EC9">
        <w:rPr>
          <w:sz w:val="16"/>
          <w:szCs w:val="16"/>
        </w:rPr>
        <w:t xml:space="preserve">а) составление актов обследования поврежденного (разрушенного) объекта по форме согласно приложению 2 к Порядку использования бюджетных ассигнований резервного фонда Правительства Новгородской области, утвержденному  постановлением Администрации Новгородской области от 09.07.2008 № 239;  </w:t>
      </w:r>
    </w:p>
    <w:p w:rsidR="004A2EC9" w:rsidRPr="004A2EC9" w:rsidRDefault="004A2EC9" w:rsidP="004A2EC9">
      <w:pPr>
        <w:ind w:firstLine="720"/>
        <w:jc w:val="both"/>
        <w:rPr>
          <w:sz w:val="16"/>
          <w:szCs w:val="16"/>
        </w:rPr>
      </w:pPr>
      <w:r w:rsidRPr="004A2EC9">
        <w:rPr>
          <w:sz w:val="16"/>
          <w:szCs w:val="16"/>
        </w:rPr>
        <w:t>б) сбор заявлений от граждан пострадавших в результате чрезвычайной ситуации и подтверждающих документов;</w:t>
      </w:r>
    </w:p>
    <w:p w:rsidR="004A2EC9" w:rsidRPr="004A2EC9" w:rsidRDefault="004A2EC9" w:rsidP="004A2EC9">
      <w:pPr>
        <w:ind w:firstLine="720"/>
        <w:jc w:val="both"/>
        <w:rPr>
          <w:sz w:val="16"/>
          <w:szCs w:val="16"/>
        </w:rPr>
      </w:pPr>
      <w:r w:rsidRPr="004A2EC9">
        <w:rPr>
          <w:sz w:val="16"/>
          <w:szCs w:val="16"/>
        </w:rPr>
        <w:t>в) рассмотрение документов  в целях формирования  Списка (перечня)  граждан на  получение единовременной материальной помощи, пострадавших в результате чрезвычайной ситуации;</w:t>
      </w:r>
    </w:p>
    <w:p w:rsidR="004A2EC9" w:rsidRPr="004A2EC9" w:rsidRDefault="004A2EC9" w:rsidP="004A2EC9">
      <w:pPr>
        <w:ind w:firstLine="539"/>
        <w:jc w:val="both"/>
        <w:rPr>
          <w:sz w:val="16"/>
          <w:szCs w:val="16"/>
        </w:rPr>
      </w:pPr>
      <w:r w:rsidRPr="004A2EC9">
        <w:rPr>
          <w:sz w:val="16"/>
          <w:szCs w:val="16"/>
        </w:rPr>
        <w:t xml:space="preserve"> </w:t>
      </w:r>
      <w:r w:rsidRPr="004A2EC9">
        <w:rPr>
          <w:sz w:val="16"/>
          <w:szCs w:val="16"/>
        </w:rPr>
        <w:tab/>
        <w:t>г)  формирование  Списка (перечня)  граждан на  получение единовременной материальной помощи, пострадавших в результате чрезвычайной ситуации и направление его в Правительство Новгородской области;</w:t>
      </w:r>
    </w:p>
    <w:p w:rsidR="004A2EC9" w:rsidRPr="004A2EC9" w:rsidRDefault="004A2EC9" w:rsidP="004A2EC9">
      <w:pPr>
        <w:ind w:firstLine="720"/>
        <w:jc w:val="both"/>
        <w:rPr>
          <w:sz w:val="16"/>
          <w:szCs w:val="16"/>
        </w:rPr>
      </w:pPr>
      <w:r w:rsidRPr="004A2EC9">
        <w:rPr>
          <w:sz w:val="16"/>
          <w:szCs w:val="16"/>
        </w:rPr>
        <w:t xml:space="preserve">д) информирование граждан о принятых решениях по рассмотрению их заявлений. </w:t>
      </w:r>
    </w:p>
    <w:p w:rsidR="004A2EC9" w:rsidRPr="004A2EC9" w:rsidRDefault="004A2EC9" w:rsidP="004A2EC9">
      <w:pPr>
        <w:ind w:firstLine="720"/>
        <w:jc w:val="both"/>
        <w:rPr>
          <w:sz w:val="16"/>
          <w:szCs w:val="16"/>
        </w:rPr>
      </w:pPr>
      <w:r w:rsidRPr="004A2EC9">
        <w:rPr>
          <w:sz w:val="16"/>
          <w:szCs w:val="16"/>
        </w:rPr>
        <w:t>5. Комиссия для решения возложенных на нее основных задач имеет право:</w:t>
      </w:r>
    </w:p>
    <w:p w:rsidR="004A2EC9" w:rsidRPr="004A2EC9" w:rsidRDefault="004A2EC9" w:rsidP="004A2EC9">
      <w:pPr>
        <w:ind w:firstLine="720"/>
        <w:jc w:val="both"/>
        <w:rPr>
          <w:sz w:val="16"/>
          <w:szCs w:val="16"/>
        </w:rPr>
      </w:pPr>
      <w:r w:rsidRPr="004A2EC9">
        <w:rPr>
          <w:sz w:val="16"/>
          <w:szCs w:val="16"/>
        </w:rPr>
        <w:t>а) запрашивать и получать в установленном порядке необходимую информацию и материалы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w:t>
      </w:r>
    </w:p>
    <w:p w:rsidR="004A2EC9" w:rsidRPr="004A2EC9" w:rsidRDefault="004A2EC9" w:rsidP="004A2EC9">
      <w:pPr>
        <w:ind w:firstLine="720"/>
        <w:jc w:val="both"/>
        <w:rPr>
          <w:sz w:val="16"/>
          <w:szCs w:val="16"/>
        </w:rPr>
      </w:pPr>
      <w:r w:rsidRPr="004A2EC9">
        <w:rPr>
          <w:sz w:val="16"/>
          <w:szCs w:val="16"/>
        </w:rPr>
        <w:t>б) создавать по вопросам, относящимся к компетенции Комиссии, рабочие и экспертные группы из числа представителей государственных органов, общественных объединений, научных и других организаций, ученых и специалистов;</w:t>
      </w:r>
    </w:p>
    <w:p w:rsidR="004A2EC9" w:rsidRPr="004A2EC9" w:rsidRDefault="004A2EC9" w:rsidP="004A2EC9">
      <w:pPr>
        <w:ind w:firstLine="720"/>
        <w:jc w:val="both"/>
        <w:rPr>
          <w:sz w:val="16"/>
          <w:szCs w:val="16"/>
        </w:rPr>
      </w:pPr>
      <w:r w:rsidRPr="004A2EC9">
        <w:rPr>
          <w:sz w:val="16"/>
          <w:szCs w:val="16"/>
        </w:rPr>
        <w:t>в) приглашать на свои заседания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научных и других организаций;</w:t>
      </w:r>
    </w:p>
    <w:p w:rsidR="004A2EC9" w:rsidRPr="004A2EC9" w:rsidRDefault="004A2EC9" w:rsidP="004A2EC9">
      <w:pPr>
        <w:ind w:firstLine="720"/>
        <w:jc w:val="both"/>
        <w:rPr>
          <w:sz w:val="16"/>
          <w:szCs w:val="16"/>
        </w:rPr>
      </w:pPr>
      <w:r w:rsidRPr="004A2EC9">
        <w:rPr>
          <w:sz w:val="16"/>
          <w:szCs w:val="16"/>
        </w:rPr>
        <w:t>6. Комиссия формируется в составе председателя Комиссии, его заместителей, ответственного секретаря и членов Комиссии, которые принимают участие в ее работе на общественных началах.</w:t>
      </w:r>
    </w:p>
    <w:p w:rsidR="004A2EC9" w:rsidRPr="004A2EC9" w:rsidRDefault="004A2EC9" w:rsidP="004A2EC9">
      <w:pPr>
        <w:ind w:firstLine="720"/>
        <w:jc w:val="both"/>
        <w:rPr>
          <w:sz w:val="16"/>
          <w:szCs w:val="16"/>
        </w:rPr>
      </w:pPr>
      <w:r w:rsidRPr="004A2EC9">
        <w:rPr>
          <w:sz w:val="16"/>
          <w:szCs w:val="16"/>
        </w:rPr>
        <w:t>7. Председатель Комиссии:</w:t>
      </w:r>
    </w:p>
    <w:p w:rsidR="004A2EC9" w:rsidRPr="004A2EC9" w:rsidRDefault="004A2EC9" w:rsidP="004A2EC9">
      <w:pPr>
        <w:ind w:firstLine="720"/>
        <w:jc w:val="both"/>
        <w:rPr>
          <w:sz w:val="16"/>
          <w:szCs w:val="16"/>
        </w:rPr>
      </w:pPr>
      <w:r w:rsidRPr="004A2EC9">
        <w:rPr>
          <w:sz w:val="16"/>
          <w:szCs w:val="16"/>
        </w:rPr>
        <w:t>а) определяет основные направления деятельности Комиссии;</w:t>
      </w:r>
    </w:p>
    <w:p w:rsidR="004A2EC9" w:rsidRPr="004A2EC9" w:rsidRDefault="004A2EC9" w:rsidP="004A2EC9">
      <w:pPr>
        <w:ind w:firstLine="720"/>
        <w:jc w:val="both"/>
        <w:rPr>
          <w:sz w:val="16"/>
          <w:szCs w:val="16"/>
        </w:rPr>
      </w:pPr>
      <w:r w:rsidRPr="004A2EC9">
        <w:rPr>
          <w:sz w:val="16"/>
          <w:szCs w:val="16"/>
        </w:rPr>
        <w:t>б) определяет дату, время, место проведения и повестку дня заседания Комиссии;</w:t>
      </w:r>
    </w:p>
    <w:p w:rsidR="004A2EC9" w:rsidRPr="004A2EC9" w:rsidRDefault="004A2EC9" w:rsidP="004A2EC9">
      <w:pPr>
        <w:ind w:firstLine="720"/>
        <w:jc w:val="both"/>
        <w:rPr>
          <w:sz w:val="16"/>
          <w:szCs w:val="16"/>
        </w:rPr>
      </w:pPr>
      <w:r w:rsidRPr="004A2EC9">
        <w:rPr>
          <w:sz w:val="16"/>
          <w:szCs w:val="16"/>
        </w:rPr>
        <w:t>в) созывает и ведет заседания Комиссии;</w:t>
      </w:r>
    </w:p>
    <w:p w:rsidR="004A2EC9" w:rsidRPr="004A2EC9" w:rsidRDefault="004A2EC9" w:rsidP="004A2EC9">
      <w:pPr>
        <w:ind w:firstLine="720"/>
        <w:jc w:val="both"/>
        <w:rPr>
          <w:sz w:val="16"/>
          <w:szCs w:val="16"/>
        </w:rPr>
      </w:pPr>
      <w:r w:rsidRPr="004A2EC9">
        <w:rPr>
          <w:sz w:val="16"/>
          <w:szCs w:val="16"/>
        </w:rPr>
        <w:t>г) контролирует исполнение решений Комиссии по вопросам, относящимся к ее компетенции.</w:t>
      </w:r>
    </w:p>
    <w:p w:rsidR="004A2EC9" w:rsidRPr="004A2EC9" w:rsidRDefault="004A2EC9" w:rsidP="004A2EC9">
      <w:pPr>
        <w:ind w:firstLine="720"/>
        <w:jc w:val="both"/>
        <w:rPr>
          <w:sz w:val="16"/>
          <w:szCs w:val="16"/>
        </w:rPr>
      </w:pPr>
      <w:r w:rsidRPr="004A2EC9">
        <w:rPr>
          <w:sz w:val="16"/>
          <w:szCs w:val="16"/>
        </w:rPr>
        <w:t>8. Заседания Комиссии проводятся по мере необходимости.</w:t>
      </w:r>
    </w:p>
    <w:p w:rsidR="004A2EC9" w:rsidRPr="004A2EC9" w:rsidRDefault="004A2EC9" w:rsidP="004A2EC9">
      <w:pPr>
        <w:ind w:firstLine="720"/>
        <w:jc w:val="both"/>
        <w:rPr>
          <w:sz w:val="16"/>
          <w:szCs w:val="16"/>
        </w:rPr>
      </w:pPr>
      <w:r w:rsidRPr="004A2EC9">
        <w:rPr>
          <w:sz w:val="16"/>
          <w:szCs w:val="16"/>
        </w:rPr>
        <w:t>9. Информирование о созыве заседания Комиссии осуществляется любым способом, обеспечивающим заблаговременное получение информации о дате, времени, месте проведения и повестке дня заседания Комиссии.</w:t>
      </w:r>
    </w:p>
    <w:p w:rsidR="004A2EC9" w:rsidRPr="004A2EC9" w:rsidRDefault="004A2EC9" w:rsidP="004A2EC9">
      <w:pPr>
        <w:ind w:firstLine="720"/>
        <w:jc w:val="both"/>
        <w:rPr>
          <w:sz w:val="16"/>
          <w:szCs w:val="16"/>
        </w:rPr>
      </w:pPr>
      <w:r w:rsidRPr="004A2EC9">
        <w:rPr>
          <w:sz w:val="16"/>
          <w:szCs w:val="16"/>
        </w:rPr>
        <w:t>10. Заседание Комиссии считается правомочным, если на нем присутствует не менее половины ее членов. 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Комиссии либо лицо, председательствующее на заседании Комиссии. Протокол рассылается членам Комиссии и при необходимости направляется в заинтересованные государственные органы и организации.</w:t>
      </w:r>
    </w:p>
    <w:p w:rsidR="00561B32" w:rsidRDefault="00447AB3" w:rsidP="004A2EC9">
      <w:pPr>
        <w:pStyle w:val="8"/>
        <w:spacing w:before="0"/>
        <w:ind w:right="-2"/>
        <w:jc w:val="center"/>
        <w:rPr>
          <w:sz w:val="16"/>
          <w:szCs w:val="16"/>
        </w:rPr>
      </w:pPr>
      <w:r w:rsidRPr="004A2EC9">
        <w:rPr>
          <w:sz w:val="16"/>
          <w:szCs w:val="16"/>
        </w:rPr>
        <w:t xml:space="preserve">                  </w:t>
      </w:r>
    </w:p>
    <w:p w:rsidR="004A2EC9" w:rsidRPr="004A2EC9" w:rsidRDefault="00447AB3" w:rsidP="004A2EC9">
      <w:pPr>
        <w:pStyle w:val="8"/>
        <w:spacing w:before="0"/>
        <w:ind w:right="-2"/>
        <w:jc w:val="center"/>
        <w:rPr>
          <w:color w:val="000000"/>
          <w:sz w:val="16"/>
          <w:szCs w:val="16"/>
        </w:rPr>
      </w:pPr>
      <w:r w:rsidRPr="004A2EC9">
        <w:rPr>
          <w:sz w:val="16"/>
          <w:szCs w:val="16"/>
        </w:rPr>
        <w:t xml:space="preserve">     </w:t>
      </w:r>
      <w:r w:rsidR="004A2EC9" w:rsidRPr="004A2EC9">
        <w:rPr>
          <w:color w:val="000000"/>
          <w:sz w:val="16"/>
          <w:szCs w:val="16"/>
        </w:rPr>
        <w:t>Администрация  Любытинского муниципального района</w:t>
      </w:r>
    </w:p>
    <w:p w:rsidR="004A2EC9" w:rsidRPr="004A2EC9" w:rsidRDefault="004A2EC9" w:rsidP="00561B32">
      <w:pPr>
        <w:pStyle w:val="3"/>
        <w:jc w:val="center"/>
        <w:rPr>
          <w:color w:val="000000"/>
          <w:sz w:val="16"/>
          <w:szCs w:val="16"/>
        </w:rPr>
      </w:pPr>
      <w:r w:rsidRPr="004A2EC9">
        <w:rPr>
          <w:color w:val="000000"/>
          <w:sz w:val="16"/>
          <w:szCs w:val="16"/>
        </w:rPr>
        <w:t xml:space="preserve">  Р А С П О Р Я Ж Е Н И Е</w:t>
      </w:r>
    </w:p>
    <w:p w:rsidR="004A2EC9" w:rsidRPr="004A2EC9" w:rsidRDefault="004A2EC9" w:rsidP="00561B32">
      <w:pPr>
        <w:ind w:right="-1"/>
        <w:jc w:val="center"/>
        <w:rPr>
          <w:color w:val="000000"/>
          <w:sz w:val="16"/>
          <w:szCs w:val="16"/>
        </w:rPr>
      </w:pPr>
      <w:r w:rsidRPr="004A2EC9">
        <w:rPr>
          <w:color w:val="000000"/>
          <w:sz w:val="16"/>
          <w:szCs w:val="16"/>
        </w:rPr>
        <w:t>от 07.11.2019 № 513-рг</w:t>
      </w:r>
    </w:p>
    <w:p w:rsidR="004A2EC9" w:rsidRPr="00561B32" w:rsidRDefault="00561B32" w:rsidP="00561B32">
      <w:pPr>
        <w:ind w:right="-1"/>
        <w:jc w:val="center"/>
        <w:rPr>
          <w:color w:val="000000"/>
          <w:sz w:val="16"/>
          <w:szCs w:val="16"/>
        </w:rPr>
      </w:pPr>
      <w:r>
        <w:rPr>
          <w:color w:val="000000"/>
          <w:sz w:val="16"/>
          <w:szCs w:val="16"/>
        </w:rPr>
        <w:t>р.п.Любытино</w:t>
      </w:r>
    </w:p>
    <w:p w:rsidR="004A2EC9" w:rsidRPr="004A2EC9" w:rsidRDefault="004A2EC9" w:rsidP="00561B32">
      <w:pPr>
        <w:ind w:right="-1"/>
        <w:jc w:val="center"/>
        <w:rPr>
          <w:b/>
          <w:sz w:val="16"/>
          <w:szCs w:val="16"/>
        </w:rPr>
      </w:pPr>
      <w:r w:rsidRPr="004A2EC9">
        <w:rPr>
          <w:b/>
          <w:sz w:val="16"/>
          <w:szCs w:val="16"/>
        </w:rPr>
        <w:t>О подготовке проекта по внесению изменений в Генеральный план Неболчского сельского поселе</w:t>
      </w:r>
      <w:r w:rsidR="00561B32">
        <w:rPr>
          <w:b/>
          <w:sz w:val="16"/>
          <w:szCs w:val="16"/>
        </w:rPr>
        <w:t>ния</w:t>
      </w:r>
    </w:p>
    <w:p w:rsidR="004A2EC9" w:rsidRPr="004A2EC9" w:rsidRDefault="004A2EC9" w:rsidP="004A2EC9">
      <w:pPr>
        <w:ind w:firstLine="851"/>
        <w:jc w:val="both"/>
        <w:rPr>
          <w:sz w:val="16"/>
          <w:szCs w:val="16"/>
        </w:rPr>
      </w:pPr>
      <w:r w:rsidRPr="004A2EC9">
        <w:rPr>
          <w:sz w:val="16"/>
          <w:szCs w:val="16"/>
        </w:rPr>
        <w:t>В  соответствии со статьей 24 Градостроительного Кодекса Российской Федерации, Федеральным законом от 6 октября 2003 года № 131-ФЗ «Об общих принципах местного самоуправления в Российской Федерации»:</w:t>
      </w:r>
    </w:p>
    <w:p w:rsidR="004A2EC9" w:rsidRPr="004A2EC9" w:rsidRDefault="004A2EC9" w:rsidP="004A2EC9">
      <w:pPr>
        <w:ind w:firstLine="851"/>
        <w:jc w:val="both"/>
        <w:rPr>
          <w:sz w:val="16"/>
          <w:szCs w:val="16"/>
        </w:rPr>
      </w:pPr>
      <w:r w:rsidRPr="004A2EC9">
        <w:rPr>
          <w:sz w:val="16"/>
          <w:szCs w:val="16"/>
        </w:rPr>
        <w:t>1. Приступить к организации работ по подготовке проекта о внесении изменений в Генеральный план Неболчского сельского поселения.</w:t>
      </w:r>
    </w:p>
    <w:p w:rsidR="004A2EC9" w:rsidRPr="004A2EC9" w:rsidRDefault="004A2EC9" w:rsidP="004A2EC9">
      <w:pPr>
        <w:ind w:firstLine="851"/>
        <w:jc w:val="both"/>
        <w:rPr>
          <w:sz w:val="16"/>
          <w:szCs w:val="16"/>
        </w:rPr>
      </w:pPr>
      <w:r w:rsidRPr="004A2EC9">
        <w:rPr>
          <w:sz w:val="16"/>
          <w:szCs w:val="16"/>
        </w:rPr>
        <w:t>2. Срок проведения указанных работ ноябрь 2019 года - февраль 2020 года.</w:t>
      </w:r>
    </w:p>
    <w:p w:rsidR="004A2EC9" w:rsidRPr="004A2EC9" w:rsidRDefault="004A2EC9" w:rsidP="004A2EC9">
      <w:pPr>
        <w:tabs>
          <w:tab w:val="left" w:pos="0"/>
        </w:tabs>
        <w:ind w:firstLine="851"/>
        <w:jc w:val="both"/>
        <w:rPr>
          <w:sz w:val="16"/>
          <w:szCs w:val="16"/>
        </w:rPr>
      </w:pPr>
      <w:r w:rsidRPr="004A2EC9">
        <w:rPr>
          <w:sz w:val="16"/>
          <w:szCs w:val="16"/>
        </w:rPr>
        <w:t>3.Контроль за выполнением распоряжения возложить на начальника отдела архитектуры и градостроительства комитета жилищно-коммуналь-ного хозяйства Администрации муниципального района Никитину И.Н.</w:t>
      </w:r>
    </w:p>
    <w:p w:rsidR="004A2EC9" w:rsidRPr="004A2EC9" w:rsidRDefault="004A2EC9" w:rsidP="004A2EC9">
      <w:pPr>
        <w:ind w:firstLine="851"/>
        <w:jc w:val="both"/>
        <w:rPr>
          <w:sz w:val="16"/>
          <w:szCs w:val="16"/>
        </w:rPr>
      </w:pPr>
      <w:r w:rsidRPr="004A2EC9">
        <w:rPr>
          <w:sz w:val="16"/>
          <w:szCs w:val="16"/>
        </w:rPr>
        <w:t>4. Опубликовать распоряжение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4A2EC9" w:rsidRPr="004A2EC9" w:rsidRDefault="00561B32" w:rsidP="004A2EC9">
      <w:pPr>
        <w:widowControl w:val="0"/>
        <w:autoSpaceDE w:val="0"/>
        <w:autoSpaceDN w:val="0"/>
        <w:adjustRightInd w:val="0"/>
        <w:ind w:right="-510"/>
        <w:rPr>
          <w:b/>
          <w:sz w:val="16"/>
          <w:szCs w:val="16"/>
        </w:rPr>
      </w:pPr>
      <w:r>
        <w:rPr>
          <w:b/>
          <w:sz w:val="16"/>
          <w:szCs w:val="16"/>
        </w:rPr>
        <w:t xml:space="preserve">Глава </w:t>
      </w:r>
      <w:r w:rsidR="004A2EC9" w:rsidRPr="004A2EC9">
        <w:rPr>
          <w:b/>
          <w:sz w:val="16"/>
          <w:szCs w:val="16"/>
        </w:rPr>
        <w:t>муниципального района                                                            А.А.Устинов</w:t>
      </w:r>
    </w:p>
    <w:p w:rsidR="00E81D0F" w:rsidRDefault="00447AB3" w:rsidP="004A2EC9">
      <w:pPr>
        <w:ind w:right="-510"/>
        <w:jc w:val="center"/>
        <w:rPr>
          <w:sz w:val="16"/>
          <w:szCs w:val="16"/>
        </w:rPr>
      </w:pPr>
      <w:r w:rsidRPr="004A2EC9">
        <w:rPr>
          <w:sz w:val="16"/>
          <w:szCs w:val="16"/>
        </w:rPr>
        <w:t xml:space="preserve">                    </w:t>
      </w:r>
    </w:p>
    <w:p w:rsidR="00561B32" w:rsidRDefault="00561B32" w:rsidP="004A2EC9">
      <w:pPr>
        <w:ind w:right="-510"/>
        <w:jc w:val="center"/>
        <w:rPr>
          <w:sz w:val="16"/>
          <w:szCs w:val="16"/>
        </w:rPr>
      </w:pPr>
    </w:p>
    <w:p w:rsidR="00561B32" w:rsidRPr="00561B32" w:rsidRDefault="00561B32" w:rsidP="00561B32">
      <w:pPr>
        <w:pStyle w:val="8"/>
        <w:spacing w:before="0"/>
        <w:ind w:right="-2"/>
        <w:jc w:val="center"/>
        <w:rPr>
          <w:color w:val="000000"/>
          <w:sz w:val="16"/>
          <w:szCs w:val="16"/>
        </w:rPr>
      </w:pPr>
      <w:r w:rsidRPr="00561B32">
        <w:rPr>
          <w:color w:val="000000"/>
          <w:sz w:val="16"/>
          <w:szCs w:val="16"/>
        </w:rPr>
        <w:t>Администрация  Любытинского муниципального района</w:t>
      </w:r>
    </w:p>
    <w:p w:rsidR="00561B32" w:rsidRPr="00561B32" w:rsidRDefault="00561B32" w:rsidP="00561B32">
      <w:pPr>
        <w:pStyle w:val="3"/>
        <w:jc w:val="center"/>
        <w:rPr>
          <w:color w:val="000000"/>
          <w:sz w:val="16"/>
          <w:szCs w:val="16"/>
        </w:rPr>
      </w:pPr>
      <w:r w:rsidRPr="00561B32">
        <w:rPr>
          <w:color w:val="000000"/>
          <w:sz w:val="16"/>
          <w:szCs w:val="16"/>
        </w:rPr>
        <w:t xml:space="preserve">  Р А С П О Р Я Ж Е Н И Е</w:t>
      </w:r>
    </w:p>
    <w:p w:rsidR="00561B32" w:rsidRPr="00561B32" w:rsidRDefault="00561B32" w:rsidP="00561B32">
      <w:pPr>
        <w:ind w:right="-1"/>
        <w:jc w:val="center"/>
        <w:rPr>
          <w:color w:val="000000"/>
          <w:sz w:val="16"/>
          <w:szCs w:val="16"/>
        </w:rPr>
      </w:pPr>
      <w:r w:rsidRPr="00561B32">
        <w:rPr>
          <w:color w:val="000000"/>
          <w:sz w:val="16"/>
          <w:szCs w:val="16"/>
        </w:rPr>
        <w:t>от 07.11.2019 № 515-рг</w:t>
      </w:r>
    </w:p>
    <w:p w:rsidR="00561B32" w:rsidRPr="00561B32" w:rsidRDefault="00561B32" w:rsidP="00561B32">
      <w:pPr>
        <w:ind w:right="-1"/>
        <w:jc w:val="center"/>
        <w:rPr>
          <w:color w:val="000000"/>
          <w:sz w:val="16"/>
          <w:szCs w:val="16"/>
        </w:rPr>
      </w:pPr>
      <w:r>
        <w:rPr>
          <w:color w:val="000000"/>
          <w:sz w:val="16"/>
          <w:szCs w:val="16"/>
        </w:rPr>
        <w:t>р.п.Любытино</w:t>
      </w:r>
    </w:p>
    <w:p w:rsidR="00561B32" w:rsidRPr="00561B32" w:rsidRDefault="00561B32" w:rsidP="00561B32">
      <w:pPr>
        <w:ind w:right="-1"/>
        <w:jc w:val="center"/>
        <w:rPr>
          <w:b/>
          <w:sz w:val="16"/>
          <w:szCs w:val="16"/>
        </w:rPr>
      </w:pPr>
      <w:r w:rsidRPr="00561B32">
        <w:rPr>
          <w:b/>
          <w:sz w:val="16"/>
          <w:szCs w:val="16"/>
        </w:rPr>
        <w:t>О внесении на рассмотрение Совета депутатов Любытинского сельского</w:t>
      </w:r>
    </w:p>
    <w:p w:rsidR="00561B32" w:rsidRPr="00561B32" w:rsidRDefault="00561B32" w:rsidP="00561B32">
      <w:pPr>
        <w:ind w:right="-1"/>
        <w:jc w:val="center"/>
        <w:rPr>
          <w:b/>
          <w:sz w:val="16"/>
          <w:szCs w:val="16"/>
        </w:rPr>
      </w:pPr>
      <w:r w:rsidRPr="00561B32">
        <w:rPr>
          <w:b/>
          <w:sz w:val="16"/>
          <w:szCs w:val="16"/>
        </w:rPr>
        <w:t xml:space="preserve">Поселения проекта решения «О бюджете Любытинского сельского </w:t>
      </w:r>
    </w:p>
    <w:p w:rsidR="00561B32" w:rsidRPr="00561B32" w:rsidRDefault="00561B32" w:rsidP="00561B32">
      <w:pPr>
        <w:ind w:right="-1"/>
        <w:jc w:val="center"/>
        <w:rPr>
          <w:b/>
          <w:sz w:val="16"/>
          <w:szCs w:val="16"/>
        </w:rPr>
      </w:pPr>
      <w:r w:rsidRPr="00561B32">
        <w:rPr>
          <w:b/>
          <w:sz w:val="16"/>
          <w:szCs w:val="16"/>
        </w:rPr>
        <w:t>поселения на 2020 год и план</w:t>
      </w:r>
      <w:r>
        <w:rPr>
          <w:b/>
          <w:sz w:val="16"/>
          <w:szCs w:val="16"/>
        </w:rPr>
        <w:t>овый период 2021 и 2022 годов »</w:t>
      </w:r>
    </w:p>
    <w:p w:rsidR="00561B32" w:rsidRPr="00561B32" w:rsidRDefault="00561B32" w:rsidP="00561B32">
      <w:pPr>
        <w:jc w:val="both"/>
        <w:rPr>
          <w:sz w:val="16"/>
          <w:szCs w:val="16"/>
        </w:rPr>
      </w:pPr>
      <w:r w:rsidRPr="00561B32">
        <w:rPr>
          <w:sz w:val="16"/>
          <w:szCs w:val="16"/>
        </w:rPr>
        <w:tab/>
        <w:t>1.Внести на рассмотрение Совета депутатов Любытинского сельского поселения проект решения «О бюджете Любытинского сельского поселения на 2020 год и плановый период 2021 и 2022 годов».</w:t>
      </w:r>
    </w:p>
    <w:p w:rsidR="00561B32" w:rsidRPr="00561B32" w:rsidRDefault="00561B32" w:rsidP="00561B32">
      <w:pPr>
        <w:jc w:val="both"/>
        <w:rPr>
          <w:sz w:val="16"/>
          <w:szCs w:val="16"/>
        </w:rPr>
      </w:pPr>
      <w:r w:rsidRPr="00561B32">
        <w:rPr>
          <w:sz w:val="16"/>
          <w:szCs w:val="16"/>
        </w:rPr>
        <w:lastRenderedPageBreak/>
        <w:tab/>
        <w:t>2. Направить проект решения Совета депутатов Любытинского сельского поселения  «О бюджете Любытинского сельского поселения на 2020 год  и плановый период 2021 и 2022 годов» в Контрольно-счетную палату  муниципального района для подготовки заключения по нему.</w:t>
      </w:r>
    </w:p>
    <w:p w:rsidR="00561B32" w:rsidRPr="00561B32" w:rsidRDefault="00561B32" w:rsidP="00561B32">
      <w:pPr>
        <w:ind w:firstLine="708"/>
        <w:jc w:val="both"/>
        <w:rPr>
          <w:sz w:val="16"/>
          <w:szCs w:val="16"/>
        </w:rPr>
      </w:pPr>
      <w:r w:rsidRPr="00561B32">
        <w:rPr>
          <w:sz w:val="16"/>
          <w:szCs w:val="16"/>
        </w:rPr>
        <w:t>3.Комитету финансов Администрации Любытинского муниципального района организовать и провести 19 ноября 2019 года в 17 часов 00 минут по адресу: р.п.Любытино,  ул.Советов,  д.29,  малый зал Администрации района, публичные слушания по проекту бюджета Любытинского сельского поселения на 2020 год и плановый период 2021 и 2022 годов.</w:t>
      </w:r>
    </w:p>
    <w:p w:rsidR="00561B32" w:rsidRPr="00561B32" w:rsidRDefault="00561B32" w:rsidP="00561B32">
      <w:pPr>
        <w:pStyle w:val="ConsPlusNormal"/>
        <w:widowControl/>
        <w:ind w:firstLine="540"/>
        <w:jc w:val="both"/>
        <w:rPr>
          <w:rFonts w:ascii="Times New Roman" w:hAnsi="Times New Roman"/>
          <w:sz w:val="16"/>
          <w:szCs w:val="16"/>
        </w:rPr>
      </w:pPr>
      <w:r w:rsidRPr="00561B32">
        <w:rPr>
          <w:rFonts w:ascii="Times New Roman" w:hAnsi="Times New Roman"/>
          <w:sz w:val="16"/>
          <w:szCs w:val="16"/>
        </w:rPr>
        <w:tab/>
        <w:t>4.Опубликовать проект  решения Совета депутатов Любытинского сельского поселения «О бюджете Любытинского сельского поселения на 2020 год и плановый период 2021 и 2022 годов»  в бюллетене «Официальный вестник поселения» и разместить на официальном сайте Администрации Любытинского муниципального района в информационно-телекоммуникационной сети «Интернет».</w:t>
      </w:r>
    </w:p>
    <w:p w:rsidR="00561B32" w:rsidRPr="00561B32" w:rsidRDefault="00561B32" w:rsidP="00561B32">
      <w:pPr>
        <w:ind w:firstLine="708"/>
        <w:jc w:val="both"/>
        <w:rPr>
          <w:sz w:val="16"/>
          <w:szCs w:val="16"/>
        </w:rPr>
      </w:pPr>
      <w:r w:rsidRPr="00561B32">
        <w:rPr>
          <w:sz w:val="16"/>
          <w:szCs w:val="16"/>
        </w:rPr>
        <w:t xml:space="preserve">5.Назначить ответственной за проведение публичных слушаний  председателя комитета финансов Администрации муниципального района Новикову О.В. </w:t>
      </w:r>
    </w:p>
    <w:p w:rsidR="00561B32" w:rsidRPr="00561B32" w:rsidRDefault="00561B32" w:rsidP="00561B32">
      <w:pPr>
        <w:pStyle w:val="ConsPlusNormal"/>
        <w:widowControl/>
        <w:ind w:firstLine="540"/>
        <w:jc w:val="both"/>
        <w:rPr>
          <w:rFonts w:ascii="Times New Roman" w:hAnsi="Times New Roman" w:cs="Times New Roman"/>
          <w:sz w:val="16"/>
          <w:szCs w:val="16"/>
        </w:rPr>
      </w:pPr>
      <w:r w:rsidRPr="00561B32">
        <w:rPr>
          <w:rFonts w:ascii="Times New Roman" w:hAnsi="Times New Roman" w:cs="Times New Roman"/>
          <w:sz w:val="16"/>
          <w:szCs w:val="16"/>
        </w:rPr>
        <w:tab/>
        <w:t>6.Опубликовать распоряжение в газете «Любытинские вести» и разместить на официальном сайте Администрации Любытинского муниципального района в информационно-телекоммуникационной сети «Интернет»</w:t>
      </w:r>
      <w:r>
        <w:rPr>
          <w:rFonts w:ascii="Times New Roman" w:hAnsi="Times New Roman" w:cs="Times New Roman"/>
          <w:sz w:val="16"/>
          <w:szCs w:val="16"/>
        </w:rPr>
        <w:t>.</w:t>
      </w:r>
    </w:p>
    <w:p w:rsidR="00561B32" w:rsidRPr="00561B32" w:rsidRDefault="00561B32" w:rsidP="00561B32">
      <w:pPr>
        <w:widowControl w:val="0"/>
        <w:autoSpaceDE w:val="0"/>
        <w:autoSpaceDN w:val="0"/>
        <w:adjustRightInd w:val="0"/>
        <w:ind w:right="-510"/>
        <w:jc w:val="both"/>
        <w:rPr>
          <w:b/>
          <w:sz w:val="16"/>
          <w:szCs w:val="16"/>
        </w:rPr>
      </w:pPr>
      <w:r>
        <w:rPr>
          <w:b/>
          <w:sz w:val="16"/>
          <w:szCs w:val="16"/>
        </w:rPr>
        <w:t xml:space="preserve">Глава </w:t>
      </w:r>
      <w:r w:rsidRPr="00561B32">
        <w:rPr>
          <w:b/>
          <w:sz w:val="16"/>
          <w:szCs w:val="16"/>
        </w:rPr>
        <w:t>муниципального района                                                    А.А.Устинов</w:t>
      </w:r>
    </w:p>
    <w:p w:rsidR="00561B32" w:rsidRDefault="00561B32" w:rsidP="004A2EC9">
      <w:pPr>
        <w:ind w:right="-510"/>
        <w:jc w:val="center"/>
        <w:rPr>
          <w:sz w:val="16"/>
          <w:szCs w:val="16"/>
        </w:rPr>
      </w:pPr>
    </w:p>
    <w:p w:rsidR="00561B32" w:rsidRDefault="00561B32" w:rsidP="004A2EC9">
      <w:pPr>
        <w:ind w:right="-510"/>
        <w:jc w:val="center"/>
        <w:rPr>
          <w:sz w:val="16"/>
          <w:szCs w:val="16"/>
        </w:rPr>
      </w:pPr>
    </w:p>
    <w:p w:rsidR="00561B32" w:rsidRPr="00561B32" w:rsidRDefault="00561B32" w:rsidP="00561B32">
      <w:pPr>
        <w:pStyle w:val="8"/>
        <w:spacing w:before="0"/>
        <w:ind w:right="-2"/>
        <w:jc w:val="center"/>
        <w:rPr>
          <w:color w:val="000000"/>
          <w:sz w:val="16"/>
          <w:szCs w:val="16"/>
        </w:rPr>
      </w:pPr>
      <w:r w:rsidRPr="00561B32">
        <w:rPr>
          <w:color w:val="000000"/>
          <w:sz w:val="16"/>
          <w:szCs w:val="16"/>
        </w:rPr>
        <w:t>Администрация  Любытинского муниципального района</w:t>
      </w:r>
    </w:p>
    <w:p w:rsidR="00561B32" w:rsidRPr="00561B32" w:rsidRDefault="00561B32" w:rsidP="00561B32">
      <w:pPr>
        <w:pStyle w:val="3"/>
        <w:jc w:val="center"/>
        <w:rPr>
          <w:color w:val="000000"/>
          <w:sz w:val="16"/>
          <w:szCs w:val="16"/>
        </w:rPr>
      </w:pPr>
      <w:r w:rsidRPr="00561B32">
        <w:rPr>
          <w:color w:val="000000"/>
          <w:sz w:val="16"/>
          <w:szCs w:val="16"/>
        </w:rPr>
        <w:t xml:space="preserve">  Р А С П О Р Я Ж Е Н И Е</w:t>
      </w:r>
    </w:p>
    <w:p w:rsidR="00561B32" w:rsidRPr="00561B32" w:rsidRDefault="00561B32" w:rsidP="00561B32">
      <w:pPr>
        <w:ind w:right="-1"/>
        <w:jc w:val="center"/>
        <w:rPr>
          <w:color w:val="000000"/>
          <w:sz w:val="16"/>
          <w:szCs w:val="16"/>
        </w:rPr>
      </w:pPr>
      <w:r w:rsidRPr="00561B32">
        <w:rPr>
          <w:color w:val="000000"/>
          <w:sz w:val="16"/>
          <w:szCs w:val="16"/>
        </w:rPr>
        <w:t>от 07.11.2019 № 516-рг</w:t>
      </w:r>
    </w:p>
    <w:p w:rsidR="00561B32" w:rsidRPr="00561B32" w:rsidRDefault="00561B32" w:rsidP="00561B32">
      <w:pPr>
        <w:ind w:right="-1"/>
        <w:jc w:val="center"/>
        <w:rPr>
          <w:color w:val="000000"/>
          <w:sz w:val="16"/>
          <w:szCs w:val="16"/>
        </w:rPr>
      </w:pPr>
      <w:r>
        <w:rPr>
          <w:color w:val="000000"/>
          <w:sz w:val="16"/>
          <w:szCs w:val="16"/>
        </w:rPr>
        <w:t>р.п.Любытино</w:t>
      </w:r>
    </w:p>
    <w:p w:rsidR="00561B32" w:rsidRPr="00561B32" w:rsidRDefault="00561B32" w:rsidP="00561B32">
      <w:pPr>
        <w:ind w:right="-1"/>
        <w:jc w:val="center"/>
        <w:rPr>
          <w:b/>
          <w:sz w:val="16"/>
          <w:szCs w:val="16"/>
        </w:rPr>
      </w:pPr>
      <w:r w:rsidRPr="00561B32">
        <w:rPr>
          <w:b/>
          <w:sz w:val="16"/>
          <w:szCs w:val="16"/>
        </w:rPr>
        <w:t>О внесении на рассмотрение Думы района проекта решения «О бюджете Любытинского муниципального района на 2020год и плановый период 2021 и 2022 годов</w:t>
      </w:r>
      <w:r>
        <w:rPr>
          <w:b/>
          <w:sz w:val="16"/>
          <w:szCs w:val="16"/>
        </w:rPr>
        <w:t>»</w:t>
      </w:r>
    </w:p>
    <w:p w:rsidR="00561B32" w:rsidRPr="00561B32" w:rsidRDefault="00561B32" w:rsidP="00561B32">
      <w:pPr>
        <w:jc w:val="both"/>
        <w:rPr>
          <w:sz w:val="16"/>
          <w:szCs w:val="16"/>
        </w:rPr>
      </w:pPr>
      <w:r w:rsidRPr="00561B32">
        <w:rPr>
          <w:sz w:val="16"/>
          <w:szCs w:val="16"/>
        </w:rPr>
        <w:tab/>
        <w:t>1.Внести на рассмотрение Думы района проект решения «О бюджете Любытинского муниципального района на 2020 год и плановый период 2021 и 2022 годов».</w:t>
      </w:r>
    </w:p>
    <w:p w:rsidR="00561B32" w:rsidRPr="00561B32" w:rsidRDefault="00561B32" w:rsidP="00561B32">
      <w:pPr>
        <w:jc w:val="both"/>
        <w:rPr>
          <w:sz w:val="16"/>
          <w:szCs w:val="16"/>
        </w:rPr>
      </w:pPr>
      <w:r w:rsidRPr="00561B32">
        <w:rPr>
          <w:sz w:val="16"/>
          <w:szCs w:val="16"/>
        </w:rPr>
        <w:tab/>
        <w:t>2. Направить проект решения Думы муниципального района «О бюджете Любытинского муниципального района на 2020 год и плановый период 2021-2022 годов» в Контрольно-счетную палату  муниципального района  для подготовки заключения по нему.</w:t>
      </w:r>
    </w:p>
    <w:p w:rsidR="00561B32" w:rsidRPr="00561B32" w:rsidRDefault="00561B32" w:rsidP="00561B32">
      <w:pPr>
        <w:ind w:firstLine="708"/>
        <w:jc w:val="both"/>
        <w:rPr>
          <w:sz w:val="16"/>
          <w:szCs w:val="16"/>
        </w:rPr>
      </w:pPr>
      <w:r w:rsidRPr="00561B32">
        <w:rPr>
          <w:sz w:val="16"/>
          <w:szCs w:val="16"/>
        </w:rPr>
        <w:t>3.Комитету финансов Администрации Любытинского муниципального района  организовать и провести 19 ноября 2019 года в 17 часов 15 минут по адресу: р.п.Любытино, ул.Советов,  д.29,  малый зал Администрации района, публичные слушания по проекту бюджета Любытинского муниципального района на 2020 год и плановый период 2021 и 2022 годов.</w:t>
      </w:r>
    </w:p>
    <w:p w:rsidR="00561B32" w:rsidRPr="00561B32" w:rsidRDefault="00561B32" w:rsidP="00561B32">
      <w:pPr>
        <w:pStyle w:val="ConsPlusNormal"/>
        <w:widowControl/>
        <w:ind w:firstLine="540"/>
        <w:jc w:val="both"/>
        <w:rPr>
          <w:rFonts w:ascii="Times New Roman" w:hAnsi="Times New Roman"/>
          <w:sz w:val="16"/>
          <w:szCs w:val="16"/>
        </w:rPr>
      </w:pPr>
      <w:r w:rsidRPr="00561B32">
        <w:rPr>
          <w:rFonts w:ascii="Times New Roman" w:hAnsi="Times New Roman"/>
          <w:sz w:val="16"/>
          <w:szCs w:val="16"/>
        </w:rPr>
        <w:tab/>
        <w:t>4.Опубликовать проект решения Думы  муниципального района «О бюджете Любытинского муниципального района на 2020 год и плановый период 2021 и 2022 годов»  в бюллетене «Официальный вестник» и разместить на официальном сайте Администрации Любытинского муниципального района в информационно-телекоммуникационной сети «Интернет».</w:t>
      </w:r>
    </w:p>
    <w:p w:rsidR="00561B32" w:rsidRPr="00561B32" w:rsidRDefault="00561B32" w:rsidP="00561B32">
      <w:pPr>
        <w:ind w:firstLine="708"/>
        <w:jc w:val="both"/>
        <w:rPr>
          <w:sz w:val="16"/>
          <w:szCs w:val="16"/>
        </w:rPr>
      </w:pPr>
      <w:r w:rsidRPr="00561B32">
        <w:rPr>
          <w:sz w:val="16"/>
          <w:szCs w:val="16"/>
        </w:rPr>
        <w:t xml:space="preserve">5.Назначить ответственной за проведение публичных слушаний  председателя комитета финансов Администрации Любытинского муниципального района Новикову О.В. </w:t>
      </w:r>
    </w:p>
    <w:p w:rsidR="00561B32" w:rsidRPr="00561B32" w:rsidRDefault="00561B32" w:rsidP="00561B32">
      <w:pPr>
        <w:pStyle w:val="ConsPlusNormal"/>
        <w:widowControl/>
        <w:ind w:firstLine="540"/>
        <w:jc w:val="both"/>
        <w:rPr>
          <w:rFonts w:ascii="Times New Roman" w:hAnsi="Times New Roman" w:cs="Times New Roman"/>
          <w:sz w:val="16"/>
          <w:szCs w:val="16"/>
        </w:rPr>
      </w:pPr>
      <w:r w:rsidRPr="00561B32">
        <w:rPr>
          <w:rFonts w:ascii="Times New Roman" w:hAnsi="Times New Roman" w:cs="Times New Roman"/>
          <w:sz w:val="16"/>
          <w:szCs w:val="16"/>
        </w:rPr>
        <w:tab/>
        <w:t>6.Опубликовать распоряжение в газете «Любытинские вести» и разместить на официальном сайте Администрации Любытинского муниципального района в информационно-телекоммуникационной сети «Интернет»</w:t>
      </w:r>
      <w:r>
        <w:rPr>
          <w:rFonts w:ascii="Times New Roman" w:hAnsi="Times New Roman" w:cs="Times New Roman"/>
          <w:sz w:val="16"/>
          <w:szCs w:val="16"/>
        </w:rPr>
        <w:t>.</w:t>
      </w:r>
      <w:r>
        <w:rPr>
          <w:rFonts w:ascii="Times New Roman" w:hAnsi="Times New Roman" w:cs="Times New Roman"/>
          <w:sz w:val="16"/>
          <w:szCs w:val="16"/>
        </w:rPr>
        <w:tab/>
      </w:r>
    </w:p>
    <w:p w:rsidR="00561B32" w:rsidRPr="00561B32" w:rsidRDefault="00561B32" w:rsidP="00561B32">
      <w:pPr>
        <w:widowControl w:val="0"/>
        <w:autoSpaceDE w:val="0"/>
        <w:autoSpaceDN w:val="0"/>
        <w:adjustRightInd w:val="0"/>
        <w:ind w:right="-1"/>
        <w:rPr>
          <w:b/>
          <w:sz w:val="16"/>
          <w:szCs w:val="16"/>
        </w:rPr>
      </w:pPr>
      <w:r>
        <w:rPr>
          <w:b/>
          <w:sz w:val="16"/>
          <w:szCs w:val="16"/>
        </w:rPr>
        <w:t xml:space="preserve">Глава </w:t>
      </w:r>
      <w:r w:rsidRPr="00561B32">
        <w:rPr>
          <w:b/>
          <w:sz w:val="16"/>
          <w:szCs w:val="16"/>
        </w:rPr>
        <w:t>муниципального района                                                  А.А.Устинов</w:t>
      </w:r>
    </w:p>
    <w:p w:rsidR="00561B32" w:rsidRDefault="00561B32" w:rsidP="00561B32">
      <w:pPr>
        <w:ind w:right="-510"/>
        <w:jc w:val="center"/>
        <w:rPr>
          <w:sz w:val="16"/>
          <w:szCs w:val="16"/>
        </w:rPr>
      </w:pPr>
    </w:p>
    <w:p w:rsidR="00F46EF9" w:rsidRDefault="00F46EF9" w:rsidP="00561B32">
      <w:pPr>
        <w:ind w:right="-510"/>
        <w:jc w:val="center"/>
        <w:rPr>
          <w:sz w:val="16"/>
          <w:szCs w:val="16"/>
        </w:rPr>
      </w:pPr>
    </w:p>
    <w:p w:rsidR="00F46EF9" w:rsidRPr="00F46EF9" w:rsidRDefault="00F46EF9" w:rsidP="00F46EF9">
      <w:pPr>
        <w:pStyle w:val="8"/>
        <w:spacing w:before="0"/>
        <w:ind w:right="-58"/>
        <w:jc w:val="center"/>
        <w:rPr>
          <w:rFonts w:ascii="Times New Roman" w:hAnsi="Times New Roman"/>
          <w:color w:val="000000"/>
          <w:sz w:val="16"/>
          <w:szCs w:val="16"/>
        </w:rPr>
      </w:pPr>
      <w:r w:rsidRPr="00F46EF9">
        <w:rPr>
          <w:rFonts w:ascii="Times New Roman" w:hAnsi="Times New Roman"/>
          <w:color w:val="000000"/>
          <w:sz w:val="16"/>
          <w:szCs w:val="16"/>
        </w:rPr>
        <w:t>Администрация  Любытинского муниципального района</w:t>
      </w:r>
    </w:p>
    <w:p w:rsidR="00F46EF9" w:rsidRPr="00F46EF9" w:rsidRDefault="00F46EF9" w:rsidP="00F46EF9">
      <w:pPr>
        <w:ind w:right="-58"/>
        <w:jc w:val="center"/>
        <w:rPr>
          <w:b/>
          <w:color w:val="000000"/>
          <w:sz w:val="16"/>
          <w:szCs w:val="16"/>
        </w:rPr>
      </w:pPr>
      <w:r>
        <w:rPr>
          <w:b/>
          <w:color w:val="000000"/>
          <w:sz w:val="16"/>
          <w:szCs w:val="16"/>
        </w:rPr>
        <w:t>П О С Т А Н О В Л Е Н И Е</w:t>
      </w:r>
    </w:p>
    <w:p w:rsidR="00F46EF9" w:rsidRPr="00F46EF9" w:rsidRDefault="00F46EF9" w:rsidP="00F46EF9">
      <w:pPr>
        <w:ind w:right="-510"/>
        <w:rPr>
          <w:color w:val="000000"/>
          <w:sz w:val="16"/>
          <w:szCs w:val="16"/>
        </w:rPr>
      </w:pPr>
      <w:r>
        <w:rPr>
          <w:color w:val="000000"/>
          <w:sz w:val="16"/>
          <w:szCs w:val="16"/>
        </w:rPr>
        <w:t xml:space="preserve">                                                                                                  </w:t>
      </w:r>
      <w:r w:rsidRPr="00F46EF9">
        <w:rPr>
          <w:color w:val="000000"/>
          <w:sz w:val="16"/>
          <w:szCs w:val="16"/>
        </w:rPr>
        <w:t xml:space="preserve">от 30.10.2019 № 941 </w:t>
      </w:r>
    </w:p>
    <w:p w:rsidR="00F46EF9" w:rsidRPr="00F46EF9" w:rsidRDefault="00F46EF9" w:rsidP="00F46EF9">
      <w:pPr>
        <w:ind w:right="-510"/>
        <w:rPr>
          <w:color w:val="000000"/>
          <w:sz w:val="16"/>
          <w:szCs w:val="16"/>
        </w:rPr>
      </w:pPr>
      <w:r>
        <w:rPr>
          <w:sz w:val="16"/>
          <w:szCs w:val="16"/>
        </w:rPr>
        <w:t xml:space="preserve">                                                                                                     </w:t>
      </w:r>
      <w:r w:rsidRPr="00F46EF9">
        <w:rPr>
          <w:sz w:val="16"/>
          <w:szCs w:val="16"/>
        </w:rPr>
        <w:t>р.п.Любытино</w:t>
      </w:r>
    </w:p>
    <w:p w:rsidR="00F46EF9" w:rsidRPr="00F46EF9" w:rsidRDefault="00F46EF9" w:rsidP="00F46EF9">
      <w:pPr>
        <w:ind w:right="55"/>
        <w:jc w:val="center"/>
        <w:rPr>
          <w:b/>
          <w:sz w:val="16"/>
          <w:szCs w:val="16"/>
        </w:rPr>
      </w:pPr>
      <w:r w:rsidRPr="00F46EF9">
        <w:rPr>
          <w:sz w:val="16"/>
          <w:szCs w:val="16"/>
        </w:rPr>
        <w:tab/>
      </w:r>
      <w:r w:rsidRPr="00F46EF9">
        <w:rPr>
          <w:b/>
          <w:sz w:val="16"/>
          <w:szCs w:val="16"/>
        </w:rPr>
        <w:t xml:space="preserve">О предоставлении разрешения на условно разрешённый вид </w:t>
      </w:r>
    </w:p>
    <w:p w:rsidR="00F46EF9" w:rsidRPr="00F46EF9" w:rsidRDefault="00F46EF9" w:rsidP="00F46EF9">
      <w:pPr>
        <w:ind w:right="55"/>
        <w:jc w:val="center"/>
        <w:rPr>
          <w:b/>
          <w:sz w:val="16"/>
          <w:szCs w:val="16"/>
        </w:rPr>
      </w:pPr>
      <w:r w:rsidRPr="00F46EF9">
        <w:rPr>
          <w:b/>
          <w:sz w:val="16"/>
          <w:szCs w:val="16"/>
        </w:rPr>
        <w:t>и</w:t>
      </w:r>
      <w:r>
        <w:rPr>
          <w:b/>
          <w:sz w:val="16"/>
          <w:szCs w:val="16"/>
        </w:rPr>
        <w:t>спользования земельного участка</w:t>
      </w:r>
    </w:p>
    <w:p w:rsidR="00F46EF9" w:rsidRPr="00F46EF9" w:rsidRDefault="00F46EF9" w:rsidP="00F46EF9">
      <w:pPr>
        <w:pStyle w:val="21"/>
        <w:spacing w:after="0" w:line="240" w:lineRule="auto"/>
        <w:ind w:left="0" w:hanging="1418"/>
        <w:jc w:val="both"/>
        <w:rPr>
          <w:sz w:val="16"/>
          <w:szCs w:val="16"/>
        </w:rPr>
      </w:pPr>
      <w:r w:rsidRPr="00F46EF9">
        <w:rPr>
          <w:sz w:val="16"/>
          <w:szCs w:val="16"/>
        </w:rPr>
        <w:t xml:space="preserve">                     </w:t>
      </w:r>
      <w:r w:rsidRPr="00F46EF9">
        <w:rPr>
          <w:sz w:val="16"/>
          <w:szCs w:val="16"/>
        </w:rPr>
        <w:tab/>
        <w:t xml:space="preserve">На основании Земельного кодекса Российской Федерации, Градострои-тельного кодекса Российской Федерации, в соответствии с федеральными законами от 29 декабря 2004 года № 191-ФЗ «О введении в действие Градостроительного кодекса Российской Федерации», от 06 октября 2003 года        № 131-ФЗ «Об общих принципах организации местного самоуправления в Российской Федерации», Правилами землепользования и застройки Любытинского сельского поселения, утвержденными решением Совета депутатов Любытинского сельского поселения от 29.04.2016 № 39, рассмотрев заключение о результатах публичных слушаний от 23.10.2019, Администрация Любытинского муниципального района </w:t>
      </w:r>
      <w:r w:rsidRPr="00F46EF9">
        <w:rPr>
          <w:b/>
          <w:sz w:val="16"/>
          <w:szCs w:val="16"/>
        </w:rPr>
        <w:t>ПОСТАНОВЛЯЕТ:</w:t>
      </w:r>
    </w:p>
    <w:p w:rsidR="00F46EF9" w:rsidRPr="00F46EF9" w:rsidRDefault="00F46EF9" w:rsidP="00F46EF9">
      <w:pPr>
        <w:ind w:firstLine="720"/>
        <w:jc w:val="both"/>
        <w:rPr>
          <w:sz w:val="16"/>
          <w:szCs w:val="16"/>
        </w:rPr>
      </w:pPr>
      <w:r w:rsidRPr="00F46EF9">
        <w:rPr>
          <w:sz w:val="16"/>
          <w:szCs w:val="16"/>
        </w:rPr>
        <w:t xml:space="preserve">1. Предоставить разрешение на условно разрешенный вид использования земельного участка с кадастровым номером </w:t>
      </w:r>
      <w:r w:rsidRPr="00F46EF9">
        <w:rPr>
          <w:color w:val="000000"/>
          <w:sz w:val="16"/>
          <w:szCs w:val="16"/>
        </w:rPr>
        <w:t>53:07:0020111:158</w:t>
      </w:r>
      <w:r w:rsidRPr="00F46EF9">
        <w:rPr>
          <w:color w:val="444444"/>
          <w:sz w:val="16"/>
          <w:szCs w:val="16"/>
        </w:rPr>
        <w:t xml:space="preserve">, </w:t>
      </w:r>
      <w:r w:rsidRPr="00F46EF9">
        <w:rPr>
          <w:color w:val="000000"/>
          <w:sz w:val="16"/>
          <w:szCs w:val="16"/>
        </w:rPr>
        <w:t>расположенного по адресу:</w:t>
      </w:r>
      <w:r w:rsidRPr="00F46EF9">
        <w:rPr>
          <w:color w:val="444444"/>
          <w:sz w:val="16"/>
          <w:szCs w:val="16"/>
        </w:rPr>
        <w:t xml:space="preserve"> </w:t>
      </w:r>
      <w:r w:rsidRPr="00F46EF9">
        <w:rPr>
          <w:sz w:val="16"/>
          <w:szCs w:val="16"/>
        </w:rPr>
        <w:t xml:space="preserve">Новгородская область, Любытинский район, Любытинское сельское поселение, с.Зарубино, ул.Артема, д.9, - </w:t>
      </w:r>
      <w:r w:rsidRPr="00F46EF9">
        <w:rPr>
          <w:color w:val="000000"/>
          <w:sz w:val="16"/>
          <w:szCs w:val="16"/>
        </w:rPr>
        <w:t>амбулаторно-поликлиническое обслуживание.</w:t>
      </w:r>
    </w:p>
    <w:p w:rsidR="00F46EF9" w:rsidRPr="00F46EF9" w:rsidRDefault="00F46EF9" w:rsidP="00F46EF9">
      <w:pPr>
        <w:ind w:firstLine="540"/>
        <w:jc w:val="both"/>
        <w:rPr>
          <w:sz w:val="16"/>
          <w:szCs w:val="16"/>
        </w:rPr>
      </w:pPr>
      <w:r w:rsidRPr="00F46EF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«Интернет».</w:t>
      </w:r>
    </w:p>
    <w:p w:rsidR="00F46EF9" w:rsidRPr="00F46EF9" w:rsidRDefault="00F46EF9" w:rsidP="00F46EF9">
      <w:pPr>
        <w:ind w:right="-510"/>
        <w:rPr>
          <w:b/>
          <w:sz w:val="16"/>
          <w:szCs w:val="16"/>
        </w:rPr>
      </w:pPr>
      <w:r>
        <w:rPr>
          <w:b/>
          <w:sz w:val="16"/>
          <w:szCs w:val="16"/>
        </w:rPr>
        <w:t xml:space="preserve">Глава </w:t>
      </w:r>
      <w:r w:rsidRPr="00F46EF9">
        <w:rPr>
          <w:b/>
          <w:sz w:val="16"/>
          <w:szCs w:val="16"/>
        </w:rPr>
        <w:t>муниципального района                                                         А.А.Устинов</w:t>
      </w:r>
    </w:p>
    <w:p w:rsidR="00F46EF9" w:rsidRDefault="00F46EF9" w:rsidP="00F46EF9">
      <w:pPr>
        <w:ind w:right="-510"/>
        <w:jc w:val="center"/>
        <w:rPr>
          <w:sz w:val="16"/>
          <w:szCs w:val="16"/>
        </w:rPr>
      </w:pPr>
    </w:p>
    <w:p w:rsidR="00F46EF9" w:rsidRPr="00F46EF9" w:rsidRDefault="00F46EF9" w:rsidP="00F46EF9">
      <w:pPr>
        <w:pStyle w:val="8"/>
        <w:spacing w:before="0"/>
        <w:ind w:right="-58"/>
        <w:jc w:val="center"/>
        <w:rPr>
          <w:rFonts w:ascii="Times New Roman" w:hAnsi="Times New Roman"/>
          <w:color w:val="000000"/>
          <w:sz w:val="16"/>
          <w:szCs w:val="16"/>
        </w:rPr>
      </w:pPr>
      <w:r w:rsidRPr="00F46EF9">
        <w:rPr>
          <w:rFonts w:ascii="Times New Roman" w:hAnsi="Times New Roman"/>
          <w:color w:val="000000"/>
          <w:sz w:val="16"/>
          <w:szCs w:val="16"/>
        </w:rPr>
        <w:t>Администрация  Любытинского муниципального района</w:t>
      </w:r>
    </w:p>
    <w:p w:rsidR="00F46EF9" w:rsidRPr="00F46EF9" w:rsidRDefault="00F46EF9" w:rsidP="00F46EF9">
      <w:pPr>
        <w:ind w:right="-58"/>
        <w:jc w:val="center"/>
        <w:rPr>
          <w:b/>
          <w:color w:val="000000"/>
          <w:sz w:val="16"/>
          <w:szCs w:val="16"/>
        </w:rPr>
      </w:pPr>
      <w:r>
        <w:rPr>
          <w:b/>
          <w:color w:val="000000"/>
          <w:sz w:val="16"/>
          <w:szCs w:val="16"/>
        </w:rPr>
        <w:t>П О С Т А Н О В Л Е Н И Е</w:t>
      </w:r>
    </w:p>
    <w:p w:rsidR="00F46EF9" w:rsidRPr="00F46EF9" w:rsidRDefault="00F46EF9" w:rsidP="00F46EF9">
      <w:pPr>
        <w:ind w:right="54"/>
        <w:jc w:val="center"/>
        <w:rPr>
          <w:b/>
          <w:color w:val="000000"/>
          <w:sz w:val="16"/>
          <w:szCs w:val="16"/>
        </w:rPr>
      </w:pPr>
      <w:r w:rsidRPr="00F46EF9">
        <w:rPr>
          <w:color w:val="000000"/>
          <w:sz w:val="16"/>
          <w:szCs w:val="16"/>
        </w:rPr>
        <w:t>от 05.11.2019 № 948</w:t>
      </w:r>
    </w:p>
    <w:p w:rsidR="00F46EF9" w:rsidRPr="00F46EF9" w:rsidRDefault="00F46EF9" w:rsidP="00F46EF9">
      <w:pPr>
        <w:ind w:right="54"/>
        <w:jc w:val="center"/>
        <w:rPr>
          <w:color w:val="000000"/>
          <w:sz w:val="16"/>
          <w:szCs w:val="16"/>
        </w:rPr>
      </w:pPr>
      <w:r w:rsidRPr="00F46EF9">
        <w:rPr>
          <w:sz w:val="16"/>
          <w:szCs w:val="16"/>
        </w:rPr>
        <w:t>р.п.Любытино</w:t>
      </w:r>
    </w:p>
    <w:p w:rsidR="00F46EF9" w:rsidRPr="00F46EF9" w:rsidRDefault="00F46EF9" w:rsidP="00F46EF9">
      <w:pPr>
        <w:ind w:right="-2"/>
        <w:jc w:val="center"/>
        <w:rPr>
          <w:b/>
          <w:sz w:val="16"/>
          <w:szCs w:val="16"/>
        </w:rPr>
      </w:pPr>
      <w:r w:rsidRPr="00F46EF9">
        <w:rPr>
          <w:b/>
          <w:sz w:val="16"/>
          <w:szCs w:val="16"/>
        </w:rPr>
        <w:t>О внесении изменений в состав  комиссии по предупреждению и ликвидации чрезвычайных ситуаций и обеспечению пожарной безопасности</w:t>
      </w:r>
    </w:p>
    <w:p w:rsidR="00F46EF9" w:rsidRPr="00F46EF9" w:rsidRDefault="00F46EF9" w:rsidP="00F46EF9">
      <w:pPr>
        <w:ind w:right="-510"/>
        <w:jc w:val="center"/>
        <w:rPr>
          <w:b/>
          <w:sz w:val="16"/>
          <w:szCs w:val="16"/>
        </w:rPr>
      </w:pPr>
      <w:r w:rsidRPr="00F46EF9">
        <w:rPr>
          <w:b/>
          <w:sz w:val="16"/>
          <w:szCs w:val="16"/>
        </w:rPr>
        <w:t>Администрации муниципального района</w:t>
      </w:r>
    </w:p>
    <w:p w:rsidR="00F46EF9" w:rsidRPr="00F46EF9" w:rsidRDefault="00F46EF9" w:rsidP="00F46EF9">
      <w:pPr>
        <w:ind w:firstLine="720"/>
        <w:jc w:val="both"/>
        <w:rPr>
          <w:sz w:val="16"/>
          <w:szCs w:val="16"/>
        </w:rPr>
      </w:pPr>
      <w:r w:rsidRPr="00F46EF9">
        <w:rPr>
          <w:sz w:val="16"/>
          <w:szCs w:val="16"/>
        </w:rPr>
        <w:t xml:space="preserve">Администрация Любытинского муниципального района                  </w:t>
      </w:r>
      <w:r w:rsidRPr="00F46EF9">
        <w:rPr>
          <w:b/>
          <w:sz w:val="16"/>
          <w:szCs w:val="16"/>
        </w:rPr>
        <w:t>ПОСТАНОВЛЯЕТ:</w:t>
      </w:r>
    </w:p>
    <w:p w:rsidR="00F46EF9" w:rsidRPr="00F46EF9" w:rsidRDefault="00F46EF9" w:rsidP="00F46EF9">
      <w:pPr>
        <w:ind w:firstLine="720"/>
        <w:jc w:val="both"/>
        <w:rPr>
          <w:sz w:val="16"/>
          <w:szCs w:val="16"/>
        </w:rPr>
      </w:pPr>
      <w:r w:rsidRPr="00F46EF9">
        <w:rPr>
          <w:sz w:val="16"/>
          <w:szCs w:val="16"/>
        </w:rPr>
        <w:t>1. Внести изменения в  состав комиссии по предупреждению и ликвидации чрезвычайных ситуаций и обеспечению пожарной безопасности  Администрации муниципального района, утвержденный постановлением Администрации муниципального района от 12.02.20 18 № 97 (далее-комиссия):</w:t>
      </w:r>
    </w:p>
    <w:p w:rsidR="00F46EF9" w:rsidRPr="00F46EF9" w:rsidRDefault="00F46EF9" w:rsidP="00F46EF9">
      <w:pPr>
        <w:jc w:val="both"/>
        <w:rPr>
          <w:sz w:val="16"/>
          <w:szCs w:val="16"/>
        </w:rPr>
      </w:pPr>
      <w:r w:rsidRPr="00F46EF9">
        <w:rPr>
          <w:sz w:val="16"/>
          <w:szCs w:val="16"/>
        </w:rPr>
        <w:tab/>
        <w:t xml:space="preserve"> 1.1. Включить в качестве председателя комиссии Главу муниципального района Устинова Андрея Александровича.</w:t>
      </w:r>
    </w:p>
    <w:p w:rsidR="00F46EF9" w:rsidRPr="00F46EF9" w:rsidRDefault="00F46EF9" w:rsidP="00F46EF9">
      <w:pPr>
        <w:jc w:val="both"/>
        <w:rPr>
          <w:sz w:val="16"/>
          <w:szCs w:val="16"/>
        </w:rPr>
      </w:pPr>
      <w:r w:rsidRPr="00F46EF9">
        <w:rPr>
          <w:sz w:val="16"/>
          <w:szCs w:val="16"/>
        </w:rPr>
        <w:tab/>
        <w:t>1.2. Сивца Сергея Николаевича считать заместителем председателя комиссии.</w:t>
      </w:r>
    </w:p>
    <w:p w:rsidR="00F46EF9" w:rsidRPr="00F46EF9" w:rsidRDefault="00F46EF9" w:rsidP="00F46EF9">
      <w:pPr>
        <w:jc w:val="both"/>
        <w:rPr>
          <w:sz w:val="16"/>
          <w:szCs w:val="16"/>
        </w:rPr>
      </w:pPr>
      <w:r w:rsidRPr="00F46EF9">
        <w:rPr>
          <w:sz w:val="16"/>
          <w:szCs w:val="16"/>
        </w:rPr>
        <w:tab/>
        <w:t>1.3. Иванову Ольгу Александровну считать членом комиссии.</w:t>
      </w:r>
    </w:p>
    <w:p w:rsidR="00F46EF9" w:rsidRPr="00F46EF9" w:rsidRDefault="00F46EF9" w:rsidP="00F46EF9">
      <w:pPr>
        <w:jc w:val="both"/>
        <w:rPr>
          <w:sz w:val="16"/>
          <w:szCs w:val="16"/>
        </w:rPr>
      </w:pPr>
      <w:r w:rsidRPr="00F46EF9">
        <w:rPr>
          <w:sz w:val="16"/>
          <w:szCs w:val="16"/>
        </w:rPr>
        <w:t xml:space="preserve">           3. Опубликовать постановление в бюллетене «Официальный вестник» и разместить на официальном сайте Администрации муниципального  района информационно-телекоммуникационной сети «Интернет».</w:t>
      </w:r>
    </w:p>
    <w:p w:rsidR="00F46EF9" w:rsidRPr="00F46EF9" w:rsidRDefault="00F46EF9" w:rsidP="00F46EF9">
      <w:pPr>
        <w:ind w:right="-510"/>
        <w:jc w:val="both"/>
        <w:rPr>
          <w:b/>
          <w:sz w:val="16"/>
          <w:szCs w:val="16"/>
        </w:rPr>
      </w:pPr>
      <w:r>
        <w:rPr>
          <w:b/>
          <w:sz w:val="16"/>
          <w:szCs w:val="16"/>
        </w:rPr>
        <w:t xml:space="preserve">Глава </w:t>
      </w:r>
      <w:r w:rsidRPr="00F46EF9">
        <w:rPr>
          <w:b/>
          <w:sz w:val="16"/>
          <w:szCs w:val="16"/>
        </w:rPr>
        <w:t>муниципального района                                                     А.А.Устинов</w:t>
      </w:r>
    </w:p>
    <w:p w:rsidR="00593327" w:rsidRDefault="00593327" w:rsidP="00F46EF9">
      <w:pPr>
        <w:ind w:right="-510"/>
        <w:jc w:val="center"/>
        <w:rPr>
          <w:sz w:val="16"/>
          <w:szCs w:val="16"/>
        </w:rPr>
      </w:pPr>
    </w:p>
    <w:p w:rsidR="00F46EF9" w:rsidRDefault="00F46EF9" w:rsidP="00F46EF9">
      <w:pPr>
        <w:ind w:right="-510"/>
        <w:jc w:val="center"/>
        <w:rPr>
          <w:sz w:val="16"/>
          <w:szCs w:val="16"/>
        </w:rPr>
      </w:pPr>
    </w:p>
    <w:p w:rsidR="00F46EF9" w:rsidRPr="00F46EF9" w:rsidRDefault="00F46EF9" w:rsidP="00F46EF9">
      <w:pPr>
        <w:pStyle w:val="8"/>
        <w:spacing w:before="0"/>
        <w:ind w:right="-58"/>
        <w:jc w:val="center"/>
        <w:rPr>
          <w:rFonts w:ascii="Times New Roman" w:hAnsi="Times New Roman"/>
          <w:color w:val="000000"/>
          <w:sz w:val="16"/>
          <w:szCs w:val="16"/>
        </w:rPr>
      </w:pPr>
      <w:r w:rsidRPr="00F46EF9">
        <w:rPr>
          <w:rFonts w:ascii="Times New Roman" w:hAnsi="Times New Roman"/>
          <w:color w:val="000000"/>
          <w:sz w:val="16"/>
          <w:szCs w:val="16"/>
        </w:rPr>
        <w:t>Администрация  Любытинского муниципального района</w:t>
      </w:r>
    </w:p>
    <w:p w:rsidR="00F46EF9" w:rsidRPr="00F46EF9" w:rsidRDefault="00F46EF9" w:rsidP="00F46EF9">
      <w:pPr>
        <w:ind w:right="-58"/>
        <w:jc w:val="center"/>
        <w:rPr>
          <w:b/>
          <w:color w:val="000000"/>
          <w:sz w:val="16"/>
          <w:szCs w:val="16"/>
        </w:rPr>
      </w:pPr>
      <w:r>
        <w:rPr>
          <w:b/>
          <w:color w:val="000000"/>
          <w:sz w:val="16"/>
          <w:szCs w:val="16"/>
        </w:rPr>
        <w:t>П О С Т А Н О В Л Е Н И Е</w:t>
      </w:r>
    </w:p>
    <w:p w:rsidR="00F46EF9" w:rsidRPr="00F46EF9" w:rsidRDefault="00F46EF9" w:rsidP="00F46EF9">
      <w:pPr>
        <w:ind w:right="-1"/>
        <w:jc w:val="center"/>
        <w:rPr>
          <w:sz w:val="16"/>
          <w:szCs w:val="16"/>
        </w:rPr>
      </w:pPr>
      <w:r w:rsidRPr="00F46EF9">
        <w:rPr>
          <w:color w:val="000000"/>
          <w:sz w:val="16"/>
          <w:szCs w:val="16"/>
        </w:rPr>
        <w:t>от 07.11.2019 № 965</w:t>
      </w:r>
    </w:p>
    <w:p w:rsidR="00F46EF9" w:rsidRPr="00F46EF9" w:rsidRDefault="00F46EF9" w:rsidP="00F46EF9">
      <w:pPr>
        <w:ind w:right="-1"/>
        <w:jc w:val="center"/>
        <w:rPr>
          <w:color w:val="000000"/>
          <w:sz w:val="16"/>
          <w:szCs w:val="16"/>
        </w:rPr>
      </w:pPr>
      <w:r w:rsidRPr="00F46EF9">
        <w:rPr>
          <w:sz w:val="16"/>
          <w:szCs w:val="16"/>
        </w:rPr>
        <w:t>р.п.Любытино</w:t>
      </w:r>
    </w:p>
    <w:p w:rsidR="00F46EF9" w:rsidRPr="00F46EF9" w:rsidRDefault="00F46EF9" w:rsidP="00F46EF9">
      <w:pPr>
        <w:ind w:right="-1"/>
        <w:jc w:val="center"/>
        <w:rPr>
          <w:b/>
          <w:bCs/>
          <w:sz w:val="16"/>
          <w:szCs w:val="16"/>
        </w:rPr>
      </w:pPr>
      <w:r w:rsidRPr="00F46EF9">
        <w:rPr>
          <w:b/>
          <w:bCs/>
          <w:sz w:val="16"/>
          <w:szCs w:val="16"/>
        </w:rPr>
        <w:t>О внесении изменений в муниципальную программу Любытинского</w:t>
      </w:r>
    </w:p>
    <w:p w:rsidR="00F46EF9" w:rsidRPr="00F46EF9" w:rsidRDefault="00F46EF9" w:rsidP="00F46EF9">
      <w:pPr>
        <w:ind w:right="-1"/>
        <w:jc w:val="center"/>
        <w:rPr>
          <w:b/>
          <w:bCs/>
          <w:sz w:val="16"/>
          <w:szCs w:val="16"/>
        </w:rPr>
      </w:pPr>
      <w:r w:rsidRPr="00F46EF9">
        <w:rPr>
          <w:b/>
          <w:bCs/>
          <w:sz w:val="16"/>
          <w:szCs w:val="16"/>
        </w:rPr>
        <w:t>муниципального района «Управление муниципальными финансами</w:t>
      </w:r>
    </w:p>
    <w:p w:rsidR="00F46EF9" w:rsidRPr="00F46EF9" w:rsidRDefault="00F46EF9" w:rsidP="00F46EF9">
      <w:pPr>
        <w:ind w:right="-1"/>
        <w:jc w:val="center"/>
        <w:rPr>
          <w:b/>
          <w:bCs/>
          <w:sz w:val="16"/>
          <w:szCs w:val="16"/>
        </w:rPr>
      </w:pPr>
      <w:r w:rsidRPr="00F46EF9">
        <w:rPr>
          <w:b/>
          <w:bCs/>
          <w:sz w:val="16"/>
          <w:szCs w:val="16"/>
        </w:rPr>
        <w:lastRenderedPageBreak/>
        <w:t>Любытинского муниципал</w:t>
      </w:r>
      <w:r>
        <w:rPr>
          <w:b/>
          <w:bCs/>
          <w:sz w:val="16"/>
          <w:szCs w:val="16"/>
        </w:rPr>
        <w:t>ьного района на 2014-2024 годы»</w:t>
      </w:r>
    </w:p>
    <w:p w:rsidR="00F46EF9" w:rsidRPr="00F46EF9" w:rsidRDefault="00F46EF9" w:rsidP="00F46EF9">
      <w:pPr>
        <w:ind w:firstLine="720"/>
        <w:jc w:val="both"/>
        <w:rPr>
          <w:sz w:val="16"/>
          <w:szCs w:val="16"/>
        </w:rPr>
      </w:pPr>
      <w:r w:rsidRPr="00F46EF9">
        <w:rPr>
          <w:sz w:val="16"/>
          <w:szCs w:val="16"/>
        </w:rPr>
        <w:t xml:space="preserve">Администрация Любытинского муниципального района                  </w:t>
      </w:r>
      <w:r w:rsidRPr="00F46EF9">
        <w:rPr>
          <w:b/>
          <w:sz w:val="16"/>
          <w:szCs w:val="16"/>
        </w:rPr>
        <w:t>ПОСТАНОВЛЯЕТ:</w:t>
      </w:r>
    </w:p>
    <w:p w:rsidR="00F46EF9" w:rsidRPr="00F46EF9" w:rsidRDefault="00F46EF9" w:rsidP="00F46EF9">
      <w:pPr>
        <w:ind w:firstLine="720"/>
        <w:jc w:val="both"/>
        <w:rPr>
          <w:sz w:val="16"/>
          <w:szCs w:val="16"/>
        </w:rPr>
      </w:pPr>
      <w:r w:rsidRPr="00F46EF9">
        <w:rPr>
          <w:sz w:val="16"/>
          <w:szCs w:val="16"/>
        </w:rPr>
        <w:t xml:space="preserve">1. Внести изменения в муниципальную программу Любытинского муниципального района «Управление муниципальными финансами Любытинского муниципального района на 2014-2024 годы», утвержденную постановлением Администрации муниципального района от 29.12.2018 № 1282 (далее муниципальная программа): </w:t>
      </w:r>
    </w:p>
    <w:p w:rsidR="00F46EF9" w:rsidRPr="00F46EF9" w:rsidRDefault="00F46EF9" w:rsidP="00F46EF9">
      <w:pPr>
        <w:ind w:firstLine="720"/>
        <w:jc w:val="both"/>
        <w:rPr>
          <w:rFonts w:eastAsia="MS Mincho"/>
          <w:color w:val="000000"/>
          <w:sz w:val="16"/>
          <w:szCs w:val="16"/>
          <w:lang w:eastAsia="ja-JP"/>
        </w:rPr>
      </w:pPr>
      <w:r w:rsidRPr="00F46EF9">
        <w:rPr>
          <w:sz w:val="16"/>
          <w:szCs w:val="16"/>
        </w:rPr>
        <w:t xml:space="preserve">1.1. Изложить в паспорте </w:t>
      </w:r>
      <w:r w:rsidRPr="00F46EF9">
        <w:rPr>
          <w:color w:val="000000"/>
          <w:sz w:val="16"/>
          <w:szCs w:val="16"/>
        </w:rPr>
        <w:t>муниципальной программы Любытинского муниципального района «Управление муниципальными финансами Любытинского района на 2014 - 2024 годы» пункт 2 в следующей редакции:</w:t>
      </w:r>
      <w:r w:rsidRPr="00F46EF9">
        <w:rPr>
          <w:rFonts w:eastAsia="MS Mincho"/>
          <w:color w:val="000000"/>
          <w:sz w:val="16"/>
          <w:szCs w:val="16"/>
          <w:lang w:eastAsia="ja-JP"/>
        </w:rPr>
        <w:t xml:space="preserve"> </w:t>
      </w:r>
    </w:p>
    <w:p w:rsidR="00F46EF9" w:rsidRPr="00F46EF9" w:rsidRDefault="00F46EF9" w:rsidP="00F46EF9">
      <w:pPr>
        <w:ind w:firstLine="720"/>
        <w:jc w:val="both"/>
        <w:rPr>
          <w:rFonts w:eastAsia="MS Mincho"/>
          <w:color w:val="000000"/>
          <w:sz w:val="16"/>
          <w:szCs w:val="16"/>
          <w:lang w:eastAsia="ja-JP"/>
        </w:rPr>
      </w:pPr>
      <w:r w:rsidRPr="00F46EF9">
        <w:rPr>
          <w:rFonts w:eastAsia="MS Mincho"/>
          <w:color w:val="000000"/>
          <w:sz w:val="16"/>
          <w:szCs w:val="16"/>
          <w:lang w:eastAsia="ja-JP"/>
        </w:rPr>
        <w:t xml:space="preserve">«2. Соисполнители муниципальной программы: </w:t>
      </w:r>
    </w:p>
    <w:p w:rsidR="00F46EF9" w:rsidRPr="00F46EF9" w:rsidRDefault="00F46EF9" w:rsidP="00F46EF9">
      <w:pPr>
        <w:jc w:val="both"/>
        <w:rPr>
          <w:rFonts w:eastAsia="MS Mincho"/>
          <w:color w:val="000000"/>
          <w:sz w:val="16"/>
          <w:szCs w:val="16"/>
          <w:lang w:eastAsia="ja-JP"/>
        </w:rPr>
      </w:pPr>
      <w:r w:rsidRPr="00F46EF9">
        <w:rPr>
          <w:rFonts w:eastAsia="MS Mincho"/>
          <w:color w:val="000000"/>
          <w:sz w:val="16"/>
          <w:szCs w:val="16"/>
          <w:lang w:eastAsia="ja-JP"/>
        </w:rPr>
        <w:t xml:space="preserve">          комитет инвестиционной политики </w:t>
      </w:r>
      <w:r w:rsidRPr="00F46EF9">
        <w:rPr>
          <w:color w:val="000000"/>
          <w:sz w:val="16"/>
          <w:szCs w:val="16"/>
        </w:rPr>
        <w:t>Администрации муниципального района</w:t>
      </w:r>
      <w:r w:rsidRPr="00F46EF9">
        <w:rPr>
          <w:rFonts w:eastAsia="MS Mincho"/>
          <w:color w:val="000000"/>
          <w:sz w:val="16"/>
          <w:szCs w:val="16"/>
          <w:lang w:eastAsia="ja-JP"/>
        </w:rPr>
        <w:t>;</w:t>
      </w:r>
    </w:p>
    <w:p w:rsidR="00F46EF9" w:rsidRPr="00F46EF9" w:rsidRDefault="00F46EF9" w:rsidP="00F46EF9">
      <w:pPr>
        <w:pStyle w:val="a3"/>
        <w:tabs>
          <w:tab w:val="left" w:pos="851"/>
        </w:tabs>
        <w:ind w:left="0"/>
        <w:jc w:val="both"/>
        <w:rPr>
          <w:color w:val="000000"/>
          <w:sz w:val="16"/>
          <w:szCs w:val="16"/>
        </w:rPr>
      </w:pPr>
      <w:r w:rsidRPr="00F46EF9">
        <w:rPr>
          <w:color w:val="000000"/>
          <w:sz w:val="16"/>
          <w:szCs w:val="16"/>
        </w:rPr>
        <w:t xml:space="preserve">          отдел муниципального заказа Администрации муниципального района».</w:t>
      </w:r>
    </w:p>
    <w:p w:rsidR="00F46EF9" w:rsidRPr="00F46EF9" w:rsidRDefault="00F46EF9" w:rsidP="00F46EF9">
      <w:pPr>
        <w:pStyle w:val="a3"/>
        <w:tabs>
          <w:tab w:val="left" w:pos="851"/>
        </w:tabs>
        <w:ind w:left="0"/>
        <w:jc w:val="both"/>
        <w:rPr>
          <w:color w:val="000000"/>
          <w:sz w:val="16"/>
          <w:szCs w:val="16"/>
        </w:rPr>
      </w:pPr>
      <w:r w:rsidRPr="00F46EF9">
        <w:rPr>
          <w:color w:val="000000"/>
          <w:sz w:val="16"/>
          <w:szCs w:val="16"/>
        </w:rPr>
        <w:tab/>
      </w:r>
      <w:r w:rsidRPr="00F46EF9">
        <w:rPr>
          <w:sz w:val="16"/>
          <w:szCs w:val="16"/>
        </w:rPr>
        <w:t>1.2. Изложить раздел 6 «Объемы и источники финансирования муниципальной программы в целом по годам реализации (тыс.рублей)» Паспорта муниципальной программы в редакции:</w:t>
      </w:r>
    </w:p>
    <w:p w:rsidR="00F46EF9" w:rsidRPr="00F46EF9" w:rsidRDefault="00F46EF9" w:rsidP="00F46EF9">
      <w:pPr>
        <w:ind w:right="55" w:firstLine="720"/>
        <w:jc w:val="both"/>
        <w:rPr>
          <w:b/>
          <w:sz w:val="16"/>
          <w:szCs w:val="16"/>
        </w:rPr>
      </w:pPr>
      <w:r w:rsidRPr="00F46EF9">
        <w:rPr>
          <w:sz w:val="16"/>
          <w:szCs w:val="16"/>
        </w:rPr>
        <w:t>«</w:t>
      </w:r>
      <w:r w:rsidRPr="00F46EF9">
        <w:rPr>
          <w:b/>
          <w:sz w:val="16"/>
          <w:szCs w:val="16"/>
        </w:rPr>
        <w:t>6. Объемы и источники финансирования муниципальной программы в целом по</w:t>
      </w:r>
      <w:r>
        <w:rPr>
          <w:b/>
          <w:sz w:val="16"/>
          <w:szCs w:val="16"/>
        </w:rPr>
        <w:t xml:space="preserve"> годам реализации (тыс.рублей):</w:t>
      </w:r>
    </w:p>
    <w:tbl>
      <w:tblPr>
        <w:tblW w:w="51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
        <w:gridCol w:w="1573"/>
        <w:gridCol w:w="1660"/>
        <w:gridCol w:w="1979"/>
        <w:gridCol w:w="82"/>
        <w:gridCol w:w="1302"/>
        <w:gridCol w:w="1918"/>
      </w:tblGrid>
      <w:tr w:rsidR="00F46EF9" w:rsidRPr="00F46EF9" w:rsidTr="00197A84">
        <w:trPr>
          <w:trHeight w:val="20"/>
        </w:trPr>
        <w:tc>
          <w:tcPr>
            <w:tcW w:w="534" w:type="pct"/>
            <w:vMerge w:val="restar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Год</w:t>
            </w:r>
          </w:p>
        </w:tc>
        <w:tc>
          <w:tcPr>
            <w:tcW w:w="4466" w:type="pct"/>
            <w:gridSpan w:val="6"/>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Источник финансирования</w:t>
            </w:r>
          </w:p>
        </w:tc>
      </w:tr>
      <w:tr w:rsidR="00F46EF9" w:rsidRPr="00F46EF9" w:rsidTr="00197A84">
        <w:trPr>
          <w:trHeight w:val="2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областной бюджет</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федеральный бюджет</w:t>
            </w:r>
          </w:p>
        </w:tc>
        <w:tc>
          <w:tcPr>
            <w:tcW w:w="1038"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 xml:space="preserve">бюджет муниципального района </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внебюджетные средства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всего</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3</w:t>
            </w:r>
          </w:p>
        </w:tc>
        <w:tc>
          <w:tcPr>
            <w:tcW w:w="1038"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5</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6</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2014</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23 556,20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521,50</w:t>
            </w:r>
          </w:p>
        </w:tc>
        <w:tc>
          <w:tcPr>
            <w:tcW w:w="1038"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4 130,10</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28 207,80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2015</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23 618,80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426,00</w:t>
            </w:r>
          </w:p>
        </w:tc>
        <w:tc>
          <w:tcPr>
            <w:tcW w:w="1038"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4 033,00</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28 077,80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2016</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18 276,80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366,50</w:t>
            </w:r>
          </w:p>
        </w:tc>
        <w:tc>
          <w:tcPr>
            <w:tcW w:w="1038"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4 002,15</w:t>
            </w:r>
          </w:p>
        </w:tc>
        <w:tc>
          <w:tcPr>
            <w:tcW w:w="72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22 645,45</w:t>
            </w:r>
          </w:p>
        </w:tc>
      </w:tr>
      <w:tr w:rsidR="00F46EF9" w:rsidRPr="00F46EF9" w:rsidTr="00197A84">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2</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1</w:t>
            </w:r>
          </w:p>
        </w:tc>
        <w:tc>
          <w:tcPr>
            <w:tcW w:w="82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2</w:t>
            </w:r>
          </w:p>
        </w:tc>
        <w:tc>
          <w:tcPr>
            <w:tcW w:w="87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3</w:t>
            </w:r>
          </w:p>
        </w:tc>
        <w:tc>
          <w:tcPr>
            <w:tcW w:w="1081" w:type="pct"/>
            <w:gridSpan w:val="2"/>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4</w:t>
            </w:r>
          </w:p>
        </w:tc>
        <w:tc>
          <w:tcPr>
            <w:tcW w:w="683"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5</w:t>
            </w:r>
          </w:p>
        </w:tc>
        <w:tc>
          <w:tcPr>
            <w:tcW w:w="100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6</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2017</w:t>
            </w:r>
          </w:p>
        </w:tc>
        <w:tc>
          <w:tcPr>
            <w:tcW w:w="82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23 396,00</w:t>
            </w:r>
          </w:p>
        </w:tc>
        <w:tc>
          <w:tcPr>
            <w:tcW w:w="87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352,60</w:t>
            </w:r>
          </w:p>
        </w:tc>
        <w:tc>
          <w:tcPr>
            <w:tcW w:w="1081" w:type="pct"/>
            <w:gridSpan w:val="2"/>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4 086,50</w:t>
            </w:r>
          </w:p>
        </w:tc>
        <w:tc>
          <w:tcPr>
            <w:tcW w:w="683"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108"/>
              <w:jc w:val="center"/>
              <w:rPr>
                <w:sz w:val="16"/>
                <w:szCs w:val="16"/>
              </w:rPr>
            </w:pPr>
            <w:r w:rsidRPr="00F46EF9">
              <w:rPr>
                <w:sz w:val="16"/>
                <w:szCs w:val="16"/>
              </w:rPr>
              <w:t>27 835,10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2018</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23 632,60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386,40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4 389,60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28 408,60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 xml:space="preserve">  2019</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 xml:space="preserve">  21 584,80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 xml:space="preserve">  397,60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 xml:space="preserve">  4 469,00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 xml:space="preserve">  26 451,40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2020</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17 060,40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407,90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4 725,50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22 193,80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2021</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16 917,90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422,40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4 927,50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22 267,80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2022</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16 917,90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422,40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4 927,50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22 267,80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2023</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16 917,90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422,40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4 927,50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22 267,80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2024</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16 917,90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422,40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4 927,50</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sz w:val="16"/>
                <w:szCs w:val="16"/>
              </w:rPr>
            </w:pPr>
            <w:r w:rsidRPr="00F46EF9">
              <w:rPr>
                <w:sz w:val="16"/>
                <w:szCs w:val="16"/>
              </w:rPr>
              <w:t>22 267,80</w:t>
            </w:r>
          </w:p>
        </w:tc>
      </w:tr>
      <w:tr w:rsidR="00F46EF9" w:rsidRPr="00F46EF9" w:rsidTr="00197A84">
        <w:trPr>
          <w:trHeight w:val="20"/>
        </w:trPr>
        <w:tc>
          <w:tcPr>
            <w:tcW w:w="53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8"/>
              <w:jc w:val="center"/>
              <w:rPr>
                <w:b/>
                <w:sz w:val="16"/>
                <w:szCs w:val="16"/>
              </w:rPr>
            </w:pPr>
            <w:r w:rsidRPr="00F46EF9">
              <w:rPr>
                <w:b/>
                <w:sz w:val="16"/>
                <w:szCs w:val="16"/>
              </w:rPr>
              <w:t>Всего:</w:t>
            </w:r>
          </w:p>
        </w:tc>
        <w:tc>
          <w:tcPr>
            <w:tcW w:w="8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218 797,20</w:t>
            </w:r>
          </w:p>
        </w:tc>
        <w:tc>
          <w:tcPr>
            <w:tcW w:w="8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4 548,10</w:t>
            </w:r>
          </w:p>
        </w:tc>
        <w:tc>
          <w:tcPr>
            <w:tcW w:w="1081"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49 545,85</w:t>
            </w:r>
          </w:p>
        </w:tc>
        <w:tc>
          <w:tcPr>
            <w:tcW w:w="683"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0,00</w:t>
            </w:r>
          </w:p>
        </w:tc>
        <w:tc>
          <w:tcPr>
            <w:tcW w:w="100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272 891,15</w:t>
            </w:r>
          </w:p>
        </w:tc>
      </w:tr>
    </w:tbl>
    <w:p w:rsidR="00F46EF9" w:rsidRPr="00F46EF9" w:rsidRDefault="00F46EF9" w:rsidP="00F46EF9">
      <w:pPr>
        <w:jc w:val="both"/>
        <w:rPr>
          <w:sz w:val="16"/>
          <w:szCs w:val="16"/>
        </w:rPr>
      </w:pPr>
    </w:p>
    <w:p w:rsidR="00F46EF9" w:rsidRPr="00F46EF9" w:rsidRDefault="00F46EF9" w:rsidP="00F46EF9">
      <w:pPr>
        <w:ind w:firstLine="720"/>
        <w:jc w:val="both"/>
        <w:rPr>
          <w:sz w:val="16"/>
          <w:szCs w:val="16"/>
        </w:rPr>
      </w:pPr>
      <w:r w:rsidRPr="00F46EF9">
        <w:rPr>
          <w:sz w:val="16"/>
          <w:szCs w:val="16"/>
        </w:rPr>
        <w:t>1.3. Изложить Мероприятия муниципальной программы «Управление муниципальными финансами Любытинского муниципального района на 2014-2024 годы» в следующей редакции:</w:t>
      </w:r>
    </w:p>
    <w:p w:rsidR="00F46EF9" w:rsidRPr="00F46EF9" w:rsidRDefault="00F46EF9" w:rsidP="00F46EF9">
      <w:pPr>
        <w:rPr>
          <w:sz w:val="16"/>
          <w:szCs w:val="16"/>
        </w:rPr>
        <w:sectPr w:rsidR="00F46EF9" w:rsidRPr="00F46EF9">
          <w:pgSz w:w="11907" w:h="16840"/>
          <w:pgMar w:top="567" w:right="567" w:bottom="907" w:left="1985" w:header="709" w:footer="0" w:gutter="0"/>
          <w:pgNumType w:start="1"/>
          <w:cols w:space="720"/>
        </w:sectPr>
      </w:pPr>
    </w:p>
    <w:p w:rsidR="00F46EF9" w:rsidRPr="00F46EF9" w:rsidRDefault="00F46EF9" w:rsidP="00F46EF9">
      <w:pPr>
        <w:ind w:firstLine="720"/>
        <w:jc w:val="center"/>
        <w:rPr>
          <w:sz w:val="16"/>
          <w:szCs w:val="16"/>
        </w:rPr>
      </w:pPr>
      <w:r w:rsidRPr="00F46EF9">
        <w:rPr>
          <w:sz w:val="16"/>
          <w:szCs w:val="16"/>
        </w:rPr>
        <w:lastRenderedPageBreak/>
        <w:t>3</w:t>
      </w:r>
    </w:p>
    <w:p w:rsidR="00F46EF9" w:rsidRPr="00F46EF9" w:rsidRDefault="00F46EF9" w:rsidP="00F46EF9">
      <w:pPr>
        <w:ind w:right="-34"/>
        <w:jc w:val="center"/>
        <w:rPr>
          <w:b/>
          <w:sz w:val="16"/>
          <w:szCs w:val="16"/>
        </w:rPr>
      </w:pPr>
    </w:p>
    <w:p w:rsidR="00F46EF9" w:rsidRPr="00F46EF9" w:rsidRDefault="00F46EF9" w:rsidP="00F46EF9">
      <w:pPr>
        <w:ind w:right="-34"/>
        <w:jc w:val="center"/>
        <w:rPr>
          <w:b/>
          <w:sz w:val="16"/>
          <w:szCs w:val="16"/>
        </w:rPr>
      </w:pPr>
      <w:r w:rsidRPr="00F46EF9">
        <w:rPr>
          <w:b/>
          <w:sz w:val="16"/>
          <w:szCs w:val="16"/>
        </w:rPr>
        <w:t xml:space="preserve">Мероприятия муниципальной программы </w:t>
      </w:r>
    </w:p>
    <w:p w:rsidR="00F46EF9" w:rsidRPr="00F46EF9" w:rsidRDefault="00F46EF9" w:rsidP="00F46EF9">
      <w:pPr>
        <w:ind w:right="-34"/>
        <w:jc w:val="center"/>
        <w:rPr>
          <w:b/>
          <w:sz w:val="16"/>
          <w:szCs w:val="16"/>
        </w:rPr>
      </w:pPr>
      <w:r w:rsidRPr="00F46EF9">
        <w:rPr>
          <w:b/>
          <w:sz w:val="16"/>
          <w:szCs w:val="16"/>
        </w:rPr>
        <w:t>«Управление муниципальными финансами Любытинского муниципального района на 2014-2024 годы»</w:t>
      </w:r>
    </w:p>
    <w:p w:rsidR="00F46EF9" w:rsidRPr="00F46EF9" w:rsidRDefault="00F46EF9" w:rsidP="00F46EF9">
      <w:pPr>
        <w:ind w:right="-34"/>
        <w:jc w:val="center"/>
        <w:rPr>
          <w:b/>
          <w:sz w:val="16"/>
          <w:szCs w:val="16"/>
        </w:rPr>
      </w:pPr>
    </w:p>
    <w:tbl>
      <w:tblPr>
        <w:tblW w:w="51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622"/>
        <w:gridCol w:w="12"/>
        <w:gridCol w:w="1070"/>
        <w:gridCol w:w="840"/>
        <w:gridCol w:w="1257"/>
        <w:gridCol w:w="1260"/>
        <w:gridCol w:w="837"/>
        <w:gridCol w:w="840"/>
        <w:gridCol w:w="837"/>
        <w:gridCol w:w="840"/>
        <w:gridCol w:w="834"/>
        <w:gridCol w:w="6"/>
        <w:gridCol w:w="834"/>
        <w:gridCol w:w="6"/>
        <w:gridCol w:w="834"/>
        <w:gridCol w:w="6"/>
        <w:gridCol w:w="862"/>
        <w:gridCol w:w="837"/>
        <w:gridCol w:w="840"/>
        <w:gridCol w:w="805"/>
      </w:tblGrid>
      <w:tr w:rsidR="00F46EF9" w:rsidRPr="00F46EF9" w:rsidTr="00197A84">
        <w:trPr>
          <w:trHeight w:val="20"/>
        </w:trPr>
        <w:tc>
          <w:tcPr>
            <w:tcW w:w="161"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 п/п</w:t>
            </w:r>
          </w:p>
        </w:tc>
        <w:tc>
          <w:tcPr>
            <w:tcW w:w="514"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Наименование мероприятия</w:t>
            </w:r>
          </w:p>
        </w:tc>
        <w:tc>
          <w:tcPr>
            <w:tcW w:w="343" w:type="pct"/>
            <w:gridSpan w:val="2"/>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Исполнитель</w:t>
            </w:r>
          </w:p>
        </w:tc>
        <w:tc>
          <w:tcPr>
            <w:tcW w:w="266"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Срок реализации</w:t>
            </w:r>
          </w:p>
        </w:tc>
        <w:tc>
          <w:tcPr>
            <w:tcW w:w="398"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Целевой показатель (номер целевого показателя из паспорта муниципальной программы)</w:t>
            </w:r>
          </w:p>
        </w:tc>
        <w:tc>
          <w:tcPr>
            <w:tcW w:w="399"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Источник финансирования</w:t>
            </w:r>
          </w:p>
        </w:tc>
        <w:tc>
          <w:tcPr>
            <w:tcW w:w="2919" w:type="pct"/>
            <w:gridSpan w:val="14"/>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Объем финансирования по годам (тыс.руб.)</w:t>
            </w:r>
          </w:p>
        </w:tc>
      </w:tr>
      <w:tr w:rsidR="00F46EF9" w:rsidRPr="00F46EF9" w:rsidTr="00197A84">
        <w:trPr>
          <w:trHeight w:val="20"/>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2014</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2015</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2016</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2017</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2018</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2019</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2020</w:t>
            </w:r>
          </w:p>
        </w:tc>
        <w:tc>
          <w:tcPr>
            <w:tcW w:w="27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2021</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2022</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2023</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250"/>
              <w:jc w:val="center"/>
              <w:rPr>
                <w:color w:val="000000"/>
                <w:sz w:val="16"/>
                <w:szCs w:val="16"/>
              </w:rPr>
            </w:pPr>
          </w:p>
          <w:p w:rsidR="00F46EF9" w:rsidRPr="00F46EF9" w:rsidRDefault="00F46EF9" w:rsidP="00F46EF9">
            <w:pPr>
              <w:ind w:left="-250"/>
              <w:jc w:val="center"/>
              <w:rPr>
                <w:color w:val="000000"/>
                <w:sz w:val="16"/>
                <w:szCs w:val="16"/>
              </w:rPr>
            </w:pPr>
            <w:r w:rsidRPr="00F46EF9">
              <w:rPr>
                <w:color w:val="000000"/>
                <w:sz w:val="16"/>
                <w:szCs w:val="16"/>
              </w:rPr>
              <w:t>2024</w:t>
            </w:r>
          </w:p>
        </w:tc>
      </w:tr>
      <w:tr w:rsidR="00F46EF9" w:rsidRPr="00F46EF9" w:rsidTr="00197A84">
        <w:trPr>
          <w:trHeight w:val="250"/>
        </w:trPr>
        <w:tc>
          <w:tcPr>
            <w:tcW w:w="16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1</w:t>
            </w:r>
          </w:p>
        </w:tc>
        <w:tc>
          <w:tcPr>
            <w:tcW w:w="514"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2</w:t>
            </w:r>
          </w:p>
        </w:tc>
        <w:tc>
          <w:tcPr>
            <w:tcW w:w="343"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3</w:t>
            </w:r>
          </w:p>
        </w:tc>
        <w:tc>
          <w:tcPr>
            <w:tcW w:w="26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4</w:t>
            </w:r>
          </w:p>
        </w:tc>
        <w:tc>
          <w:tcPr>
            <w:tcW w:w="398"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5</w:t>
            </w:r>
          </w:p>
        </w:tc>
        <w:tc>
          <w:tcPr>
            <w:tcW w:w="399"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6</w:t>
            </w:r>
          </w:p>
        </w:tc>
        <w:tc>
          <w:tcPr>
            <w:tcW w:w="26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7</w:t>
            </w:r>
          </w:p>
        </w:tc>
        <w:tc>
          <w:tcPr>
            <w:tcW w:w="26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8</w:t>
            </w:r>
          </w:p>
        </w:tc>
        <w:tc>
          <w:tcPr>
            <w:tcW w:w="26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9</w:t>
            </w:r>
          </w:p>
        </w:tc>
        <w:tc>
          <w:tcPr>
            <w:tcW w:w="26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10</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11</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12</w:t>
            </w:r>
          </w:p>
        </w:tc>
        <w:tc>
          <w:tcPr>
            <w:tcW w:w="266" w:type="pct"/>
            <w:gridSpan w:val="2"/>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color w:val="000000"/>
                <w:sz w:val="16"/>
                <w:szCs w:val="16"/>
              </w:rPr>
            </w:pPr>
            <w:r w:rsidRPr="00F46EF9">
              <w:rPr>
                <w:color w:val="000000"/>
                <w:sz w:val="16"/>
                <w:szCs w:val="16"/>
              </w:rPr>
              <w:t>13</w:t>
            </w:r>
          </w:p>
        </w:tc>
        <w:tc>
          <w:tcPr>
            <w:tcW w:w="27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14</w:t>
            </w:r>
          </w:p>
        </w:tc>
        <w:tc>
          <w:tcPr>
            <w:tcW w:w="26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15</w:t>
            </w:r>
          </w:p>
        </w:tc>
        <w:tc>
          <w:tcPr>
            <w:tcW w:w="26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16</w:t>
            </w:r>
          </w:p>
        </w:tc>
        <w:tc>
          <w:tcPr>
            <w:tcW w:w="25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color w:val="000000"/>
                <w:sz w:val="16"/>
                <w:szCs w:val="16"/>
              </w:rPr>
            </w:pPr>
            <w:r w:rsidRPr="00F46EF9">
              <w:rPr>
                <w:color w:val="000000"/>
                <w:sz w:val="16"/>
                <w:szCs w:val="16"/>
              </w:rPr>
              <w:t>17</w:t>
            </w:r>
          </w:p>
        </w:tc>
      </w:tr>
      <w:tr w:rsidR="00F46EF9" w:rsidRPr="00F46EF9" w:rsidTr="00197A84">
        <w:trPr>
          <w:trHeight w:val="20"/>
        </w:trPr>
        <w:tc>
          <w:tcPr>
            <w:tcW w:w="161" w:type="pct"/>
            <w:tcBorders>
              <w:top w:val="single" w:sz="4" w:space="0" w:color="auto"/>
              <w:left w:val="single" w:sz="4" w:space="0" w:color="auto"/>
              <w:bottom w:val="single" w:sz="4" w:space="0" w:color="auto"/>
              <w:right w:val="single" w:sz="4" w:space="0" w:color="auto"/>
            </w:tcBorders>
            <w:vAlign w:val="bottom"/>
          </w:tcPr>
          <w:p w:rsidR="00F46EF9" w:rsidRPr="00F46EF9" w:rsidRDefault="00F46EF9" w:rsidP="00F46EF9">
            <w:pPr>
              <w:rPr>
                <w:color w:val="000000"/>
                <w:sz w:val="16"/>
                <w:szCs w:val="16"/>
              </w:rPr>
            </w:pPr>
          </w:p>
          <w:p w:rsidR="00F46EF9" w:rsidRPr="00F46EF9" w:rsidRDefault="00F46EF9" w:rsidP="00F46EF9">
            <w:pPr>
              <w:rPr>
                <w:color w:val="000000"/>
                <w:sz w:val="16"/>
                <w:szCs w:val="16"/>
              </w:rPr>
            </w:pPr>
            <w:r w:rsidRPr="00F46EF9">
              <w:rPr>
                <w:color w:val="000000"/>
                <w:sz w:val="16"/>
                <w:szCs w:val="16"/>
              </w:rPr>
              <w:t>1.</w:t>
            </w:r>
          </w:p>
        </w:tc>
        <w:tc>
          <w:tcPr>
            <w:tcW w:w="3780" w:type="pct"/>
            <w:gridSpan w:val="16"/>
            <w:tcBorders>
              <w:top w:val="single" w:sz="4" w:space="0" w:color="auto"/>
              <w:left w:val="single" w:sz="4" w:space="0" w:color="auto"/>
              <w:bottom w:val="single" w:sz="4" w:space="0" w:color="auto"/>
              <w:right w:val="single" w:sz="4" w:space="0" w:color="auto"/>
            </w:tcBorders>
            <w:vAlign w:val="bottom"/>
            <w:hideMark/>
          </w:tcPr>
          <w:p w:rsidR="00F46EF9" w:rsidRPr="00F46EF9" w:rsidRDefault="00F46EF9" w:rsidP="00F46EF9">
            <w:pPr>
              <w:rPr>
                <w:color w:val="000000"/>
                <w:sz w:val="16"/>
                <w:szCs w:val="16"/>
              </w:rPr>
            </w:pPr>
            <w:r w:rsidRPr="00F46EF9">
              <w:rPr>
                <w:color w:val="000000"/>
                <w:sz w:val="16"/>
                <w:szCs w:val="16"/>
              </w:rPr>
              <w:t>Задача 1. Координация и обеспечение исполнения бюджетного процесса Любытинского муниципального района</w:t>
            </w:r>
          </w:p>
        </w:tc>
        <w:tc>
          <w:tcPr>
            <w:tcW w:w="27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tc>
      </w:tr>
      <w:tr w:rsidR="00F46EF9" w:rsidRPr="00F46EF9" w:rsidTr="00197A84">
        <w:trPr>
          <w:trHeight w:val="691"/>
        </w:trPr>
        <w:tc>
          <w:tcPr>
            <w:tcW w:w="161"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p w:rsidR="00F46EF9" w:rsidRPr="00F46EF9" w:rsidRDefault="00F46EF9" w:rsidP="00F46EF9">
            <w:pPr>
              <w:rPr>
                <w:color w:val="000000"/>
                <w:sz w:val="16"/>
                <w:szCs w:val="16"/>
              </w:rPr>
            </w:pPr>
            <w:r w:rsidRPr="00F46EF9">
              <w:rPr>
                <w:color w:val="000000"/>
                <w:sz w:val="16"/>
                <w:szCs w:val="16"/>
              </w:rPr>
              <w:t>1.1.</w:t>
            </w:r>
          </w:p>
        </w:tc>
        <w:tc>
          <w:tcPr>
            <w:tcW w:w="514"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r w:rsidRPr="00F46EF9">
              <w:rPr>
                <w:color w:val="000000"/>
                <w:sz w:val="16"/>
                <w:szCs w:val="16"/>
              </w:rPr>
              <w:t>Реализация подпрограммы «Организация и обе-спечение осще-ствления бюджетного процесса, управление муниципальным долгом в Любытинском муниципальном районе» на 2014-2024 годы</w:t>
            </w: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p w:rsidR="00F46EF9" w:rsidRPr="00F46EF9" w:rsidRDefault="00F46EF9" w:rsidP="00F46EF9">
            <w:pPr>
              <w:ind w:right="-108"/>
              <w:rPr>
                <w:color w:val="000000"/>
                <w:sz w:val="16"/>
                <w:szCs w:val="16"/>
              </w:rPr>
            </w:pPr>
          </w:p>
        </w:tc>
        <w:tc>
          <w:tcPr>
            <w:tcW w:w="343" w:type="pct"/>
            <w:gridSpan w:val="2"/>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6"/>
              <w:jc w:val="center"/>
              <w:rPr>
                <w:color w:val="000000"/>
                <w:sz w:val="16"/>
                <w:szCs w:val="16"/>
              </w:rPr>
            </w:pPr>
          </w:p>
          <w:p w:rsidR="00F46EF9" w:rsidRPr="00F46EF9" w:rsidRDefault="00F46EF9" w:rsidP="00F46EF9">
            <w:pPr>
              <w:ind w:left="-109" w:right="-106"/>
              <w:jc w:val="center"/>
              <w:rPr>
                <w:color w:val="000000"/>
                <w:sz w:val="16"/>
                <w:szCs w:val="16"/>
              </w:rPr>
            </w:pPr>
            <w:r w:rsidRPr="00F46EF9">
              <w:rPr>
                <w:color w:val="000000"/>
                <w:sz w:val="16"/>
                <w:szCs w:val="16"/>
              </w:rPr>
              <w:t>комитет</w:t>
            </w:r>
          </w:p>
        </w:tc>
        <w:tc>
          <w:tcPr>
            <w:tcW w:w="266"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2014-202</w:t>
            </w:r>
            <w:r w:rsidRPr="00F46EF9">
              <w:rPr>
                <w:color w:val="000000"/>
                <w:sz w:val="16"/>
                <w:szCs w:val="16"/>
                <w:lang w:val="en-US"/>
              </w:rPr>
              <w:t>4</w:t>
            </w:r>
          </w:p>
          <w:p w:rsidR="00F46EF9" w:rsidRPr="00F46EF9" w:rsidRDefault="00F46EF9" w:rsidP="00F46EF9">
            <w:pPr>
              <w:jc w:val="center"/>
              <w:rPr>
                <w:color w:val="000000"/>
                <w:sz w:val="16"/>
                <w:szCs w:val="16"/>
              </w:rPr>
            </w:pPr>
            <w:r w:rsidRPr="00F46EF9">
              <w:rPr>
                <w:color w:val="000000"/>
                <w:sz w:val="16"/>
                <w:szCs w:val="16"/>
              </w:rPr>
              <w:t>годы</w:t>
            </w:r>
          </w:p>
        </w:tc>
        <w:tc>
          <w:tcPr>
            <w:tcW w:w="398"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p>
          <w:p w:rsidR="00F46EF9" w:rsidRPr="00F46EF9" w:rsidRDefault="00F46EF9" w:rsidP="00F46EF9">
            <w:pPr>
              <w:jc w:val="center"/>
              <w:rPr>
                <w:color w:val="000000"/>
                <w:sz w:val="16"/>
                <w:szCs w:val="16"/>
              </w:rPr>
            </w:pPr>
            <w:r w:rsidRPr="00F46EF9">
              <w:rPr>
                <w:color w:val="000000"/>
                <w:sz w:val="16"/>
                <w:szCs w:val="16"/>
              </w:rPr>
              <w:t>1.1.1 -</w:t>
            </w:r>
          </w:p>
          <w:p w:rsidR="00F46EF9" w:rsidRPr="00F46EF9" w:rsidRDefault="00F46EF9" w:rsidP="00F46EF9">
            <w:pPr>
              <w:jc w:val="center"/>
              <w:rPr>
                <w:color w:val="000000"/>
                <w:sz w:val="16"/>
                <w:szCs w:val="16"/>
              </w:rPr>
            </w:pPr>
            <w:r w:rsidRPr="00F46EF9">
              <w:rPr>
                <w:color w:val="000000"/>
                <w:sz w:val="16"/>
                <w:szCs w:val="16"/>
              </w:rPr>
              <w:t xml:space="preserve"> 1.1.17</w:t>
            </w:r>
          </w:p>
        </w:tc>
        <w:tc>
          <w:tcPr>
            <w:tcW w:w="399"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6" w:right="-110"/>
              <w:jc w:val="center"/>
              <w:rPr>
                <w:color w:val="000000"/>
                <w:sz w:val="16"/>
                <w:szCs w:val="16"/>
              </w:rPr>
            </w:pPr>
          </w:p>
          <w:p w:rsidR="00F46EF9" w:rsidRPr="00F46EF9" w:rsidRDefault="00F46EF9" w:rsidP="00F46EF9">
            <w:pPr>
              <w:ind w:left="-106" w:right="-110"/>
              <w:jc w:val="center"/>
              <w:rPr>
                <w:color w:val="000000"/>
                <w:sz w:val="16"/>
                <w:szCs w:val="16"/>
              </w:rPr>
            </w:pPr>
            <w:r w:rsidRPr="00F46EF9">
              <w:rPr>
                <w:color w:val="000000"/>
                <w:sz w:val="16"/>
                <w:szCs w:val="16"/>
              </w:rPr>
              <w:t>бюджет муниципального района</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4110,10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4013,00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4002,15</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strike/>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4072,00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rPr>
              <w:t>4389,60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strike/>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4425,50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rPr>
              <w:t>4725,50</w:t>
            </w:r>
          </w:p>
        </w:tc>
        <w:tc>
          <w:tcPr>
            <w:tcW w:w="27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rPr>
              <w:t>4927,50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rPr>
              <w:t>4927,50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lang w:val="en-US"/>
              </w:rPr>
            </w:pPr>
            <w:r w:rsidRPr="00F46EF9">
              <w:rPr>
                <w:color w:val="000000"/>
                <w:sz w:val="16"/>
                <w:szCs w:val="16"/>
              </w:rPr>
              <w:t>4927,50</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lang w:val="en-US"/>
              </w:rPr>
            </w:pPr>
            <w:r w:rsidRPr="00F46EF9">
              <w:rPr>
                <w:color w:val="000000"/>
                <w:sz w:val="16"/>
                <w:szCs w:val="16"/>
              </w:rPr>
              <w:t>4927,50</w:t>
            </w:r>
          </w:p>
        </w:tc>
      </w:tr>
      <w:tr w:rsidR="00F46EF9" w:rsidRPr="00F46EF9" w:rsidTr="00197A84">
        <w:trPr>
          <w:trHeight w:val="1594"/>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lang w:val="en-U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99"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6" w:right="-110"/>
              <w:jc w:val="center"/>
              <w:rPr>
                <w:color w:val="000000"/>
                <w:sz w:val="16"/>
                <w:szCs w:val="16"/>
              </w:rPr>
            </w:pPr>
          </w:p>
          <w:p w:rsidR="00F46EF9" w:rsidRPr="00F46EF9" w:rsidRDefault="00F46EF9" w:rsidP="00F46EF9">
            <w:pPr>
              <w:ind w:left="-106" w:right="-110"/>
              <w:jc w:val="center"/>
              <w:rPr>
                <w:color w:val="000000"/>
                <w:sz w:val="16"/>
                <w:szCs w:val="16"/>
              </w:rPr>
            </w:pPr>
            <w:r w:rsidRPr="00F46EF9">
              <w:rPr>
                <w:color w:val="000000"/>
                <w:sz w:val="16"/>
                <w:szCs w:val="16"/>
              </w:rPr>
              <w:t xml:space="preserve">областной </w:t>
            </w:r>
          </w:p>
          <w:p w:rsidR="00F46EF9" w:rsidRPr="00F46EF9" w:rsidRDefault="00F46EF9" w:rsidP="00F46EF9">
            <w:pPr>
              <w:ind w:left="-106" w:right="-110"/>
              <w:jc w:val="center"/>
              <w:rPr>
                <w:color w:val="000000"/>
                <w:sz w:val="16"/>
                <w:szCs w:val="16"/>
              </w:rPr>
            </w:pPr>
            <w:r w:rsidRPr="00F46EF9">
              <w:rPr>
                <w:color w:val="000000"/>
                <w:sz w:val="16"/>
                <w:szCs w:val="16"/>
              </w:rPr>
              <w:t>бюджет</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14,60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4,90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4,90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strike/>
                <w:color w:val="000000"/>
                <w:sz w:val="16"/>
                <w:szCs w:val="16"/>
              </w:rPr>
            </w:pPr>
            <w:r w:rsidRPr="00F46EF9">
              <w:rPr>
                <w:color w:val="000000"/>
                <w:sz w:val="16"/>
                <w:szCs w:val="16"/>
              </w:rPr>
              <w:t>4,90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lang w:val="en-US"/>
              </w:rPr>
            </w:pPr>
            <w:r w:rsidRPr="00F46EF9">
              <w:rPr>
                <w:color w:val="000000"/>
                <w:sz w:val="16"/>
                <w:szCs w:val="16"/>
              </w:rPr>
              <w:t>4,90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strike/>
                <w:color w:val="000000"/>
                <w:sz w:val="16"/>
                <w:szCs w:val="16"/>
              </w:rPr>
            </w:pPr>
            <w:r w:rsidRPr="00F46EF9">
              <w:rPr>
                <w:color w:val="000000"/>
                <w:sz w:val="16"/>
                <w:szCs w:val="16"/>
              </w:rPr>
              <w:t>4,90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lang w:val="en-US"/>
              </w:rPr>
            </w:pPr>
            <w:r w:rsidRPr="00F46EF9">
              <w:rPr>
                <w:color w:val="000000"/>
                <w:sz w:val="16"/>
                <w:szCs w:val="16"/>
              </w:rPr>
              <w:t>4,90</w:t>
            </w:r>
          </w:p>
        </w:tc>
        <w:tc>
          <w:tcPr>
            <w:tcW w:w="27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lang w:val="en-US"/>
              </w:rPr>
              <w:t>4.9</w:t>
            </w:r>
            <w:r w:rsidRPr="00F46EF9">
              <w:rPr>
                <w:color w:val="000000"/>
                <w:sz w:val="16"/>
                <w:szCs w:val="16"/>
              </w:rPr>
              <w:t>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lang w:val="en-US"/>
              </w:rPr>
              <w:t>4.9</w:t>
            </w:r>
            <w:r w:rsidRPr="00F46EF9">
              <w:rPr>
                <w:color w:val="000000"/>
                <w:sz w:val="16"/>
                <w:szCs w:val="16"/>
              </w:rPr>
              <w:t>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rPr>
            </w:pPr>
          </w:p>
          <w:p w:rsidR="00F46EF9" w:rsidRPr="00F46EF9" w:rsidRDefault="00F46EF9" w:rsidP="00F46EF9">
            <w:pPr>
              <w:ind w:left="-109" w:right="-108"/>
              <w:jc w:val="center"/>
              <w:rPr>
                <w:color w:val="000000"/>
                <w:sz w:val="16"/>
                <w:szCs w:val="16"/>
              </w:rPr>
            </w:pPr>
            <w:r w:rsidRPr="00F46EF9">
              <w:rPr>
                <w:color w:val="000000"/>
                <w:sz w:val="16"/>
                <w:szCs w:val="16"/>
              </w:rPr>
              <w:t>4,90</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9" w:right="-108"/>
              <w:jc w:val="center"/>
              <w:rPr>
                <w:color w:val="000000"/>
                <w:sz w:val="16"/>
                <w:szCs w:val="16"/>
                <w:lang w:val="en-US"/>
              </w:rPr>
            </w:pPr>
          </w:p>
          <w:p w:rsidR="00F46EF9" w:rsidRPr="00F46EF9" w:rsidRDefault="00F46EF9" w:rsidP="00F46EF9">
            <w:pPr>
              <w:ind w:left="-109" w:right="-108"/>
              <w:jc w:val="center"/>
              <w:rPr>
                <w:color w:val="000000"/>
                <w:sz w:val="16"/>
                <w:szCs w:val="16"/>
              </w:rPr>
            </w:pPr>
            <w:r w:rsidRPr="00F46EF9">
              <w:rPr>
                <w:color w:val="000000"/>
                <w:sz w:val="16"/>
                <w:szCs w:val="16"/>
                <w:lang w:val="en-US"/>
              </w:rPr>
              <w:t>4.9</w:t>
            </w:r>
            <w:r w:rsidRPr="00F46EF9">
              <w:rPr>
                <w:color w:val="000000"/>
                <w:sz w:val="16"/>
                <w:szCs w:val="16"/>
              </w:rPr>
              <w:t>0</w:t>
            </w:r>
          </w:p>
        </w:tc>
      </w:tr>
      <w:tr w:rsidR="00F46EF9" w:rsidRPr="00F46EF9" w:rsidTr="00197A84">
        <w:trPr>
          <w:trHeight w:val="125"/>
        </w:trPr>
        <w:tc>
          <w:tcPr>
            <w:tcW w:w="5000" w:type="pct"/>
            <w:gridSpan w:val="21"/>
            <w:tcBorders>
              <w:top w:val="single" w:sz="4" w:space="0" w:color="auto"/>
              <w:left w:val="single" w:sz="4" w:space="0" w:color="auto"/>
              <w:bottom w:val="single" w:sz="4" w:space="0" w:color="auto"/>
              <w:right w:val="single" w:sz="4" w:space="0" w:color="auto"/>
            </w:tcBorders>
            <w:vAlign w:val="center"/>
          </w:tcPr>
          <w:p w:rsidR="00F46EF9" w:rsidRDefault="00F46EF9"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Default="0039595F" w:rsidP="00F46EF9">
            <w:pPr>
              <w:ind w:left="-109" w:right="-108"/>
              <w:jc w:val="center"/>
              <w:rPr>
                <w:color w:val="000000"/>
                <w:sz w:val="16"/>
                <w:szCs w:val="16"/>
              </w:rPr>
            </w:pPr>
          </w:p>
          <w:p w:rsidR="0039595F" w:rsidRPr="00F46EF9" w:rsidRDefault="0039595F" w:rsidP="00F46EF9">
            <w:pPr>
              <w:ind w:left="-109" w:right="-108"/>
              <w:jc w:val="center"/>
              <w:rPr>
                <w:color w:val="000000"/>
                <w:sz w:val="16"/>
                <w:szCs w:val="16"/>
              </w:rPr>
            </w:pPr>
          </w:p>
        </w:tc>
      </w:tr>
      <w:tr w:rsidR="00F46EF9" w:rsidRPr="00F46EF9" w:rsidTr="00197A84">
        <w:trPr>
          <w:trHeight w:val="125"/>
        </w:trPr>
        <w:tc>
          <w:tcPr>
            <w:tcW w:w="16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lastRenderedPageBreak/>
              <w:t>1</w:t>
            </w:r>
          </w:p>
        </w:tc>
        <w:tc>
          <w:tcPr>
            <w:tcW w:w="514"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2</w:t>
            </w:r>
          </w:p>
        </w:tc>
        <w:tc>
          <w:tcPr>
            <w:tcW w:w="343" w:type="pct"/>
            <w:gridSpan w:val="2"/>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3</w:t>
            </w:r>
          </w:p>
        </w:tc>
        <w:tc>
          <w:tcPr>
            <w:tcW w:w="26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4</w:t>
            </w:r>
          </w:p>
        </w:tc>
        <w:tc>
          <w:tcPr>
            <w:tcW w:w="398"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5</w:t>
            </w:r>
          </w:p>
        </w:tc>
        <w:tc>
          <w:tcPr>
            <w:tcW w:w="399"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6</w:t>
            </w:r>
          </w:p>
        </w:tc>
        <w:tc>
          <w:tcPr>
            <w:tcW w:w="26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7</w:t>
            </w:r>
          </w:p>
        </w:tc>
        <w:tc>
          <w:tcPr>
            <w:tcW w:w="26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8</w:t>
            </w:r>
          </w:p>
        </w:tc>
        <w:tc>
          <w:tcPr>
            <w:tcW w:w="26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9</w:t>
            </w:r>
          </w:p>
        </w:tc>
        <w:tc>
          <w:tcPr>
            <w:tcW w:w="26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10</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11</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12</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jc w:val="center"/>
              <w:rPr>
                <w:color w:val="000000"/>
                <w:sz w:val="16"/>
                <w:szCs w:val="16"/>
              </w:rPr>
            </w:pPr>
            <w:r w:rsidRPr="00F46EF9">
              <w:rPr>
                <w:color w:val="000000"/>
                <w:sz w:val="16"/>
                <w:szCs w:val="16"/>
              </w:rPr>
              <w:t>13</w:t>
            </w:r>
          </w:p>
        </w:tc>
        <w:tc>
          <w:tcPr>
            <w:tcW w:w="27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r w:rsidRPr="00F46EF9">
              <w:rPr>
                <w:color w:val="000000"/>
                <w:sz w:val="16"/>
                <w:szCs w:val="16"/>
              </w:rPr>
              <w:t>14</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r w:rsidRPr="00F46EF9">
              <w:rPr>
                <w:color w:val="000000"/>
                <w:sz w:val="16"/>
                <w:szCs w:val="16"/>
              </w:rPr>
              <w:t>15</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r w:rsidRPr="00F46EF9">
              <w:rPr>
                <w:color w:val="000000"/>
                <w:sz w:val="16"/>
                <w:szCs w:val="16"/>
              </w:rPr>
              <w:t>16</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jc w:val="center"/>
              <w:rPr>
                <w:color w:val="000000"/>
                <w:sz w:val="16"/>
                <w:szCs w:val="16"/>
              </w:rPr>
            </w:pPr>
            <w:r w:rsidRPr="00F46EF9">
              <w:rPr>
                <w:color w:val="000000"/>
                <w:sz w:val="16"/>
                <w:szCs w:val="16"/>
              </w:rPr>
              <w:t>17</w:t>
            </w:r>
          </w:p>
        </w:tc>
      </w:tr>
      <w:tr w:rsidR="00F46EF9" w:rsidRPr="00F46EF9" w:rsidTr="00197A84">
        <w:trPr>
          <w:trHeight w:val="20"/>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60"/>
              <w:rPr>
                <w:color w:val="000000"/>
                <w:sz w:val="16"/>
                <w:szCs w:val="16"/>
              </w:rPr>
            </w:pPr>
          </w:p>
          <w:p w:rsidR="00F46EF9" w:rsidRPr="00F46EF9" w:rsidRDefault="00F46EF9" w:rsidP="00F46EF9">
            <w:pPr>
              <w:ind w:right="-160"/>
              <w:rPr>
                <w:color w:val="000000"/>
                <w:sz w:val="16"/>
                <w:szCs w:val="16"/>
              </w:rPr>
            </w:pPr>
            <w:r w:rsidRPr="00F46EF9">
              <w:rPr>
                <w:color w:val="000000"/>
                <w:sz w:val="16"/>
                <w:szCs w:val="16"/>
              </w:rPr>
              <w:t>2.</w:t>
            </w:r>
          </w:p>
        </w:tc>
        <w:tc>
          <w:tcPr>
            <w:tcW w:w="4839" w:type="pct"/>
            <w:gridSpan w:val="20"/>
            <w:tcBorders>
              <w:top w:val="single" w:sz="4" w:space="0" w:color="auto"/>
              <w:left w:val="single" w:sz="4" w:space="0" w:color="auto"/>
              <w:bottom w:val="single" w:sz="4" w:space="0" w:color="auto"/>
              <w:right w:val="single" w:sz="4" w:space="0" w:color="auto"/>
            </w:tcBorders>
            <w:vAlign w:val="bottom"/>
          </w:tcPr>
          <w:p w:rsidR="00F46EF9" w:rsidRPr="00F46EF9" w:rsidRDefault="00F46EF9" w:rsidP="00F46EF9">
            <w:pPr>
              <w:rPr>
                <w:color w:val="000000"/>
                <w:sz w:val="16"/>
                <w:szCs w:val="16"/>
              </w:rPr>
            </w:pPr>
          </w:p>
          <w:p w:rsidR="00F46EF9" w:rsidRPr="00F46EF9" w:rsidRDefault="00F46EF9" w:rsidP="00F46EF9">
            <w:pPr>
              <w:rPr>
                <w:color w:val="000000"/>
                <w:sz w:val="16"/>
                <w:szCs w:val="16"/>
              </w:rPr>
            </w:pPr>
            <w:r w:rsidRPr="00F46EF9">
              <w:rPr>
                <w:color w:val="000000"/>
                <w:sz w:val="16"/>
                <w:szCs w:val="16"/>
              </w:rPr>
              <w:t>Задача 2. Обеспечение сбалансированности и повышение устойчивости бюджетов муниципальных образований Любытинского муниципального района</w:t>
            </w:r>
          </w:p>
        </w:tc>
      </w:tr>
      <w:tr w:rsidR="00F46EF9" w:rsidRPr="00F46EF9" w:rsidTr="00197A84">
        <w:trPr>
          <w:trHeight w:val="70"/>
        </w:trPr>
        <w:tc>
          <w:tcPr>
            <w:tcW w:w="161"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60"/>
              <w:rPr>
                <w:color w:val="000000"/>
                <w:sz w:val="16"/>
                <w:szCs w:val="16"/>
              </w:rPr>
            </w:pPr>
          </w:p>
          <w:p w:rsidR="00F46EF9" w:rsidRPr="00F46EF9" w:rsidRDefault="00F46EF9" w:rsidP="00F46EF9">
            <w:pPr>
              <w:ind w:right="-160"/>
              <w:rPr>
                <w:color w:val="000000"/>
                <w:sz w:val="16"/>
                <w:szCs w:val="16"/>
              </w:rPr>
            </w:pPr>
            <w:r w:rsidRPr="00F46EF9">
              <w:rPr>
                <w:color w:val="000000"/>
                <w:sz w:val="16"/>
                <w:szCs w:val="16"/>
              </w:rPr>
              <w:t>2.1.</w:t>
            </w:r>
          </w:p>
        </w:tc>
        <w:tc>
          <w:tcPr>
            <w:tcW w:w="514"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p w:rsidR="00F46EF9" w:rsidRPr="00F46EF9" w:rsidRDefault="00F46EF9" w:rsidP="00F46EF9">
            <w:pPr>
              <w:rPr>
                <w:color w:val="000000"/>
                <w:sz w:val="16"/>
                <w:szCs w:val="16"/>
              </w:rPr>
            </w:pPr>
            <w:r w:rsidRPr="00F46EF9">
              <w:rPr>
                <w:color w:val="000000"/>
                <w:sz w:val="16"/>
                <w:szCs w:val="16"/>
              </w:rPr>
              <w:t xml:space="preserve">Реализация </w:t>
            </w:r>
          </w:p>
          <w:p w:rsidR="00F46EF9" w:rsidRPr="00F46EF9" w:rsidRDefault="00F46EF9" w:rsidP="00F46EF9">
            <w:pPr>
              <w:rPr>
                <w:color w:val="000000"/>
                <w:sz w:val="16"/>
                <w:szCs w:val="16"/>
              </w:rPr>
            </w:pPr>
            <w:r w:rsidRPr="00F46EF9">
              <w:rPr>
                <w:color w:val="000000"/>
                <w:sz w:val="16"/>
                <w:szCs w:val="16"/>
              </w:rPr>
              <w:t>подпрограммы «Финансовая поддержка муниципальных образований Любытинского муниципального района» на 2014-2024 годы</w:t>
            </w:r>
          </w:p>
        </w:tc>
        <w:tc>
          <w:tcPr>
            <w:tcW w:w="343" w:type="pct"/>
            <w:gridSpan w:val="2"/>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комитет</w:t>
            </w:r>
          </w:p>
        </w:tc>
        <w:tc>
          <w:tcPr>
            <w:tcW w:w="266"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2014-202</w:t>
            </w:r>
            <w:r w:rsidRPr="00F46EF9">
              <w:rPr>
                <w:color w:val="000000"/>
                <w:sz w:val="16"/>
                <w:szCs w:val="16"/>
                <w:lang w:val="en-US"/>
              </w:rPr>
              <w:t>4</w:t>
            </w:r>
          </w:p>
          <w:p w:rsidR="00F46EF9" w:rsidRPr="00F46EF9" w:rsidRDefault="00F46EF9" w:rsidP="00F46EF9">
            <w:pPr>
              <w:ind w:left="-108" w:right="-107"/>
              <w:jc w:val="center"/>
              <w:rPr>
                <w:color w:val="000000"/>
                <w:sz w:val="16"/>
                <w:szCs w:val="16"/>
              </w:rPr>
            </w:pPr>
            <w:r w:rsidRPr="00F46EF9">
              <w:rPr>
                <w:color w:val="000000"/>
                <w:sz w:val="16"/>
                <w:szCs w:val="16"/>
              </w:rPr>
              <w:t>годы</w:t>
            </w:r>
          </w:p>
        </w:tc>
        <w:tc>
          <w:tcPr>
            <w:tcW w:w="398"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1.2.1 -</w:t>
            </w:r>
          </w:p>
          <w:p w:rsidR="00F46EF9" w:rsidRPr="00F46EF9" w:rsidRDefault="00F46EF9" w:rsidP="00F46EF9">
            <w:pPr>
              <w:ind w:left="-108" w:right="-107"/>
              <w:jc w:val="center"/>
              <w:rPr>
                <w:color w:val="000000"/>
                <w:sz w:val="16"/>
                <w:szCs w:val="16"/>
              </w:rPr>
            </w:pPr>
            <w:r w:rsidRPr="00F46EF9">
              <w:rPr>
                <w:color w:val="000000"/>
                <w:sz w:val="16"/>
                <w:szCs w:val="16"/>
              </w:rPr>
              <w:t>1.2.3</w:t>
            </w:r>
          </w:p>
        </w:tc>
        <w:tc>
          <w:tcPr>
            <w:tcW w:w="399"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 xml:space="preserve">областной </w:t>
            </w:r>
          </w:p>
          <w:p w:rsidR="00F46EF9" w:rsidRPr="00F46EF9" w:rsidRDefault="00F46EF9" w:rsidP="00F46EF9">
            <w:pPr>
              <w:ind w:left="-108" w:right="-107"/>
              <w:jc w:val="center"/>
              <w:rPr>
                <w:color w:val="000000"/>
                <w:sz w:val="16"/>
                <w:szCs w:val="16"/>
              </w:rPr>
            </w:pPr>
            <w:r w:rsidRPr="00F46EF9">
              <w:rPr>
                <w:color w:val="000000"/>
                <w:sz w:val="16"/>
                <w:szCs w:val="16"/>
              </w:rPr>
              <w:t>бюджет</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rPr>
                <w:color w:val="000000"/>
                <w:sz w:val="16"/>
                <w:szCs w:val="16"/>
              </w:rPr>
            </w:pPr>
            <w:r w:rsidRPr="00F46EF9">
              <w:rPr>
                <w:color w:val="000000"/>
                <w:sz w:val="16"/>
                <w:szCs w:val="16"/>
              </w:rPr>
              <w:t xml:space="preserve"> 23526,60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hanging="72"/>
              <w:jc w:val="center"/>
              <w:rPr>
                <w:color w:val="000000"/>
                <w:sz w:val="16"/>
                <w:szCs w:val="16"/>
              </w:rPr>
            </w:pPr>
          </w:p>
          <w:p w:rsidR="00F46EF9" w:rsidRPr="00F46EF9" w:rsidRDefault="00F46EF9" w:rsidP="00F46EF9">
            <w:pPr>
              <w:ind w:left="-108" w:right="-107" w:firstLine="57"/>
              <w:rPr>
                <w:color w:val="000000"/>
                <w:sz w:val="16"/>
                <w:szCs w:val="16"/>
              </w:rPr>
            </w:pPr>
            <w:r w:rsidRPr="00F46EF9">
              <w:rPr>
                <w:color w:val="000000"/>
                <w:sz w:val="16"/>
                <w:szCs w:val="16"/>
              </w:rPr>
              <w:t>23599,50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18256,90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rPr>
                <w:color w:val="000000"/>
                <w:sz w:val="16"/>
                <w:szCs w:val="16"/>
              </w:rPr>
            </w:pPr>
            <w:r w:rsidRPr="00F46EF9">
              <w:rPr>
                <w:color w:val="000000"/>
                <w:sz w:val="16"/>
                <w:szCs w:val="16"/>
              </w:rPr>
              <w:t xml:space="preserve"> 23356,10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rPr>
                <w:color w:val="000000"/>
                <w:sz w:val="16"/>
                <w:szCs w:val="16"/>
              </w:rPr>
            </w:pPr>
            <w:r w:rsidRPr="00F46EF9">
              <w:rPr>
                <w:color w:val="000000"/>
                <w:sz w:val="16"/>
                <w:szCs w:val="16"/>
              </w:rPr>
              <w:t xml:space="preserve"> 23619,20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21570,90</w:t>
            </w:r>
          </w:p>
        </w:tc>
        <w:tc>
          <w:tcPr>
            <w:tcW w:w="26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rPr>
                <w:color w:val="000000"/>
                <w:sz w:val="16"/>
                <w:szCs w:val="16"/>
              </w:rPr>
            </w:pPr>
            <w:r w:rsidRPr="00F46EF9">
              <w:rPr>
                <w:color w:val="000000"/>
                <w:sz w:val="16"/>
                <w:szCs w:val="16"/>
              </w:rPr>
              <w:t xml:space="preserve"> 17055,50</w:t>
            </w:r>
          </w:p>
        </w:tc>
        <w:tc>
          <w:tcPr>
            <w:tcW w:w="274"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strike/>
                <w:color w:val="000000"/>
                <w:sz w:val="16"/>
                <w:szCs w:val="16"/>
              </w:rPr>
            </w:pPr>
            <w:r w:rsidRPr="00F46EF9">
              <w:rPr>
                <w:color w:val="000000"/>
                <w:sz w:val="16"/>
                <w:szCs w:val="16"/>
              </w:rPr>
              <w:t>16913,00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rPr>
                <w:strike/>
                <w:color w:val="000000"/>
                <w:sz w:val="16"/>
                <w:szCs w:val="16"/>
              </w:rPr>
            </w:pPr>
            <w:r w:rsidRPr="00F46EF9">
              <w:rPr>
                <w:color w:val="000000"/>
                <w:sz w:val="16"/>
                <w:szCs w:val="16"/>
              </w:rPr>
              <w:t xml:space="preserve"> 16913,00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hanging="40"/>
              <w:jc w:val="center"/>
              <w:rPr>
                <w:color w:val="000000"/>
                <w:sz w:val="16"/>
                <w:szCs w:val="16"/>
              </w:rPr>
            </w:pPr>
          </w:p>
          <w:p w:rsidR="00F46EF9" w:rsidRPr="00F46EF9" w:rsidRDefault="00F46EF9" w:rsidP="00F46EF9">
            <w:pPr>
              <w:ind w:left="-108" w:right="-107" w:hanging="40"/>
              <w:rPr>
                <w:strike/>
                <w:color w:val="000000"/>
                <w:sz w:val="16"/>
                <w:szCs w:val="16"/>
              </w:rPr>
            </w:pPr>
            <w:r w:rsidRPr="00F46EF9">
              <w:rPr>
                <w:color w:val="000000"/>
                <w:sz w:val="16"/>
                <w:szCs w:val="16"/>
              </w:rPr>
              <w:t xml:space="preserve"> 16913,00</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rPr>
                <w:strike/>
                <w:color w:val="000000"/>
                <w:sz w:val="16"/>
                <w:szCs w:val="16"/>
              </w:rPr>
            </w:pPr>
            <w:r w:rsidRPr="00F46EF9">
              <w:rPr>
                <w:color w:val="000000"/>
                <w:sz w:val="16"/>
                <w:szCs w:val="16"/>
              </w:rPr>
              <w:t>16913,00</w:t>
            </w:r>
          </w:p>
        </w:tc>
      </w:tr>
      <w:tr w:rsidR="00F46EF9" w:rsidRPr="00F46EF9" w:rsidTr="00197A84">
        <w:trPr>
          <w:trHeight w:val="1575"/>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60"/>
              <w:rPr>
                <w:color w:val="000000"/>
                <w:sz w:val="16"/>
                <w:szCs w:val="16"/>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43" w:type="pct"/>
            <w:gridSpan w:val="2"/>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108" w:right="-107"/>
              <w:rPr>
                <w:color w:val="000000"/>
                <w:sz w:val="16"/>
                <w:szCs w:val="16"/>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108" w:right="-107"/>
              <w:rPr>
                <w:color w:val="000000"/>
                <w:sz w:val="16"/>
                <w:szCs w:val="16"/>
                <w:lang w:val="en-U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108" w:right="-107"/>
              <w:rPr>
                <w:color w:val="000000"/>
                <w:sz w:val="16"/>
                <w:szCs w:val="16"/>
              </w:rPr>
            </w:pPr>
          </w:p>
        </w:tc>
        <w:tc>
          <w:tcPr>
            <w:tcW w:w="399"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федеральный бюджет</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521,50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426,00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366,50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strike/>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352,60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386,40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390,50</w:t>
            </w:r>
          </w:p>
          <w:p w:rsidR="00F46EF9" w:rsidRPr="00F46EF9" w:rsidRDefault="00F46EF9" w:rsidP="00F46EF9">
            <w:pPr>
              <w:ind w:left="-108" w:right="-107"/>
              <w:jc w:val="center"/>
              <w:rPr>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407,90</w:t>
            </w:r>
          </w:p>
        </w:tc>
        <w:tc>
          <w:tcPr>
            <w:tcW w:w="274"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422,40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422,40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422,40</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color w:val="000000"/>
                <w:sz w:val="16"/>
                <w:szCs w:val="16"/>
              </w:rPr>
            </w:pPr>
            <w:r w:rsidRPr="00F46EF9">
              <w:rPr>
                <w:color w:val="000000"/>
                <w:sz w:val="16"/>
                <w:szCs w:val="16"/>
              </w:rPr>
              <w:t>422,40</w:t>
            </w:r>
          </w:p>
        </w:tc>
      </w:tr>
      <w:tr w:rsidR="00F46EF9" w:rsidRPr="00F46EF9" w:rsidTr="00197A84">
        <w:trPr>
          <w:trHeight w:val="20"/>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60"/>
              <w:rPr>
                <w:color w:val="000000"/>
                <w:sz w:val="16"/>
                <w:szCs w:val="16"/>
              </w:rPr>
            </w:pPr>
          </w:p>
          <w:p w:rsidR="00F46EF9" w:rsidRPr="00F46EF9" w:rsidRDefault="00F46EF9" w:rsidP="00F46EF9">
            <w:pPr>
              <w:ind w:right="-160"/>
              <w:rPr>
                <w:color w:val="000000"/>
                <w:sz w:val="16"/>
                <w:szCs w:val="16"/>
              </w:rPr>
            </w:pPr>
            <w:r w:rsidRPr="00F46EF9">
              <w:rPr>
                <w:color w:val="000000"/>
                <w:sz w:val="16"/>
                <w:szCs w:val="16"/>
              </w:rPr>
              <w:t>3</w:t>
            </w:r>
          </w:p>
        </w:tc>
        <w:tc>
          <w:tcPr>
            <w:tcW w:w="4839" w:type="pct"/>
            <w:gridSpan w:val="20"/>
            <w:tcBorders>
              <w:top w:val="single" w:sz="4" w:space="0" w:color="auto"/>
              <w:left w:val="single" w:sz="4" w:space="0" w:color="auto"/>
              <w:bottom w:val="single" w:sz="4" w:space="0" w:color="auto"/>
              <w:right w:val="single" w:sz="4" w:space="0" w:color="auto"/>
            </w:tcBorders>
            <w:vAlign w:val="bottom"/>
            <w:hideMark/>
          </w:tcPr>
          <w:p w:rsidR="00F46EF9" w:rsidRPr="00F46EF9" w:rsidRDefault="00F46EF9" w:rsidP="00F46EF9">
            <w:pPr>
              <w:rPr>
                <w:color w:val="000000"/>
                <w:sz w:val="16"/>
                <w:szCs w:val="16"/>
              </w:rPr>
            </w:pPr>
            <w:r w:rsidRPr="00F46EF9">
              <w:rPr>
                <w:color w:val="000000"/>
                <w:sz w:val="16"/>
                <w:szCs w:val="16"/>
              </w:rPr>
              <w:t>Задача 3. Повышение эффективности и прозрачности использования бюджетных средств Любытинского муниципального района</w:t>
            </w:r>
          </w:p>
        </w:tc>
      </w:tr>
      <w:tr w:rsidR="00F46EF9" w:rsidRPr="00F46EF9" w:rsidTr="00197A84">
        <w:trPr>
          <w:trHeight w:val="705"/>
        </w:trPr>
        <w:tc>
          <w:tcPr>
            <w:tcW w:w="161"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60"/>
              <w:rPr>
                <w:color w:val="000000"/>
                <w:sz w:val="16"/>
                <w:szCs w:val="16"/>
              </w:rPr>
            </w:pPr>
          </w:p>
          <w:p w:rsidR="00F46EF9" w:rsidRPr="00F46EF9" w:rsidRDefault="00F46EF9" w:rsidP="00F46EF9">
            <w:pPr>
              <w:ind w:right="-160"/>
              <w:rPr>
                <w:color w:val="000000"/>
                <w:sz w:val="16"/>
                <w:szCs w:val="16"/>
              </w:rPr>
            </w:pPr>
            <w:r w:rsidRPr="00F46EF9">
              <w:rPr>
                <w:color w:val="000000"/>
                <w:sz w:val="16"/>
                <w:szCs w:val="16"/>
              </w:rPr>
              <w:t>3.1.</w:t>
            </w:r>
          </w:p>
        </w:tc>
        <w:tc>
          <w:tcPr>
            <w:tcW w:w="518" w:type="pct"/>
            <w:gridSpan w:val="2"/>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rPr>
                <w:color w:val="000000"/>
                <w:sz w:val="16"/>
                <w:szCs w:val="16"/>
              </w:rPr>
            </w:pPr>
          </w:p>
          <w:p w:rsidR="00F46EF9" w:rsidRPr="00F46EF9" w:rsidRDefault="00F46EF9" w:rsidP="00F46EF9">
            <w:pPr>
              <w:rPr>
                <w:color w:val="000000"/>
                <w:sz w:val="16"/>
                <w:szCs w:val="16"/>
              </w:rPr>
            </w:pPr>
            <w:r w:rsidRPr="00F46EF9">
              <w:rPr>
                <w:color w:val="000000"/>
                <w:sz w:val="16"/>
                <w:szCs w:val="16"/>
              </w:rPr>
              <w:t>Реализация подпрограммы «Повышение эффективности бюджетных расходов Любытинского муниципального района» на 2014-2024 годы</w:t>
            </w:r>
          </w:p>
        </w:tc>
        <w:tc>
          <w:tcPr>
            <w:tcW w:w="339"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комитет</w:t>
            </w:r>
          </w:p>
        </w:tc>
        <w:tc>
          <w:tcPr>
            <w:tcW w:w="266"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lang w:val="en-US"/>
              </w:rPr>
            </w:pPr>
            <w:r w:rsidRPr="00F46EF9">
              <w:rPr>
                <w:color w:val="000000"/>
                <w:sz w:val="16"/>
                <w:szCs w:val="16"/>
              </w:rPr>
              <w:t>2014-20</w:t>
            </w:r>
            <w:r w:rsidRPr="00F46EF9">
              <w:rPr>
                <w:color w:val="000000"/>
                <w:sz w:val="16"/>
                <w:szCs w:val="16"/>
                <w:lang w:val="en-US"/>
              </w:rPr>
              <w:t>24</w:t>
            </w:r>
          </w:p>
        </w:tc>
        <w:tc>
          <w:tcPr>
            <w:tcW w:w="398" w:type="pct"/>
            <w:vMerge w:val="restar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1.3.1 -</w:t>
            </w:r>
          </w:p>
          <w:p w:rsidR="00F46EF9" w:rsidRPr="00F46EF9" w:rsidRDefault="00F46EF9" w:rsidP="00F46EF9">
            <w:pPr>
              <w:ind w:left="-107" w:right="-113"/>
              <w:jc w:val="center"/>
              <w:rPr>
                <w:color w:val="000000"/>
                <w:sz w:val="16"/>
                <w:szCs w:val="16"/>
              </w:rPr>
            </w:pPr>
            <w:r w:rsidRPr="00F46EF9">
              <w:rPr>
                <w:color w:val="000000"/>
                <w:sz w:val="16"/>
                <w:szCs w:val="16"/>
              </w:rPr>
              <w:t>1.3.11</w:t>
            </w:r>
          </w:p>
        </w:tc>
        <w:tc>
          <w:tcPr>
            <w:tcW w:w="399"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бюджет муниципального района</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20,00</w:t>
            </w:r>
          </w:p>
          <w:p w:rsidR="00F46EF9" w:rsidRPr="00F46EF9" w:rsidRDefault="00F46EF9" w:rsidP="00F46EF9">
            <w:pPr>
              <w:ind w:left="-107" w:right="-113"/>
              <w:jc w:val="center"/>
              <w:rPr>
                <w:color w:val="000000"/>
                <w:sz w:val="16"/>
                <w:szCs w:val="16"/>
              </w:rPr>
            </w:pP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20,00</w:t>
            </w:r>
          </w:p>
          <w:p w:rsidR="00F46EF9" w:rsidRPr="00F46EF9" w:rsidRDefault="00F46EF9" w:rsidP="00F46EF9">
            <w:pPr>
              <w:ind w:left="-107" w:right="-113"/>
              <w:jc w:val="center"/>
              <w:rPr>
                <w:color w:val="000000"/>
                <w:sz w:val="16"/>
                <w:szCs w:val="16"/>
              </w:rPr>
            </w:pP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p w:rsidR="00F46EF9" w:rsidRPr="00F46EF9" w:rsidRDefault="00F46EF9" w:rsidP="00F46EF9">
            <w:pPr>
              <w:ind w:left="-107" w:right="-113"/>
              <w:jc w:val="center"/>
              <w:rPr>
                <w:color w:val="000000"/>
                <w:sz w:val="16"/>
                <w:szCs w:val="16"/>
              </w:rPr>
            </w:pP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14,50</w:t>
            </w:r>
          </w:p>
          <w:p w:rsidR="00F46EF9" w:rsidRPr="00F46EF9" w:rsidRDefault="00F46EF9" w:rsidP="00F46EF9">
            <w:pPr>
              <w:ind w:left="-107" w:right="-113"/>
              <w:jc w:val="center"/>
              <w:rPr>
                <w:color w:val="000000"/>
                <w:sz w:val="16"/>
                <w:szCs w:val="16"/>
              </w:rPr>
            </w:pPr>
          </w:p>
        </w:tc>
        <w:tc>
          <w:tcPr>
            <w:tcW w:w="26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sz w:val="16"/>
                <w:szCs w:val="16"/>
              </w:rPr>
            </w:pPr>
          </w:p>
          <w:p w:rsidR="00F46EF9" w:rsidRPr="00F46EF9" w:rsidRDefault="00F46EF9" w:rsidP="00F46EF9">
            <w:pPr>
              <w:ind w:left="-107" w:right="-113"/>
              <w:jc w:val="center"/>
              <w:rPr>
                <w:sz w:val="16"/>
                <w:szCs w:val="16"/>
              </w:rPr>
            </w:pPr>
            <w:r w:rsidRPr="00F46EF9">
              <w:rPr>
                <w:sz w:val="16"/>
                <w:szCs w:val="16"/>
              </w:rPr>
              <w:t>43,50</w:t>
            </w:r>
          </w:p>
        </w:tc>
        <w:tc>
          <w:tcPr>
            <w:tcW w:w="265"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75"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r>
      <w:tr w:rsidR="00F46EF9" w:rsidRPr="00F46EF9" w:rsidTr="00197A84">
        <w:trPr>
          <w:trHeight w:val="1320"/>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518" w:type="pct"/>
            <w:gridSpan w:val="2"/>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39"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lang w:val="en-US"/>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color w:val="000000"/>
                <w:sz w:val="16"/>
                <w:szCs w:val="16"/>
              </w:rPr>
            </w:pPr>
          </w:p>
        </w:tc>
        <w:tc>
          <w:tcPr>
            <w:tcW w:w="399"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областной бюджет</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15,00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14,40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15,00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35,00</w:t>
            </w:r>
          </w:p>
        </w:tc>
        <w:tc>
          <w:tcPr>
            <w:tcW w:w="26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8,50</w:t>
            </w:r>
          </w:p>
        </w:tc>
        <w:tc>
          <w:tcPr>
            <w:tcW w:w="26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sz w:val="16"/>
                <w:szCs w:val="16"/>
              </w:rPr>
            </w:pPr>
          </w:p>
          <w:p w:rsidR="00F46EF9" w:rsidRPr="00F46EF9" w:rsidRDefault="00F46EF9" w:rsidP="00F46EF9">
            <w:pPr>
              <w:ind w:left="-107" w:right="-113"/>
              <w:jc w:val="center"/>
              <w:rPr>
                <w:sz w:val="16"/>
                <w:szCs w:val="16"/>
              </w:rPr>
            </w:pPr>
            <w:r w:rsidRPr="00F46EF9">
              <w:rPr>
                <w:sz w:val="16"/>
                <w:szCs w:val="16"/>
              </w:rPr>
              <w:t>9,00</w:t>
            </w:r>
          </w:p>
        </w:tc>
        <w:tc>
          <w:tcPr>
            <w:tcW w:w="265"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75"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6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6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c>
          <w:tcPr>
            <w:tcW w:w="256"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7" w:right="-113"/>
              <w:jc w:val="center"/>
              <w:rPr>
                <w:color w:val="000000"/>
                <w:sz w:val="16"/>
                <w:szCs w:val="16"/>
              </w:rPr>
            </w:pPr>
          </w:p>
          <w:p w:rsidR="00F46EF9" w:rsidRPr="00F46EF9" w:rsidRDefault="00F46EF9" w:rsidP="00F46EF9">
            <w:pPr>
              <w:ind w:left="-107" w:right="-113"/>
              <w:jc w:val="center"/>
              <w:rPr>
                <w:color w:val="000000"/>
                <w:sz w:val="16"/>
                <w:szCs w:val="16"/>
              </w:rPr>
            </w:pPr>
            <w:r w:rsidRPr="00F46EF9">
              <w:rPr>
                <w:color w:val="000000"/>
                <w:sz w:val="16"/>
                <w:szCs w:val="16"/>
              </w:rPr>
              <w:t>0</w:t>
            </w:r>
          </w:p>
        </w:tc>
      </w:tr>
    </w:tbl>
    <w:p w:rsidR="00F46EF9" w:rsidRPr="00F46EF9" w:rsidRDefault="00F46EF9" w:rsidP="00F46EF9">
      <w:pPr>
        <w:rPr>
          <w:sz w:val="16"/>
          <w:szCs w:val="16"/>
        </w:rPr>
        <w:sectPr w:rsidR="00F46EF9" w:rsidRPr="00F46EF9">
          <w:pgSz w:w="16840" w:h="11907" w:orient="landscape"/>
          <w:pgMar w:top="567" w:right="907" w:bottom="1985" w:left="567" w:header="709" w:footer="0" w:gutter="0"/>
          <w:pgNumType w:start="1"/>
          <w:cols w:space="720"/>
        </w:sectPr>
      </w:pPr>
    </w:p>
    <w:p w:rsidR="00F46EF9" w:rsidRPr="00F46EF9" w:rsidRDefault="00F46EF9" w:rsidP="00F46EF9">
      <w:pPr>
        <w:ind w:firstLine="720"/>
        <w:jc w:val="center"/>
        <w:rPr>
          <w:sz w:val="16"/>
          <w:szCs w:val="16"/>
        </w:rPr>
      </w:pPr>
      <w:r w:rsidRPr="00F46EF9">
        <w:rPr>
          <w:sz w:val="16"/>
          <w:szCs w:val="16"/>
        </w:rPr>
        <w:lastRenderedPageBreak/>
        <w:t>5</w:t>
      </w:r>
    </w:p>
    <w:p w:rsidR="00F46EF9" w:rsidRPr="00F46EF9" w:rsidRDefault="00F46EF9" w:rsidP="00F46EF9">
      <w:pPr>
        <w:jc w:val="both"/>
        <w:rPr>
          <w:sz w:val="16"/>
          <w:szCs w:val="16"/>
        </w:rPr>
      </w:pPr>
      <w:r w:rsidRPr="00F46EF9">
        <w:rPr>
          <w:sz w:val="16"/>
          <w:szCs w:val="16"/>
        </w:rPr>
        <w:t xml:space="preserve">        </w:t>
      </w:r>
    </w:p>
    <w:p w:rsidR="00F46EF9" w:rsidRPr="00F46EF9" w:rsidRDefault="00F46EF9" w:rsidP="00F46EF9">
      <w:pPr>
        <w:jc w:val="both"/>
        <w:rPr>
          <w:sz w:val="16"/>
          <w:szCs w:val="16"/>
        </w:rPr>
      </w:pPr>
      <w:r w:rsidRPr="00F46EF9">
        <w:rPr>
          <w:sz w:val="16"/>
          <w:szCs w:val="16"/>
        </w:rPr>
        <w:t xml:space="preserve"> </w:t>
      </w:r>
      <w:r w:rsidRPr="00F46EF9">
        <w:rPr>
          <w:sz w:val="16"/>
          <w:szCs w:val="16"/>
        </w:rPr>
        <w:tab/>
        <w:t xml:space="preserve">1.4. Изложить в паспорте подпрограммы «Повышение эффективности бюджетных расходов Любытинского муниципального района на 2014-2024 годы» муниципальной программы Любытинского муниципального района «Управление муниципальными финансами Любытинского муниципального </w:t>
      </w:r>
    </w:p>
    <w:p w:rsidR="00F46EF9" w:rsidRPr="00F46EF9" w:rsidRDefault="00F46EF9" w:rsidP="00F46EF9">
      <w:pPr>
        <w:jc w:val="both"/>
        <w:rPr>
          <w:rFonts w:eastAsia="MS Mincho"/>
          <w:sz w:val="16"/>
          <w:szCs w:val="16"/>
          <w:lang w:eastAsia="ja-JP"/>
        </w:rPr>
      </w:pPr>
      <w:r w:rsidRPr="00F46EF9">
        <w:rPr>
          <w:sz w:val="16"/>
          <w:szCs w:val="16"/>
        </w:rPr>
        <w:t>района на 2014 - 2024 годы» пункт 1 в следующей редакции:</w:t>
      </w:r>
      <w:r w:rsidRPr="00F46EF9">
        <w:rPr>
          <w:rFonts w:eastAsia="MS Mincho"/>
          <w:sz w:val="16"/>
          <w:szCs w:val="16"/>
          <w:lang w:eastAsia="ja-JP"/>
        </w:rPr>
        <w:t xml:space="preserve"> </w:t>
      </w:r>
    </w:p>
    <w:p w:rsidR="00F46EF9" w:rsidRPr="00F46EF9" w:rsidRDefault="00F46EF9" w:rsidP="00F46EF9">
      <w:pPr>
        <w:ind w:firstLine="720"/>
        <w:rPr>
          <w:rFonts w:eastAsia="MS Mincho"/>
          <w:sz w:val="16"/>
          <w:szCs w:val="16"/>
          <w:lang w:eastAsia="ja-JP"/>
        </w:rPr>
      </w:pPr>
      <w:r w:rsidRPr="00F46EF9">
        <w:rPr>
          <w:rFonts w:eastAsia="MS Mincho"/>
          <w:sz w:val="16"/>
          <w:szCs w:val="16"/>
          <w:lang w:eastAsia="ja-JP"/>
        </w:rPr>
        <w:t xml:space="preserve">«1. Исполнители подпрограммы: </w:t>
      </w:r>
    </w:p>
    <w:p w:rsidR="00F46EF9" w:rsidRPr="00F46EF9" w:rsidRDefault="00F46EF9" w:rsidP="00F46EF9">
      <w:pPr>
        <w:ind w:firstLine="720"/>
        <w:rPr>
          <w:rFonts w:eastAsia="MS Mincho"/>
          <w:sz w:val="16"/>
          <w:szCs w:val="16"/>
          <w:lang w:eastAsia="ja-JP"/>
        </w:rPr>
      </w:pPr>
      <w:r w:rsidRPr="00F46EF9">
        <w:rPr>
          <w:rFonts w:eastAsia="MS Mincho"/>
          <w:sz w:val="16"/>
          <w:szCs w:val="16"/>
          <w:lang w:eastAsia="ja-JP"/>
        </w:rPr>
        <w:t xml:space="preserve">        комитет;</w:t>
      </w:r>
    </w:p>
    <w:p w:rsidR="00F46EF9" w:rsidRPr="00F46EF9" w:rsidRDefault="00F46EF9" w:rsidP="00F46EF9">
      <w:pPr>
        <w:rPr>
          <w:rFonts w:eastAsia="MS Mincho"/>
          <w:sz w:val="16"/>
          <w:szCs w:val="16"/>
          <w:lang w:eastAsia="ja-JP"/>
        </w:rPr>
      </w:pPr>
      <w:r w:rsidRPr="00F46EF9">
        <w:rPr>
          <w:rFonts w:eastAsia="MS Mincho"/>
          <w:sz w:val="16"/>
          <w:szCs w:val="16"/>
          <w:lang w:eastAsia="ja-JP"/>
        </w:rPr>
        <w:t xml:space="preserve">                  комитет инвестиционной политики</w:t>
      </w:r>
      <w:r w:rsidRPr="00F46EF9">
        <w:rPr>
          <w:sz w:val="16"/>
          <w:szCs w:val="16"/>
        </w:rPr>
        <w:t xml:space="preserve"> Администрации муниципального района</w:t>
      </w:r>
      <w:r w:rsidRPr="00F46EF9">
        <w:rPr>
          <w:rFonts w:eastAsia="MS Mincho"/>
          <w:sz w:val="16"/>
          <w:szCs w:val="16"/>
          <w:lang w:eastAsia="ja-JP"/>
        </w:rPr>
        <w:t>;</w:t>
      </w:r>
    </w:p>
    <w:p w:rsidR="00F46EF9" w:rsidRPr="00F46EF9" w:rsidRDefault="00F46EF9" w:rsidP="00F46EF9">
      <w:pPr>
        <w:pStyle w:val="a3"/>
        <w:tabs>
          <w:tab w:val="left" w:pos="851"/>
        </w:tabs>
        <w:ind w:left="0"/>
        <w:jc w:val="both"/>
        <w:rPr>
          <w:sz w:val="16"/>
          <w:szCs w:val="16"/>
        </w:rPr>
      </w:pPr>
      <w:r w:rsidRPr="00F46EF9">
        <w:rPr>
          <w:sz w:val="16"/>
          <w:szCs w:val="16"/>
        </w:rPr>
        <w:t xml:space="preserve">                  отдел муниципального заказа Администрации муниципального района».</w:t>
      </w:r>
    </w:p>
    <w:p w:rsidR="00F46EF9" w:rsidRPr="00F46EF9" w:rsidRDefault="00F46EF9" w:rsidP="00F46EF9">
      <w:pPr>
        <w:ind w:firstLine="720"/>
        <w:jc w:val="both"/>
        <w:rPr>
          <w:sz w:val="16"/>
          <w:szCs w:val="16"/>
        </w:rPr>
      </w:pPr>
      <w:r w:rsidRPr="00F46EF9">
        <w:rPr>
          <w:sz w:val="16"/>
          <w:szCs w:val="16"/>
        </w:rPr>
        <w:t>1.5 Изложить раздел 4 «Объемы и источники финансирования подпрограммы в целом и по годам реализации (тыс.рублей)» подпрограммы «</w:t>
      </w:r>
      <w:r w:rsidRPr="00F46EF9">
        <w:rPr>
          <w:color w:val="000000"/>
          <w:sz w:val="16"/>
          <w:szCs w:val="16"/>
        </w:rPr>
        <w:t>Повышение эффективности бюджетных расходов Любытинского муниципального района на 2014-2024 годы</w:t>
      </w:r>
      <w:r w:rsidRPr="00F46EF9">
        <w:rPr>
          <w:sz w:val="16"/>
          <w:szCs w:val="16"/>
        </w:rPr>
        <w:t>» муниципальной программы в редакции:</w:t>
      </w:r>
    </w:p>
    <w:p w:rsidR="00F46EF9" w:rsidRPr="00F46EF9" w:rsidRDefault="00F46EF9" w:rsidP="00F46EF9">
      <w:pPr>
        <w:ind w:firstLine="720"/>
        <w:jc w:val="both"/>
        <w:rPr>
          <w:sz w:val="16"/>
          <w:szCs w:val="16"/>
        </w:rPr>
      </w:pPr>
    </w:p>
    <w:p w:rsidR="00F46EF9" w:rsidRPr="00F46EF9" w:rsidRDefault="00F46EF9" w:rsidP="00F46EF9">
      <w:pPr>
        <w:ind w:right="55" w:firstLine="720"/>
        <w:jc w:val="both"/>
        <w:rPr>
          <w:sz w:val="16"/>
          <w:szCs w:val="16"/>
        </w:rPr>
      </w:pPr>
      <w:r w:rsidRPr="00F46EF9">
        <w:rPr>
          <w:sz w:val="16"/>
          <w:szCs w:val="16"/>
        </w:rPr>
        <w:t>«</w:t>
      </w:r>
      <w:r w:rsidRPr="00F46EF9">
        <w:rPr>
          <w:b/>
          <w:sz w:val="16"/>
          <w:szCs w:val="16"/>
        </w:rPr>
        <w:t>4. Объемы и источники финансирования подпрограммы в целом и по годам реализации (тыс.рублей)</w:t>
      </w:r>
      <w:r w:rsidRPr="00F46EF9">
        <w:rPr>
          <w:sz w:val="16"/>
          <w:szCs w:val="16"/>
        </w:rPr>
        <w:t>:</w:t>
      </w:r>
    </w:p>
    <w:p w:rsidR="00F46EF9" w:rsidRPr="00F46EF9" w:rsidRDefault="00F46EF9" w:rsidP="00F46EF9">
      <w:pPr>
        <w:ind w:right="55" w:firstLine="720"/>
        <w:jc w:val="both"/>
        <w:rPr>
          <w:sz w:val="16"/>
          <w:szCs w:val="16"/>
        </w:rPr>
      </w:pPr>
    </w:p>
    <w:tbl>
      <w:tblPr>
        <w:tblW w:w="4800" w:type="pct"/>
        <w:tblInd w:w="108" w:type="dxa"/>
        <w:tblLook w:val="04A0" w:firstRow="1" w:lastRow="0" w:firstColumn="1" w:lastColumn="0" w:noHBand="0" w:noVBand="1"/>
      </w:tblPr>
      <w:tblGrid>
        <w:gridCol w:w="1565"/>
        <w:gridCol w:w="1434"/>
        <w:gridCol w:w="1566"/>
        <w:gridCol w:w="1566"/>
        <w:gridCol w:w="1566"/>
        <w:gridCol w:w="1274"/>
      </w:tblGrid>
      <w:tr w:rsidR="00F46EF9" w:rsidRPr="00F46EF9" w:rsidTr="00197A84">
        <w:trPr>
          <w:cantSplit/>
          <w:trHeight w:val="20"/>
        </w:trPr>
        <w:tc>
          <w:tcPr>
            <w:tcW w:w="872" w:type="pct"/>
            <w:vMerge w:val="restart"/>
            <w:tcBorders>
              <w:top w:val="single" w:sz="4" w:space="0" w:color="auto"/>
              <w:left w:val="single" w:sz="4" w:space="0" w:color="auto"/>
              <w:bottom w:val="single" w:sz="4" w:space="0" w:color="000000"/>
              <w:right w:val="single" w:sz="4" w:space="0" w:color="auto"/>
            </w:tcBorders>
            <w:vAlign w:val="center"/>
            <w:hideMark/>
          </w:tcPr>
          <w:p w:rsidR="00F46EF9" w:rsidRPr="00F46EF9" w:rsidRDefault="00F46EF9" w:rsidP="00F46EF9">
            <w:pPr>
              <w:jc w:val="center"/>
              <w:rPr>
                <w:sz w:val="16"/>
                <w:szCs w:val="16"/>
              </w:rPr>
            </w:pPr>
            <w:r w:rsidRPr="00F46EF9">
              <w:rPr>
                <w:sz w:val="16"/>
                <w:szCs w:val="16"/>
              </w:rPr>
              <w:t>Год</w:t>
            </w:r>
          </w:p>
        </w:tc>
        <w:tc>
          <w:tcPr>
            <w:tcW w:w="4128" w:type="pct"/>
            <w:gridSpan w:val="5"/>
            <w:tcBorders>
              <w:top w:val="single" w:sz="4" w:space="0" w:color="auto"/>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Источник финансирования</w:t>
            </w:r>
          </w:p>
        </w:tc>
      </w:tr>
      <w:tr w:rsidR="00F46EF9" w:rsidRPr="00F46EF9" w:rsidTr="00197A84">
        <w:trPr>
          <w:cantSplit/>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46EF9" w:rsidRPr="00F46EF9" w:rsidRDefault="00F46EF9" w:rsidP="00F46EF9">
            <w:pPr>
              <w:rPr>
                <w:sz w:val="16"/>
                <w:szCs w:val="16"/>
              </w:rPr>
            </w:pP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областной бюджет</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федеральный бюджет</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местные бюджеты</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внебюджетные средства</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всего</w:t>
            </w:r>
          </w:p>
        </w:tc>
      </w:tr>
      <w:tr w:rsidR="00F46EF9" w:rsidRPr="00F46EF9" w:rsidTr="00197A84">
        <w:trPr>
          <w:cantSplit/>
          <w:trHeight w:val="20"/>
        </w:trPr>
        <w:tc>
          <w:tcPr>
            <w:tcW w:w="872" w:type="pct"/>
            <w:tcBorders>
              <w:top w:val="nil"/>
              <w:left w:val="single" w:sz="4" w:space="0" w:color="auto"/>
              <w:bottom w:val="single" w:sz="8"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1</w:t>
            </w:r>
          </w:p>
        </w:tc>
        <w:tc>
          <w:tcPr>
            <w:tcW w:w="799" w:type="pct"/>
            <w:tcBorders>
              <w:top w:val="nil"/>
              <w:left w:val="nil"/>
              <w:bottom w:val="single" w:sz="8"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w:t>
            </w:r>
          </w:p>
        </w:tc>
        <w:tc>
          <w:tcPr>
            <w:tcW w:w="873" w:type="pct"/>
            <w:tcBorders>
              <w:top w:val="nil"/>
              <w:left w:val="nil"/>
              <w:bottom w:val="single" w:sz="8"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3</w:t>
            </w:r>
          </w:p>
        </w:tc>
        <w:tc>
          <w:tcPr>
            <w:tcW w:w="873" w:type="pct"/>
            <w:tcBorders>
              <w:top w:val="nil"/>
              <w:left w:val="nil"/>
              <w:bottom w:val="single" w:sz="8"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4</w:t>
            </w:r>
          </w:p>
        </w:tc>
        <w:tc>
          <w:tcPr>
            <w:tcW w:w="873" w:type="pct"/>
            <w:tcBorders>
              <w:top w:val="nil"/>
              <w:left w:val="nil"/>
              <w:bottom w:val="single" w:sz="8"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5</w:t>
            </w:r>
          </w:p>
        </w:tc>
        <w:tc>
          <w:tcPr>
            <w:tcW w:w="710" w:type="pct"/>
            <w:tcBorders>
              <w:top w:val="nil"/>
              <w:left w:val="nil"/>
              <w:bottom w:val="single" w:sz="8"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6</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2014</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15,00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35,00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2015</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14,40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34,40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2016</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15,00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15,00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2017</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14,50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35,00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49,50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2018</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8,50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8,50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2019</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9,00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43,50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52,50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2020</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lang w:val="en-US"/>
              </w:rPr>
            </w:pPr>
            <w:r w:rsidRPr="00F46EF9">
              <w:rPr>
                <w:sz w:val="16"/>
                <w:szCs w:val="16"/>
                <w:lang w:val="en-US"/>
              </w:rPr>
              <w:t>2021</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lang w:val="en-US"/>
              </w:rPr>
            </w:pPr>
            <w:r w:rsidRPr="00F46EF9">
              <w:rPr>
                <w:sz w:val="16"/>
                <w:szCs w:val="16"/>
                <w:lang w:val="en-US"/>
              </w:rPr>
              <w:t>2022</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lang w:val="en-US"/>
              </w:rPr>
            </w:pPr>
            <w:r w:rsidRPr="00F46EF9">
              <w:rPr>
                <w:sz w:val="16"/>
                <w:szCs w:val="16"/>
                <w:lang w:val="en-US"/>
              </w:rPr>
              <w:t>2023</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lang w:val="en-US"/>
              </w:rPr>
            </w:pPr>
            <w:r w:rsidRPr="00F46EF9">
              <w:rPr>
                <w:sz w:val="16"/>
                <w:szCs w:val="16"/>
                <w:lang w:val="en-US"/>
              </w:rPr>
              <w:t>2024</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0,00</w:t>
            </w:r>
          </w:p>
        </w:tc>
      </w:tr>
      <w:tr w:rsidR="00F46EF9" w:rsidRPr="00F46EF9" w:rsidTr="00197A84">
        <w:trPr>
          <w:cantSplit/>
          <w:trHeight w:val="20"/>
        </w:trPr>
        <w:tc>
          <w:tcPr>
            <w:tcW w:w="872" w:type="pct"/>
            <w:tcBorders>
              <w:top w:val="nil"/>
              <w:left w:val="single" w:sz="4" w:space="0" w:color="auto"/>
              <w:bottom w:val="single" w:sz="4" w:space="0" w:color="auto"/>
              <w:right w:val="single" w:sz="4" w:space="0" w:color="auto"/>
            </w:tcBorders>
            <w:vAlign w:val="center"/>
            <w:hideMark/>
          </w:tcPr>
          <w:p w:rsidR="00F46EF9" w:rsidRPr="00F46EF9" w:rsidRDefault="00F46EF9" w:rsidP="00F46EF9">
            <w:pPr>
              <w:jc w:val="center"/>
              <w:rPr>
                <w:b/>
                <w:sz w:val="16"/>
                <w:szCs w:val="16"/>
              </w:rPr>
            </w:pPr>
            <w:r w:rsidRPr="00F46EF9">
              <w:rPr>
                <w:b/>
                <w:sz w:val="16"/>
                <w:szCs w:val="16"/>
              </w:rPr>
              <w:t>Всего:</w:t>
            </w:r>
          </w:p>
        </w:tc>
        <w:tc>
          <w:tcPr>
            <w:tcW w:w="799" w:type="pct"/>
            <w:tcBorders>
              <w:top w:val="nil"/>
              <w:left w:val="nil"/>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76,40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0,00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118,50</w:t>
            </w:r>
          </w:p>
        </w:tc>
        <w:tc>
          <w:tcPr>
            <w:tcW w:w="873" w:type="pct"/>
            <w:tcBorders>
              <w:top w:val="nil"/>
              <w:left w:val="nil"/>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0,00</w:t>
            </w:r>
          </w:p>
        </w:tc>
        <w:tc>
          <w:tcPr>
            <w:tcW w:w="710" w:type="pct"/>
            <w:tcBorders>
              <w:top w:val="nil"/>
              <w:left w:val="nil"/>
              <w:bottom w:val="single" w:sz="4" w:space="0" w:color="auto"/>
              <w:right w:val="single" w:sz="4" w:space="0" w:color="auto"/>
            </w:tcBorders>
            <w:vAlign w:val="center"/>
            <w:hideMark/>
          </w:tcPr>
          <w:p w:rsidR="00F46EF9" w:rsidRPr="00F46EF9" w:rsidRDefault="00F46EF9" w:rsidP="00F46EF9">
            <w:pPr>
              <w:jc w:val="center"/>
              <w:rPr>
                <w:b/>
                <w:bCs/>
                <w:sz w:val="16"/>
                <w:szCs w:val="16"/>
              </w:rPr>
            </w:pPr>
            <w:r w:rsidRPr="00F46EF9">
              <w:rPr>
                <w:b/>
                <w:bCs/>
                <w:sz w:val="16"/>
                <w:szCs w:val="16"/>
              </w:rPr>
              <w:t>194,90</w:t>
            </w:r>
          </w:p>
        </w:tc>
      </w:tr>
    </w:tbl>
    <w:p w:rsidR="00F46EF9" w:rsidRPr="00F46EF9" w:rsidRDefault="00F46EF9" w:rsidP="00F46EF9">
      <w:pPr>
        <w:ind w:firstLine="720"/>
        <w:jc w:val="both"/>
        <w:rPr>
          <w:sz w:val="16"/>
          <w:szCs w:val="16"/>
        </w:rPr>
      </w:pPr>
    </w:p>
    <w:p w:rsidR="00F46EF9" w:rsidRPr="00F46EF9" w:rsidRDefault="00F46EF9" w:rsidP="00F46EF9">
      <w:pPr>
        <w:ind w:firstLine="720"/>
        <w:jc w:val="both"/>
        <w:rPr>
          <w:sz w:val="16"/>
          <w:szCs w:val="16"/>
        </w:rPr>
      </w:pPr>
      <w:r w:rsidRPr="00F46EF9">
        <w:rPr>
          <w:sz w:val="16"/>
          <w:szCs w:val="16"/>
        </w:rPr>
        <w:t xml:space="preserve">1.6. Изложить в приложении 3 Мероприятия подпрограммы «Повышение эффективности бюджетных расходов Любытинского муниципального района на 2014-2024 годы муниципальной программы» в следующей редакции: </w:t>
      </w:r>
    </w:p>
    <w:p w:rsidR="00F46EF9" w:rsidRPr="00F46EF9" w:rsidRDefault="00F46EF9" w:rsidP="00F46EF9">
      <w:pPr>
        <w:ind w:firstLine="720"/>
        <w:jc w:val="both"/>
        <w:rPr>
          <w:sz w:val="16"/>
          <w:szCs w:val="16"/>
        </w:rPr>
      </w:pPr>
    </w:p>
    <w:p w:rsidR="00F46EF9" w:rsidRPr="00F46EF9" w:rsidRDefault="00F46EF9" w:rsidP="00F46EF9">
      <w:pPr>
        <w:rPr>
          <w:color w:val="000000"/>
          <w:sz w:val="16"/>
          <w:szCs w:val="16"/>
        </w:rPr>
        <w:sectPr w:rsidR="00F46EF9" w:rsidRPr="00F46EF9">
          <w:pgSz w:w="11907" w:h="16840"/>
          <w:pgMar w:top="567" w:right="567" w:bottom="907" w:left="1985" w:header="709" w:footer="0" w:gutter="0"/>
          <w:pgNumType w:start="1"/>
          <w:cols w:space="720"/>
        </w:sectPr>
      </w:pPr>
    </w:p>
    <w:tbl>
      <w:tblPr>
        <w:tblW w:w="5000" w:type="pct"/>
        <w:tblLook w:val="04A0" w:firstRow="1" w:lastRow="0" w:firstColumn="1" w:lastColumn="0" w:noHBand="0" w:noVBand="1"/>
      </w:tblPr>
      <w:tblGrid>
        <w:gridCol w:w="15366"/>
      </w:tblGrid>
      <w:tr w:rsidR="00F46EF9" w:rsidRPr="00F46EF9" w:rsidTr="00197A84">
        <w:trPr>
          <w:trHeight w:val="300"/>
        </w:trPr>
        <w:tc>
          <w:tcPr>
            <w:tcW w:w="5000" w:type="pct"/>
            <w:vAlign w:val="bottom"/>
            <w:hideMark/>
          </w:tcPr>
          <w:p w:rsidR="00F46EF9" w:rsidRPr="00F46EF9" w:rsidRDefault="00F46EF9" w:rsidP="00F46EF9">
            <w:pPr>
              <w:ind w:right="-510"/>
              <w:jc w:val="center"/>
              <w:outlineLvl w:val="0"/>
              <w:rPr>
                <w:b/>
                <w:color w:val="000000"/>
                <w:sz w:val="16"/>
                <w:szCs w:val="16"/>
              </w:rPr>
            </w:pPr>
          </w:p>
          <w:p w:rsidR="00F46EF9" w:rsidRPr="00F46EF9" w:rsidRDefault="00F46EF9" w:rsidP="00F46EF9">
            <w:pPr>
              <w:ind w:right="-510"/>
              <w:jc w:val="center"/>
              <w:outlineLvl w:val="0"/>
              <w:rPr>
                <w:color w:val="000000"/>
                <w:sz w:val="16"/>
                <w:szCs w:val="16"/>
              </w:rPr>
            </w:pPr>
          </w:p>
          <w:p w:rsidR="00F46EF9" w:rsidRPr="00F46EF9" w:rsidRDefault="00F46EF9" w:rsidP="00F46EF9">
            <w:pPr>
              <w:ind w:right="-510"/>
              <w:jc w:val="center"/>
              <w:outlineLvl w:val="0"/>
              <w:rPr>
                <w:b/>
                <w:color w:val="000000"/>
                <w:sz w:val="16"/>
                <w:szCs w:val="16"/>
              </w:rPr>
            </w:pPr>
            <w:r w:rsidRPr="00F46EF9">
              <w:rPr>
                <w:b/>
                <w:color w:val="000000"/>
                <w:sz w:val="16"/>
                <w:szCs w:val="16"/>
              </w:rPr>
              <w:t xml:space="preserve">Мероприятия подпрограммы </w:t>
            </w:r>
          </w:p>
        </w:tc>
      </w:tr>
      <w:tr w:rsidR="00F46EF9" w:rsidRPr="00F46EF9" w:rsidTr="00197A84">
        <w:trPr>
          <w:trHeight w:val="300"/>
        </w:trPr>
        <w:tc>
          <w:tcPr>
            <w:tcW w:w="5000" w:type="pct"/>
            <w:hideMark/>
          </w:tcPr>
          <w:p w:rsidR="00F46EF9" w:rsidRPr="00F46EF9" w:rsidRDefault="00F46EF9" w:rsidP="00F46EF9">
            <w:pPr>
              <w:ind w:right="-510"/>
              <w:jc w:val="center"/>
              <w:rPr>
                <w:b/>
                <w:color w:val="000000"/>
                <w:sz w:val="16"/>
                <w:szCs w:val="16"/>
              </w:rPr>
            </w:pPr>
            <w:r w:rsidRPr="00F46EF9">
              <w:rPr>
                <w:b/>
                <w:color w:val="000000"/>
                <w:sz w:val="16"/>
                <w:szCs w:val="16"/>
              </w:rPr>
              <w:t>«Повышение эффективности бюджетных расходов Любытинского муниципального района на 2014-2024годы»</w:t>
            </w:r>
          </w:p>
        </w:tc>
      </w:tr>
    </w:tbl>
    <w:p w:rsidR="00F46EF9" w:rsidRPr="00F46EF9" w:rsidRDefault="00F46EF9" w:rsidP="00F46EF9">
      <w:pPr>
        <w:ind w:firstLine="720"/>
        <w:jc w:val="both"/>
        <w:rPr>
          <w:sz w:val="16"/>
          <w:szCs w:val="16"/>
        </w:rPr>
      </w:pP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
        <w:gridCol w:w="3328"/>
        <w:gridCol w:w="1411"/>
        <w:gridCol w:w="1174"/>
        <w:gridCol w:w="1534"/>
        <w:gridCol w:w="1234"/>
        <w:gridCol w:w="560"/>
        <w:gridCol w:w="560"/>
        <w:gridCol w:w="712"/>
        <w:gridCol w:w="550"/>
        <w:gridCol w:w="13"/>
        <w:gridCol w:w="686"/>
        <w:gridCol w:w="9"/>
        <w:gridCol w:w="550"/>
        <w:gridCol w:w="9"/>
        <w:gridCol w:w="9"/>
        <w:gridCol w:w="535"/>
        <w:gridCol w:w="13"/>
        <w:gridCol w:w="13"/>
        <w:gridCol w:w="674"/>
        <w:gridCol w:w="13"/>
        <w:gridCol w:w="13"/>
        <w:gridCol w:w="674"/>
        <w:gridCol w:w="13"/>
        <w:gridCol w:w="13"/>
        <w:gridCol w:w="531"/>
        <w:gridCol w:w="16"/>
        <w:gridCol w:w="9"/>
        <w:gridCol w:w="452"/>
      </w:tblGrid>
      <w:tr w:rsidR="00F46EF9" w:rsidRPr="00F46EF9" w:rsidTr="00197A84">
        <w:trPr>
          <w:cantSplit/>
          <w:trHeight w:val="20"/>
        </w:trPr>
        <w:tc>
          <w:tcPr>
            <w:tcW w:w="161"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09"/>
              <w:jc w:val="center"/>
              <w:rPr>
                <w:sz w:val="16"/>
                <w:szCs w:val="16"/>
              </w:rPr>
            </w:pPr>
            <w:r w:rsidRPr="00F46EF9">
              <w:rPr>
                <w:sz w:val="16"/>
                <w:szCs w:val="16"/>
              </w:rPr>
              <w:t>№</w:t>
            </w:r>
          </w:p>
          <w:p w:rsidR="00F46EF9" w:rsidRPr="00F46EF9" w:rsidRDefault="00F46EF9" w:rsidP="00F46EF9">
            <w:pPr>
              <w:ind w:right="-109"/>
              <w:jc w:val="center"/>
              <w:rPr>
                <w:sz w:val="16"/>
                <w:szCs w:val="16"/>
              </w:rPr>
            </w:pPr>
            <w:r w:rsidRPr="00F46EF9">
              <w:rPr>
                <w:sz w:val="16"/>
                <w:szCs w:val="16"/>
              </w:rPr>
              <w:t>п/п</w:t>
            </w:r>
          </w:p>
        </w:tc>
        <w:tc>
          <w:tcPr>
            <w:tcW w:w="1052"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sz w:val="16"/>
                <w:szCs w:val="16"/>
              </w:rPr>
            </w:pPr>
            <w:r w:rsidRPr="00F46EF9">
              <w:rPr>
                <w:sz w:val="16"/>
                <w:szCs w:val="16"/>
              </w:rPr>
              <w:t>Наименование мероприятия</w:t>
            </w:r>
          </w:p>
        </w:tc>
        <w:tc>
          <w:tcPr>
            <w:tcW w:w="446"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sz w:val="16"/>
                <w:szCs w:val="16"/>
              </w:rPr>
            </w:pPr>
            <w:r w:rsidRPr="00F46EF9">
              <w:rPr>
                <w:sz w:val="16"/>
                <w:szCs w:val="16"/>
              </w:rPr>
              <w:t>Исполнитель</w:t>
            </w:r>
          </w:p>
        </w:tc>
        <w:tc>
          <w:tcPr>
            <w:tcW w:w="371"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sz w:val="16"/>
                <w:szCs w:val="16"/>
              </w:rPr>
            </w:pPr>
            <w:r w:rsidRPr="00F46EF9">
              <w:rPr>
                <w:sz w:val="16"/>
                <w:szCs w:val="16"/>
              </w:rPr>
              <w:t xml:space="preserve">Срок </w:t>
            </w:r>
          </w:p>
          <w:p w:rsidR="00F46EF9" w:rsidRPr="00F46EF9" w:rsidRDefault="00F46EF9" w:rsidP="00F46EF9">
            <w:pPr>
              <w:jc w:val="center"/>
              <w:rPr>
                <w:sz w:val="16"/>
                <w:szCs w:val="16"/>
              </w:rPr>
            </w:pPr>
            <w:r w:rsidRPr="00F46EF9">
              <w:rPr>
                <w:sz w:val="16"/>
                <w:szCs w:val="16"/>
              </w:rPr>
              <w:t>реализации</w:t>
            </w:r>
          </w:p>
        </w:tc>
        <w:tc>
          <w:tcPr>
            <w:tcW w:w="485"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sz w:val="16"/>
                <w:szCs w:val="16"/>
              </w:rPr>
            </w:pPr>
            <w:r w:rsidRPr="00F46EF9">
              <w:rPr>
                <w:sz w:val="16"/>
                <w:szCs w:val="16"/>
              </w:rPr>
              <w:t>Целевой показатель (номер целевого показателя из паспорта подпрограммы)</w:t>
            </w:r>
          </w:p>
        </w:tc>
        <w:tc>
          <w:tcPr>
            <w:tcW w:w="390"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sz w:val="16"/>
                <w:szCs w:val="16"/>
              </w:rPr>
            </w:pPr>
            <w:r w:rsidRPr="00F46EF9">
              <w:rPr>
                <w:sz w:val="16"/>
                <w:szCs w:val="16"/>
              </w:rPr>
              <w:t>Источник финансирования</w:t>
            </w:r>
          </w:p>
        </w:tc>
        <w:tc>
          <w:tcPr>
            <w:tcW w:w="2095" w:type="pct"/>
            <w:gridSpan w:val="2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jc w:val="center"/>
              <w:rPr>
                <w:sz w:val="16"/>
                <w:szCs w:val="16"/>
              </w:rPr>
            </w:pPr>
            <w:r w:rsidRPr="00F46EF9">
              <w:rPr>
                <w:sz w:val="16"/>
                <w:szCs w:val="16"/>
              </w:rPr>
              <w:t>Объем финансирования по годам (тыс.руб.)</w:t>
            </w:r>
          </w:p>
        </w:tc>
      </w:tr>
      <w:tr w:rsidR="00F46EF9" w:rsidRPr="00F46EF9" w:rsidTr="00197A84">
        <w:trPr>
          <w:cantSplit/>
          <w:trHeight w:val="20"/>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1052"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177"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2014</w:t>
            </w:r>
          </w:p>
        </w:tc>
        <w:tc>
          <w:tcPr>
            <w:tcW w:w="177"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2015</w:t>
            </w:r>
          </w:p>
        </w:tc>
        <w:tc>
          <w:tcPr>
            <w:tcW w:w="22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2016</w:t>
            </w:r>
          </w:p>
        </w:tc>
        <w:tc>
          <w:tcPr>
            <w:tcW w:w="178"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2017</w:t>
            </w:r>
          </w:p>
        </w:tc>
        <w:tc>
          <w:tcPr>
            <w:tcW w:w="220"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2018</w:t>
            </w:r>
          </w:p>
        </w:tc>
        <w:tc>
          <w:tcPr>
            <w:tcW w:w="180"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2019</w:t>
            </w:r>
          </w:p>
        </w:tc>
        <w:tc>
          <w:tcPr>
            <w:tcW w:w="177"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2020</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2021</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2022</w:t>
            </w:r>
          </w:p>
        </w:tc>
        <w:tc>
          <w:tcPr>
            <w:tcW w:w="176"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2023</w:t>
            </w:r>
          </w:p>
        </w:tc>
        <w:tc>
          <w:tcPr>
            <w:tcW w:w="143"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13" w:right="-109"/>
              <w:jc w:val="center"/>
              <w:rPr>
                <w:sz w:val="16"/>
                <w:szCs w:val="16"/>
              </w:rPr>
            </w:pPr>
          </w:p>
          <w:p w:rsidR="00F46EF9" w:rsidRPr="00F46EF9" w:rsidRDefault="00F46EF9" w:rsidP="00F46EF9">
            <w:pPr>
              <w:ind w:left="-113" w:right="-109"/>
              <w:jc w:val="center"/>
              <w:rPr>
                <w:sz w:val="16"/>
                <w:szCs w:val="16"/>
              </w:rPr>
            </w:pPr>
            <w:r w:rsidRPr="00F46EF9">
              <w:rPr>
                <w:sz w:val="16"/>
                <w:szCs w:val="16"/>
              </w:rPr>
              <w:t>2024</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109"/>
              <w:jc w:val="center"/>
              <w:rPr>
                <w:sz w:val="16"/>
                <w:szCs w:val="16"/>
              </w:rPr>
            </w:pPr>
            <w:r w:rsidRPr="00F46EF9">
              <w:rPr>
                <w:sz w:val="16"/>
                <w:szCs w:val="16"/>
              </w:rPr>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2</w:t>
            </w:r>
          </w:p>
        </w:tc>
        <w:tc>
          <w:tcPr>
            <w:tcW w:w="44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4</w:t>
            </w:r>
          </w:p>
        </w:tc>
        <w:tc>
          <w:tcPr>
            <w:tcW w:w="48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5</w:t>
            </w:r>
          </w:p>
        </w:tc>
        <w:tc>
          <w:tcPr>
            <w:tcW w:w="390"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jc w:val="center"/>
              <w:rPr>
                <w:sz w:val="16"/>
                <w:szCs w:val="16"/>
              </w:rPr>
            </w:pPr>
            <w:r w:rsidRPr="00F46EF9">
              <w:rPr>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113" w:right="-109"/>
              <w:jc w:val="center"/>
              <w:rPr>
                <w:sz w:val="16"/>
                <w:szCs w:val="16"/>
              </w:rPr>
            </w:pPr>
            <w:r w:rsidRPr="00F46EF9">
              <w:rPr>
                <w:sz w:val="16"/>
                <w:szCs w:val="16"/>
              </w:rPr>
              <w:t>7</w:t>
            </w:r>
          </w:p>
        </w:tc>
        <w:tc>
          <w:tcPr>
            <w:tcW w:w="177"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113" w:right="-109"/>
              <w:jc w:val="center"/>
              <w:rPr>
                <w:sz w:val="16"/>
                <w:szCs w:val="16"/>
              </w:rPr>
            </w:pPr>
            <w:r w:rsidRPr="00F46EF9">
              <w:rPr>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113" w:right="-109"/>
              <w:jc w:val="center"/>
              <w:rPr>
                <w:sz w:val="16"/>
                <w:szCs w:val="16"/>
              </w:rPr>
            </w:pPr>
            <w:r w:rsidRPr="00F46EF9">
              <w:rPr>
                <w:sz w:val="16"/>
                <w:szCs w:val="16"/>
              </w:rPr>
              <w:t>9</w:t>
            </w:r>
          </w:p>
        </w:tc>
        <w:tc>
          <w:tcPr>
            <w:tcW w:w="178"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10</w:t>
            </w:r>
          </w:p>
        </w:tc>
        <w:tc>
          <w:tcPr>
            <w:tcW w:w="220"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11</w:t>
            </w:r>
          </w:p>
        </w:tc>
        <w:tc>
          <w:tcPr>
            <w:tcW w:w="180"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12</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13</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14</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15</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16</w:t>
            </w:r>
          </w:p>
        </w:tc>
        <w:tc>
          <w:tcPr>
            <w:tcW w:w="143"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13" w:right="-109"/>
              <w:jc w:val="center"/>
              <w:rPr>
                <w:sz w:val="16"/>
                <w:szCs w:val="16"/>
              </w:rPr>
            </w:pPr>
            <w:r w:rsidRPr="00F46EF9">
              <w:rPr>
                <w:sz w:val="16"/>
                <w:szCs w:val="16"/>
              </w:rPr>
              <w:t>17</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09"/>
              <w:jc w:val="center"/>
              <w:rPr>
                <w:sz w:val="16"/>
                <w:szCs w:val="16"/>
              </w:rPr>
            </w:pPr>
          </w:p>
          <w:p w:rsidR="00F46EF9" w:rsidRPr="00F46EF9" w:rsidRDefault="00F46EF9" w:rsidP="00F46EF9">
            <w:pPr>
              <w:ind w:right="-109"/>
              <w:jc w:val="center"/>
              <w:rPr>
                <w:sz w:val="16"/>
                <w:szCs w:val="16"/>
              </w:rPr>
            </w:pPr>
            <w:r w:rsidRPr="00F46EF9">
              <w:rPr>
                <w:sz w:val="16"/>
                <w:szCs w:val="16"/>
              </w:rPr>
              <w:t>1.</w:t>
            </w:r>
          </w:p>
        </w:tc>
        <w:tc>
          <w:tcPr>
            <w:tcW w:w="4839" w:type="pct"/>
            <w:gridSpan w:val="28"/>
            <w:tcBorders>
              <w:top w:val="single" w:sz="4" w:space="0" w:color="auto"/>
              <w:left w:val="single" w:sz="4" w:space="0" w:color="auto"/>
              <w:bottom w:val="single" w:sz="4" w:space="0" w:color="auto"/>
              <w:right w:val="single" w:sz="4" w:space="0" w:color="auto"/>
            </w:tcBorders>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Задача 1. Обеспечение долгосрочной сбалансированности и устойчивости бюджетной системы</w:t>
            </w:r>
          </w:p>
        </w:tc>
      </w:tr>
      <w:tr w:rsidR="00F46EF9" w:rsidRPr="00F46EF9" w:rsidTr="00197A84">
        <w:trPr>
          <w:cantSplit/>
          <w:trHeight w:val="657"/>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09"/>
              <w:jc w:val="center"/>
              <w:rPr>
                <w:sz w:val="16"/>
                <w:szCs w:val="16"/>
              </w:rPr>
            </w:pPr>
          </w:p>
          <w:p w:rsidR="00F46EF9" w:rsidRPr="00F46EF9" w:rsidRDefault="00F46EF9" w:rsidP="00F46EF9">
            <w:pPr>
              <w:ind w:right="-109"/>
              <w:jc w:val="center"/>
              <w:rPr>
                <w:sz w:val="16"/>
                <w:szCs w:val="16"/>
              </w:rPr>
            </w:pPr>
            <w:r w:rsidRPr="00F46EF9">
              <w:rPr>
                <w:sz w:val="16"/>
                <w:szCs w:val="16"/>
              </w:rPr>
              <w:t>1.1.</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11"/>
              <w:rPr>
                <w:sz w:val="16"/>
                <w:szCs w:val="16"/>
              </w:rPr>
            </w:pPr>
          </w:p>
          <w:p w:rsidR="00F46EF9" w:rsidRPr="00F46EF9" w:rsidRDefault="00F46EF9" w:rsidP="00F46EF9">
            <w:pPr>
              <w:ind w:right="-111"/>
              <w:rPr>
                <w:sz w:val="16"/>
                <w:szCs w:val="16"/>
              </w:rPr>
            </w:pPr>
            <w:r w:rsidRPr="00F46EF9">
              <w:rPr>
                <w:sz w:val="16"/>
                <w:szCs w:val="16"/>
              </w:rPr>
              <w:t>Подготовка проекта решения о Резер-вном фонде Любытинского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1.1.</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80"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43"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r>
      <w:tr w:rsidR="00F46EF9" w:rsidRPr="00F46EF9" w:rsidTr="00197A84">
        <w:trPr>
          <w:cantSplit/>
          <w:trHeight w:val="551"/>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09"/>
              <w:jc w:val="center"/>
              <w:rPr>
                <w:sz w:val="16"/>
                <w:szCs w:val="16"/>
              </w:rPr>
            </w:pPr>
          </w:p>
          <w:p w:rsidR="00F46EF9" w:rsidRPr="00F46EF9" w:rsidRDefault="00F46EF9" w:rsidP="00F46EF9">
            <w:pPr>
              <w:ind w:right="-109"/>
              <w:jc w:val="center"/>
              <w:rPr>
                <w:sz w:val="16"/>
                <w:szCs w:val="16"/>
              </w:rPr>
            </w:pPr>
            <w:r w:rsidRPr="00F46EF9">
              <w:rPr>
                <w:sz w:val="16"/>
                <w:szCs w:val="16"/>
              </w:rPr>
              <w:t>1.2.</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11"/>
              <w:rPr>
                <w:sz w:val="16"/>
                <w:szCs w:val="16"/>
              </w:rPr>
            </w:pPr>
          </w:p>
          <w:p w:rsidR="00F46EF9" w:rsidRPr="00F46EF9" w:rsidRDefault="00F46EF9" w:rsidP="00F46EF9">
            <w:pPr>
              <w:ind w:right="-111"/>
              <w:rPr>
                <w:sz w:val="16"/>
                <w:szCs w:val="16"/>
              </w:rPr>
            </w:pPr>
            <w:r w:rsidRPr="00F46EF9">
              <w:rPr>
                <w:sz w:val="16"/>
                <w:szCs w:val="16"/>
              </w:rPr>
              <w:t>Формирование Резервного фонда Любытинского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1.1</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80"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43"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r>
      <w:tr w:rsidR="00F46EF9" w:rsidRPr="00F46EF9" w:rsidTr="00197A84">
        <w:trPr>
          <w:cantSplit/>
          <w:trHeight w:val="1128"/>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09"/>
              <w:jc w:val="center"/>
              <w:rPr>
                <w:sz w:val="16"/>
                <w:szCs w:val="16"/>
              </w:rPr>
            </w:pPr>
          </w:p>
          <w:p w:rsidR="00F46EF9" w:rsidRPr="00F46EF9" w:rsidRDefault="00F46EF9" w:rsidP="00F46EF9">
            <w:pPr>
              <w:ind w:right="-109"/>
              <w:jc w:val="center"/>
              <w:rPr>
                <w:sz w:val="16"/>
                <w:szCs w:val="16"/>
              </w:rPr>
            </w:pPr>
            <w:r w:rsidRPr="00F46EF9">
              <w:rPr>
                <w:sz w:val="16"/>
                <w:szCs w:val="16"/>
              </w:rPr>
              <w:t>1.3.</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11"/>
              <w:rPr>
                <w:sz w:val="16"/>
                <w:szCs w:val="16"/>
              </w:rPr>
            </w:pPr>
          </w:p>
          <w:p w:rsidR="00F46EF9" w:rsidRPr="00F46EF9" w:rsidRDefault="00F46EF9" w:rsidP="00F46EF9">
            <w:pPr>
              <w:ind w:right="-111"/>
              <w:rPr>
                <w:sz w:val="16"/>
                <w:szCs w:val="16"/>
              </w:rPr>
            </w:pPr>
            <w:r w:rsidRPr="00F46EF9">
              <w:rPr>
                <w:sz w:val="16"/>
                <w:szCs w:val="16"/>
              </w:rPr>
              <w:t>Снижение уровня долговой нагрузки на бюджет муниципального района и оптимизация структуры муниципального долга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1.2, 1.3</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80"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43"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r>
      <w:tr w:rsidR="00F46EF9" w:rsidRPr="00F46EF9" w:rsidTr="00197A84">
        <w:trPr>
          <w:cantSplit/>
          <w:trHeight w:val="703"/>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09"/>
              <w:jc w:val="center"/>
              <w:rPr>
                <w:sz w:val="16"/>
                <w:szCs w:val="16"/>
              </w:rPr>
            </w:pPr>
          </w:p>
          <w:p w:rsidR="00F46EF9" w:rsidRPr="00F46EF9" w:rsidRDefault="00F46EF9" w:rsidP="00F46EF9">
            <w:pPr>
              <w:ind w:right="-109"/>
              <w:jc w:val="center"/>
              <w:rPr>
                <w:sz w:val="16"/>
                <w:szCs w:val="16"/>
              </w:rPr>
            </w:pPr>
            <w:r w:rsidRPr="00F46EF9">
              <w:rPr>
                <w:sz w:val="16"/>
                <w:szCs w:val="16"/>
              </w:rPr>
              <w:t>1.4.</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11"/>
              <w:rPr>
                <w:sz w:val="16"/>
                <w:szCs w:val="16"/>
              </w:rPr>
            </w:pPr>
          </w:p>
          <w:p w:rsidR="00F46EF9" w:rsidRPr="00F46EF9" w:rsidRDefault="00F46EF9" w:rsidP="00F46EF9">
            <w:pPr>
              <w:ind w:right="-111"/>
              <w:rPr>
                <w:sz w:val="16"/>
                <w:szCs w:val="16"/>
              </w:rPr>
            </w:pPr>
            <w:r w:rsidRPr="00F46EF9">
              <w:rPr>
                <w:sz w:val="16"/>
                <w:szCs w:val="16"/>
              </w:rPr>
              <w:t>Формирование долгосрочной бюджетной стратегии Любытинского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1.1 - 1.5</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80"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c>
          <w:tcPr>
            <w:tcW w:w="143"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109"/>
              <w:jc w:val="center"/>
              <w:rPr>
                <w:sz w:val="16"/>
                <w:szCs w:val="16"/>
              </w:rPr>
            </w:pPr>
          </w:p>
          <w:p w:rsidR="00F46EF9" w:rsidRPr="00F46EF9" w:rsidRDefault="00F46EF9" w:rsidP="00F46EF9">
            <w:pPr>
              <w:ind w:right="-109"/>
              <w:jc w:val="center"/>
              <w:rPr>
                <w:sz w:val="16"/>
                <w:szCs w:val="16"/>
              </w:rPr>
            </w:pPr>
            <w:r w:rsidRPr="00F46EF9">
              <w:rPr>
                <w:sz w:val="16"/>
                <w:szCs w:val="16"/>
              </w:rPr>
              <w:t>1.5.</w:t>
            </w:r>
          </w:p>
        </w:tc>
        <w:tc>
          <w:tcPr>
            <w:tcW w:w="105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111"/>
              <w:rPr>
                <w:sz w:val="16"/>
                <w:szCs w:val="16"/>
              </w:rPr>
            </w:pPr>
          </w:p>
          <w:p w:rsidR="00F46EF9" w:rsidRPr="00F46EF9" w:rsidRDefault="00F46EF9" w:rsidP="00F46EF9">
            <w:pPr>
              <w:ind w:right="-111"/>
              <w:rPr>
                <w:sz w:val="16"/>
                <w:szCs w:val="16"/>
              </w:rPr>
            </w:pPr>
            <w:r w:rsidRPr="00F46EF9">
              <w:rPr>
                <w:sz w:val="16"/>
                <w:szCs w:val="16"/>
              </w:rPr>
              <w:t>Подготовка проекта нормативного правового акта муниципального района об утверждении порядка определения предельных объемов бюджетных ассигнований бюджета муниципального района, доводимых до главных распорядителей бюджетных средств в процессе составления проекта бюджета муниципального район</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1.1 - 1.5</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80"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c>
          <w:tcPr>
            <w:tcW w:w="143"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r w:rsidRPr="00F46EF9">
              <w:rPr>
                <w:sz w:val="16"/>
                <w:szCs w:val="16"/>
              </w:rPr>
              <w:t>-</w:t>
            </w:r>
          </w:p>
        </w:tc>
      </w:tr>
      <w:tr w:rsidR="00F46EF9" w:rsidRPr="00F46EF9" w:rsidTr="00197A84">
        <w:trPr>
          <w:cantSplit/>
          <w:trHeight w:val="20"/>
        </w:trPr>
        <w:tc>
          <w:tcPr>
            <w:tcW w:w="5000" w:type="pct"/>
            <w:gridSpan w:val="29"/>
            <w:tcBorders>
              <w:top w:val="single" w:sz="4" w:space="0" w:color="auto"/>
              <w:left w:val="single" w:sz="4" w:space="0" w:color="auto"/>
              <w:bottom w:val="single" w:sz="4" w:space="0" w:color="auto"/>
              <w:right w:val="single" w:sz="4" w:space="0" w:color="auto"/>
            </w:tcBorders>
          </w:tcPr>
          <w:p w:rsidR="00F46EF9" w:rsidRDefault="00F46EF9" w:rsidP="00F46EF9">
            <w:pPr>
              <w:ind w:left="-105" w:right="-111"/>
              <w:jc w:val="center"/>
              <w:rPr>
                <w:sz w:val="16"/>
                <w:szCs w:val="16"/>
              </w:rPr>
            </w:pPr>
          </w:p>
          <w:p w:rsidR="0039595F" w:rsidRDefault="0039595F" w:rsidP="00F46EF9">
            <w:pPr>
              <w:ind w:left="-105" w:right="-111"/>
              <w:jc w:val="center"/>
              <w:rPr>
                <w:sz w:val="16"/>
                <w:szCs w:val="16"/>
              </w:rPr>
            </w:pPr>
          </w:p>
          <w:p w:rsidR="0039595F" w:rsidRDefault="0039595F" w:rsidP="00F46EF9">
            <w:pPr>
              <w:ind w:left="-105" w:right="-111"/>
              <w:jc w:val="center"/>
              <w:rPr>
                <w:sz w:val="16"/>
                <w:szCs w:val="16"/>
              </w:rPr>
            </w:pPr>
          </w:p>
          <w:p w:rsidR="0039595F" w:rsidRDefault="0039595F" w:rsidP="00F46EF9">
            <w:pPr>
              <w:ind w:left="-105" w:right="-111"/>
              <w:jc w:val="center"/>
              <w:rPr>
                <w:sz w:val="16"/>
                <w:szCs w:val="16"/>
              </w:rPr>
            </w:pPr>
          </w:p>
          <w:p w:rsidR="0039595F" w:rsidRDefault="0039595F" w:rsidP="00F46EF9">
            <w:pPr>
              <w:ind w:left="-105" w:right="-111"/>
              <w:jc w:val="center"/>
              <w:rPr>
                <w:sz w:val="16"/>
                <w:szCs w:val="16"/>
              </w:rPr>
            </w:pPr>
          </w:p>
          <w:p w:rsidR="0039595F" w:rsidRDefault="0039595F" w:rsidP="00F46EF9">
            <w:pPr>
              <w:ind w:left="-105" w:right="-111"/>
              <w:jc w:val="center"/>
              <w:rPr>
                <w:sz w:val="16"/>
                <w:szCs w:val="16"/>
              </w:rPr>
            </w:pPr>
          </w:p>
          <w:p w:rsidR="0039595F" w:rsidRDefault="0039595F" w:rsidP="00F46EF9">
            <w:pPr>
              <w:ind w:left="-105" w:right="-111"/>
              <w:jc w:val="center"/>
              <w:rPr>
                <w:sz w:val="16"/>
                <w:szCs w:val="16"/>
              </w:rPr>
            </w:pPr>
          </w:p>
          <w:p w:rsidR="0039595F" w:rsidRDefault="0039595F" w:rsidP="0039595F">
            <w:pPr>
              <w:ind w:right="-111"/>
              <w:rPr>
                <w:sz w:val="16"/>
                <w:szCs w:val="16"/>
              </w:rPr>
            </w:pPr>
          </w:p>
          <w:p w:rsidR="0039595F" w:rsidRDefault="0039595F" w:rsidP="00F46EF9">
            <w:pPr>
              <w:ind w:left="-105" w:right="-111"/>
              <w:jc w:val="center"/>
              <w:rPr>
                <w:sz w:val="16"/>
                <w:szCs w:val="16"/>
              </w:rPr>
            </w:pPr>
          </w:p>
          <w:p w:rsidR="0039595F" w:rsidRPr="00F46EF9" w:rsidRDefault="0039595F" w:rsidP="0039595F">
            <w:pPr>
              <w:ind w:left="-105" w:right="-111"/>
              <w:rPr>
                <w:sz w:val="16"/>
                <w:szCs w:val="16"/>
              </w:rPr>
            </w:pPr>
          </w:p>
        </w:tc>
      </w:tr>
      <w:tr w:rsidR="00F46EF9" w:rsidRPr="00F46EF9" w:rsidTr="00197A84">
        <w:trPr>
          <w:cantSplit/>
          <w:trHeight w:val="171"/>
        </w:trPr>
        <w:tc>
          <w:tcPr>
            <w:tcW w:w="16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left="-284" w:right="-267"/>
              <w:jc w:val="center"/>
              <w:rPr>
                <w:sz w:val="16"/>
                <w:szCs w:val="16"/>
              </w:rPr>
            </w:pPr>
            <w:r w:rsidRPr="00F46EF9">
              <w:rPr>
                <w:sz w:val="16"/>
                <w:szCs w:val="16"/>
              </w:rPr>
              <w:lastRenderedPageBreak/>
              <w:t>1</w:t>
            </w:r>
          </w:p>
        </w:tc>
        <w:tc>
          <w:tcPr>
            <w:tcW w:w="1052"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510"/>
              <w:jc w:val="center"/>
              <w:rPr>
                <w:sz w:val="16"/>
                <w:szCs w:val="16"/>
              </w:rPr>
            </w:pPr>
            <w:r w:rsidRPr="00F46EF9">
              <w:rPr>
                <w:sz w:val="16"/>
                <w:szCs w:val="16"/>
              </w:rPr>
              <w:t>2</w:t>
            </w:r>
          </w:p>
        </w:tc>
        <w:tc>
          <w:tcPr>
            <w:tcW w:w="446"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510"/>
              <w:jc w:val="center"/>
              <w:rPr>
                <w:sz w:val="16"/>
                <w:szCs w:val="16"/>
              </w:rPr>
            </w:pPr>
            <w:r w:rsidRPr="00F46EF9">
              <w:rPr>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510"/>
              <w:jc w:val="center"/>
              <w:rPr>
                <w:sz w:val="16"/>
                <w:szCs w:val="16"/>
              </w:rPr>
            </w:pPr>
            <w:r w:rsidRPr="00F46EF9">
              <w:rPr>
                <w:sz w:val="16"/>
                <w:szCs w:val="16"/>
              </w:rPr>
              <w:t>4</w:t>
            </w:r>
          </w:p>
        </w:tc>
        <w:tc>
          <w:tcPr>
            <w:tcW w:w="48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83"/>
              <w:jc w:val="center"/>
              <w:rPr>
                <w:sz w:val="16"/>
                <w:szCs w:val="16"/>
              </w:rPr>
            </w:pPr>
            <w:r w:rsidRPr="00F46EF9">
              <w:rPr>
                <w:sz w:val="16"/>
                <w:szCs w:val="16"/>
              </w:rPr>
              <w:t>5</w:t>
            </w:r>
          </w:p>
        </w:tc>
        <w:tc>
          <w:tcPr>
            <w:tcW w:w="390"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83"/>
              <w:jc w:val="center"/>
              <w:rPr>
                <w:sz w:val="16"/>
                <w:szCs w:val="16"/>
              </w:rPr>
            </w:pPr>
            <w:r w:rsidRPr="00F46EF9">
              <w:rPr>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83"/>
              <w:jc w:val="center"/>
              <w:rPr>
                <w:sz w:val="16"/>
                <w:szCs w:val="16"/>
              </w:rPr>
            </w:pPr>
            <w:r w:rsidRPr="00F46EF9">
              <w:rPr>
                <w:sz w:val="16"/>
                <w:szCs w:val="16"/>
              </w:rPr>
              <w:t>7</w:t>
            </w:r>
          </w:p>
        </w:tc>
        <w:tc>
          <w:tcPr>
            <w:tcW w:w="177"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83"/>
              <w:jc w:val="center"/>
              <w:rPr>
                <w:sz w:val="16"/>
                <w:szCs w:val="16"/>
              </w:rPr>
            </w:pPr>
            <w:r w:rsidRPr="00F46EF9">
              <w:rPr>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ind w:right="-83"/>
              <w:jc w:val="center"/>
              <w:rPr>
                <w:sz w:val="16"/>
                <w:szCs w:val="16"/>
              </w:rPr>
            </w:pPr>
            <w:r w:rsidRPr="00F46EF9">
              <w:rPr>
                <w:sz w:val="16"/>
                <w:szCs w:val="16"/>
              </w:rPr>
              <w:t>9</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10</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11</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12</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13</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14</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15</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16</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right="-83"/>
              <w:jc w:val="center"/>
              <w:rPr>
                <w:sz w:val="16"/>
                <w:szCs w:val="16"/>
              </w:rPr>
            </w:pPr>
            <w:r w:rsidRPr="00F46EF9">
              <w:rPr>
                <w:sz w:val="16"/>
                <w:szCs w:val="16"/>
              </w:rPr>
              <w:t>17</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284" w:right="-267"/>
              <w:jc w:val="center"/>
              <w:rPr>
                <w:sz w:val="16"/>
                <w:szCs w:val="16"/>
              </w:rPr>
            </w:pPr>
          </w:p>
          <w:p w:rsidR="00F46EF9" w:rsidRPr="00F46EF9" w:rsidRDefault="00F46EF9" w:rsidP="00F46EF9">
            <w:pPr>
              <w:ind w:left="-284" w:right="-267"/>
              <w:jc w:val="center"/>
              <w:rPr>
                <w:sz w:val="16"/>
                <w:szCs w:val="16"/>
              </w:rPr>
            </w:pPr>
            <w:r w:rsidRPr="00F46EF9">
              <w:rPr>
                <w:sz w:val="16"/>
                <w:szCs w:val="16"/>
              </w:rPr>
              <w:t>1.6.</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Организация проведения оценки рыночной стоимости имущества, находящегося в собственности Любытинского муниципального района и переданного в аренду, с целью увеличения поступления арендных платежей, оптимизация структуры муниципального имущества Любытинского муниципального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color w:val="000000"/>
                <w:sz w:val="16"/>
                <w:szCs w:val="16"/>
              </w:rPr>
            </w:pPr>
          </w:p>
          <w:p w:rsidR="00F46EF9" w:rsidRPr="00F46EF9" w:rsidRDefault="00F46EF9" w:rsidP="00F46EF9">
            <w:pPr>
              <w:ind w:left="-105" w:right="-111"/>
              <w:jc w:val="center"/>
              <w:rPr>
                <w:sz w:val="16"/>
                <w:szCs w:val="16"/>
              </w:rPr>
            </w:pPr>
            <w:r w:rsidRPr="00F46EF9">
              <w:rPr>
                <w:color w:val="000000"/>
                <w:sz w:val="16"/>
                <w:szCs w:val="16"/>
              </w:rPr>
              <w:t>комитет инвестиционной политики Администрации муниципального района</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p>
          <w:p w:rsidR="00F46EF9" w:rsidRPr="00F46EF9" w:rsidRDefault="00F46EF9" w:rsidP="00F46EF9">
            <w:pPr>
              <w:ind w:left="-105" w:right="-83"/>
              <w:jc w:val="center"/>
              <w:rPr>
                <w:sz w:val="16"/>
                <w:szCs w:val="16"/>
              </w:rPr>
            </w:pPr>
            <w:r w:rsidRPr="00F46EF9">
              <w:rPr>
                <w:sz w:val="16"/>
                <w:szCs w:val="16"/>
              </w:rPr>
              <w:t xml:space="preserve"> 1.4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284" w:right="-267"/>
              <w:jc w:val="center"/>
              <w:rPr>
                <w:sz w:val="16"/>
                <w:szCs w:val="16"/>
              </w:rPr>
            </w:pPr>
          </w:p>
          <w:p w:rsidR="00F46EF9" w:rsidRPr="00F46EF9" w:rsidRDefault="00F46EF9" w:rsidP="00F46EF9">
            <w:pPr>
              <w:ind w:left="-284" w:right="-267"/>
              <w:jc w:val="center"/>
              <w:rPr>
                <w:sz w:val="16"/>
                <w:szCs w:val="16"/>
              </w:rPr>
            </w:pPr>
            <w:r w:rsidRPr="00F46EF9">
              <w:rPr>
                <w:sz w:val="16"/>
                <w:szCs w:val="16"/>
              </w:rPr>
              <w:t>1.7.</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Обеспечение выполнения плана приватизации муниципального имущества Любытинского муниципального района в целях обеспечения получения дополнительных доходов от реализации имущества, находящегося в муниципальной собственности Любытинского муниципального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color w:val="000000"/>
                <w:sz w:val="16"/>
                <w:szCs w:val="16"/>
              </w:rPr>
            </w:pPr>
          </w:p>
          <w:p w:rsidR="00F46EF9" w:rsidRPr="00F46EF9" w:rsidRDefault="00F46EF9" w:rsidP="00F46EF9">
            <w:pPr>
              <w:ind w:left="-105" w:right="-111"/>
              <w:jc w:val="center"/>
              <w:rPr>
                <w:sz w:val="16"/>
                <w:szCs w:val="16"/>
              </w:rPr>
            </w:pPr>
            <w:r w:rsidRPr="00F46EF9">
              <w:rPr>
                <w:color w:val="000000"/>
                <w:sz w:val="16"/>
                <w:szCs w:val="16"/>
              </w:rPr>
              <w:t>комитет инвестиционной политики Администрации муниципального района</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111"/>
              <w:jc w:val="center"/>
              <w:rPr>
                <w:sz w:val="16"/>
                <w:szCs w:val="16"/>
              </w:rPr>
            </w:pPr>
          </w:p>
          <w:p w:rsidR="00F46EF9" w:rsidRPr="00F46EF9" w:rsidRDefault="00F46EF9" w:rsidP="00F46EF9">
            <w:pPr>
              <w:ind w:left="-105" w:right="-111"/>
              <w:jc w:val="center"/>
              <w:rPr>
                <w:sz w:val="16"/>
                <w:szCs w:val="16"/>
              </w:rPr>
            </w:pPr>
            <w:r w:rsidRPr="00F46EF9">
              <w:rPr>
                <w:sz w:val="16"/>
                <w:szCs w:val="16"/>
              </w:rPr>
              <w:t>2014-2024</w:t>
            </w:r>
          </w:p>
          <w:p w:rsidR="00F46EF9" w:rsidRPr="00F46EF9" w:rsidRDefault="00F46EF9" w:rsidP="00F46EF9">
            <w:pPr>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p>
          <w:p w:rsidR="00F46EF9" w:rsidRPr="00F46EF9" w:rsidRDefault="00F46EF9" w:rsidP="00F46EF9">
            <w:pPr>
              <w:ind w:left="-105" w:right="-83"/>
              <w:jc w:val="center"/>
              <w:rPr>
                <w:sz w:val="16"/>
                <w:szCs w:val="16"/>
              </w:rPr>
            </w:pPr>
            <w:r w:rsidRPr="00F46EF9">
              <w:rPr>
                <w:sz w:val="16"/>
                <w:szCs w:val="16"/>
              </w:rPr>
              <w:t xml:space="preserve"> 1.4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5" w:right="-83"/>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284" w:right="-267"/>
              <w:jc w:val="center"/>
              <w:rPr>
                <w:sz w:val="16"/>
                <w:szCs w:val="16"/>
              </w:rPr>
            </w:pPr>
          </w:p>
          <w:p w:rsidR="00F46EF9" w:rsidRPr="00F46EF9" w:rsidRDefault="00F46EF9" w:rsidP="00F46EF9">
            <w:pPr>
              <w:ind w:left="-284" w:right="-267"/>
              <w:jc w:val="center"/>
              <w:rPr>
                <w:sz w:val="16"/>
                <w:szCs w:val="16"/>
              </w:rPr>
            </w:pPr>
            <w:r w:rsidRPr="00F46EF9">
              <w:rPr>
                <w:sz w:val="16"/>
                <w:szCs w:val="16"/>
              </w:rPr>
              <w:t>1.8.</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Проведение комплексного анализа результатов проведенных муниципальных закупок с целью установления причин, способствующих максимально эффективному использованию средств бюджета муниципального района</w:t>
            </w: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p w:rsidR="00F46EF9" w:rsidRPr="00F46EF9" w:rsidRDefault="00F46EF9" w:rsidP="00F46EF9">
            <w:pPr>
              <w:rPr>
                <w:sz w:val="16"/>
                <w:szCs w:val="16"/>
              </w:rPr>
            </w:pP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111"/>
              <w:jc w:val="center"/>
              <w:rPr>
                <w:color w:val="000000"/>
                <w:sz w:val="16"/>
                <w:szCs w:val="16"/>
              </w:rPr>
            </w:pPr>
          </w:p>
          <w:p w:rsidR="00F46EF9" w:rsidRPr="00F46EF9" w:rsidRDefault="00F46EF9" w:rsidP="00F46EF9">
            <w:pPr>
              <w:tabs>
                <w:tab w:val="left" w:pos="1029"/>
              </w:tabs>
              <w:ind w:left="-105" w:right="-111"/>
              <w:jc w:val="center"/>
              <w:rPr>
                <w:sz w:val="16"/>
                <w:szCs w:val="16"/>
              </w:rPr>
            </w:pPr>
            <w:r w:rsidRPr="00F46EF9">
              <w:rPr>
                <w:color w:val="000000"/>
                <w:sz w:val="16"/>
                <w:szCs w:val="16"/>
              </w:rPr>
              <w:t>отдел муниципального заказа Администрации муниципального района</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111"/>
              <w:jc w:val="center"/>
              <w:rPr>
                <w:sz w:val="16"/>
                <w:szCs w:val="16"/>
              </w:rPr>
            </w:pPr>
          </w:p>
          <w:p w:rsidR="00F46EF9" w:rsidRPr="00F46EF9" w:rsidRDefault="00F46EF9" w:rsidP="00F46EF9">
            <w:pPr>
              <w:tabs>
                <w:tab w:val="left" w:pos="1029"/>
              </w:tabs>
              <w:ind w:left="-105" w:right="-111"/>
              <w:jc w:val="center"/>
              <w:rPr>
                <w:sz w:val="16"/>
                <w:szCs w:val="16"/>
              </w:rPr>
            </w:pPr>
            <w:r w:rsidRPr="00F46EF9">
              <w:rPr>
                <w:sz w:val="16"/>
                <w:szCs w:val="16"/>
              </w:rPr>
              <w:t>2014-2024</w:t>
            </w:r>
          </w:p>
          <w:p w:rsidR="00F46EF9" w:rsidRPr="00F46EF9" w:rsidRDefault="00F46EF9" w:rsidP="00F46EF9">
            <w:pPr>
              <w:tabs>
                <w:tab w:val="left" w:pos="1029"/>
              </w:tabs>
              <w:ind w:left="-105" w:right="-111"/>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p>
          <w:p w:rsidR="00F46EF9" w:rsidRPr="00F46EF9" w:rsidRDefault="00F46EF9" w:rsidP="00F46EF9">
            <w:pPr>
              <w:tabs>
                <w:tab w:val="left" w:pos="1029"/>
              </w:tabs>
              <w:ind w:left="-105" w:right="-83"/>
              <w:jc w:val="center"/>
              <w:rPr>
                <w:sz w:val="16"/>
                <w:szCs w:val="16"/>
              </w:rPr>
            </w:pPr>
            <w:r w:rsidRPr="00F46EF9">
              <w:rPr>
                <w:sz w:val="16"/>
                <w:szCs w:val="16"/>
              </w:rPr>
              <w:t>1.4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tabs>
                <w:tab w:val="left" w:pos="1029"/>
              </w:tabs>
              <w:ind w:left="-105" w:right="-83"/>
              <w:jc w:val="center"/>
              <w:rPr>
                <w:sz w:val="16"/>
                <w:szCs w:val="16"/>
              </w:rPr>
            </w:pPr>
            <w:r w:rsidRPr="00F46EF9">
              <w:rPr>
                <w:sz w:val="16"/>
                <w:szCs w:val="16"/>
              </w:rPr>
              <w:t>-</w:t>
            </w:r>
          </w:p>
        </w:tc>
      </w:tr>
      <w:tr w:rsidR="00F46EF9" w:rsidRPr="00F46EF9" w:rsidTr="00197A84">
        <w:trPr>
          <w:cantSplit/>
          <w:trHeight w:val="20"/>
        </w:trPr>
        <w:tc>
          <w:tcPr>
            <w:tcW w:w="5000" w:type="pct"/>
            <w:gridSpan w:val="29"/>
            <w:tcBorders>
              <w:top w:val="single" w:sz="4" w:space="0" w:color="auto"/>
              <w:left w:val="single" w:sz="4" w:space="0" w:color="auto"/>
              <w:bottom w:val="single" w:sz="4" w:space="0" w:color="auto"/>
              <w:right w:val="single" w:sz="4" w:space="0" w:color="auto"/>
            </w:tcBorders>
          </w:tcPr>
          <w:p w:rsidR="00F46EF9" w:rsidRDefault="00F46EF9"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Default="0039595F" w:rsidP="00F46EF9">
            <w:pPr>
              <w:tabs>
                <w:tab w:val="left" w:pos="1029"/>
              </w:tabs>
              <w:ind w:left="-105" w:right="-83"/>
              <w:jc w:val="center"/>
              <w:rPr>
                <w:sz w:val="16"/>
                <w:szCs w:val="16"/>
              </w:rPr>
            </w:pPr>
          </w:p>
          <w:p w:rsidR="0039595F" w:rsidRPr="00F46EF9" w:rsidRDefault="0039595F" w:rsidP="00F46EF9">
            <w:pPr>
              <w:tabs>
                <w:tab w:val="left" w:pos="1029"/>
              </w:tabs>
              <w:ind w:left="-105" w:right="-83"/>
              <w:jc w:val="center"/>
              <w:rPr>
                <w:sz w:val="16"/>
                <w:szCs w:val="16"/>
              </w:rPr>
            </w:pP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left="-284" w:right="-267"/>
              <w:jc w:val="center"/>
              <w:rPr>
                <w:sz w:val="16"/>
                <w:szCs w:val="16"/>
              </w:rPr>
            </w:pPr>
            <w:r w:rsidRPr="00F46EF9">
              <w:rPr>
                <w:sz w:val="16"/>
                <w:szCs w:val="16"/>
              </w:rPr>
              <w:lastRenderedPageBreak/>
              <w:t>1</w:t>
            </w:r>
          </w:p>
        </w:tc>
        <w:tc>
          <w:tcPr>
            <w:tcW w:w="1052"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2</w:t>
            </w:r>
          </w:p>
        </w:tc>
        <w:tc>
          <w:tcPr>
            <w:tcW w:w="44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4</w:t>
            </w:r>
          </w:p>
        </w:tc>
        <w:tc>
          <w:tcPr>
            <w:tcW w:w="48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5</w:t>
            </w:r>
          </w:p>
        </w:tc>
        <w:tc>
          <w:tcPr>
            <w:tcW w:w="390"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7</w:t>
            </w:r>
          </w:p>
        </w:tc>
        <w:tc>
          <w:tcPr>
            <w:tcW w:w="177"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9</w:t>
            </w:r>
          </w:p>
        </w:tc>
        <w:tc>
          <w:tcPr>
            <w:tcW w:w="17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10</w:t>
            </w:r>
          </w:p>
        </w:tc>
        <w:tc>
          <w:tcPr>
            <w:tcW w:w="224"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11</w:t>
            </w:r>
          </w:p>
        </w:tc>
        <w:tc>
          <w:tcPr>
            <w:tcW w:w="177"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12</w:t>
            </w:r>
          </w:p>
        </w:tc>
        <w:tc>
          <w:tcPr>
            <w:tcW w:w="176"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13</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14</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15</w:t>
            </w:r>
          </w:p>
        </w:tc>
        <w:tc>
          <w:tcPr>
            <w:tcW w:w="177"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16</w:t>
            </w:r>
          </w:p>
        </w:tc>
        <w:tc>
          <w:tcPr>
            <w:tcW w:w="14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17</w:t>
            </w:r>
          </w:p>
        </w:tc>
      </w:tr>
      <w:tr w:rsidR="00F46EF9" w:rsidRPr="00F46EF9" w:rsidTr="00197A84">
        <w:trPr>
          <w:cantSplit/>
          <w:trHeight w:val="361"/>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w:t>
            </w:r>
          </w:p>
        </w:tc>
        <w:tc>
          <w:tcPr>
            <w:tcW w:w="4839" w:type="pct"/>
            <w:gridSpan w:val="28"/>
            <w:tcBorders>
              <w:top w:val="single" w:sz="4" w:space="0" w:color="auto"/>
              <w:left w:val="single" w:sz="4" w:space="0" w:color="auto"/>
              <w:bottom w:val="single" w:sz="4" w:space="0" w:color="auto"/>
              <w:right w:val="single" w:sz="4" w:space="0" w:color="auto"/>
            </w:tcBorders>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Задача 2. Внедрение программно-целевых принципов организации деятельности органов исполнительной власти района</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2.1.</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Внесение изменений в решение Думы района от 20.04.2009 №252 и от 26.12.14.2014 № 312 "О бюджетном процессе в Любытинском муниципальном районе" в связи с переходом к утверждению бюджета муниципального района в структуре муниципальных программ Любытинского муниципального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2.1 - 2.4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2.2.</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Утверждение перечня, кодов и правил применения целевых статей в части относящейся к бюджету муниципального района в целях обеспечения перехода к утверждению бюджета муниципального района в структуре муниципальных программ Любытинского муниципального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2.1 - 2.4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2.3.</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 xml:space="preserve">Утверждение расходов бюджета муниципального района на очередной финансовый год и на плановый период в структуре муниципальных программ Любытинского муниципального района, начиная с 2015 года </w:t>
            </w:r>
          </w:p>
          <w:p w:rsidR="00F46EF9" w:rsidRPr="00F46EF9" w:rsidRDefault="00F46EF9" w:rsidP="00F46EF9">
            <w:pPr>
              <w:rPr>
                <w:sz w:val="16"/>
                <w:szCs w:val="16"/>
              </w:rPr>
            </w:pPr>
          </w:p>
          <w:p w:rsidR="00F46EF9" w:rsidRPr="00F46EF9" w:rsidRDefault="00F46EF9" w:rsidP="00F46EF9">
            <w:pPr>
              <w:rPr>
                <w:sz w:val="16"/>
                <w:szCs w:val="16"/>
              </w:rPr>
            </w:pP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2.1 - 2.4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5000" w:type="pct"/>
            <w:gridSpan w:val="29"/>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sz w:val="16"/>
                <w:szCs w:val="16"/>
              </w:rPr>
            </w:pP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left="-284" w:right="-267"/>
              <w:jc w:val="center"/>
              <w:rPr>
                <w:sz w:val="16"/>
                <w:szCs w:val="16"/>
              </w:rPr>
            </w:pPr>
            <w:r w:rsidRPr="00F46EF9">
              <w:rPr>
                <w:sz w:val="16"/>
                <w:szCs w:val="16"/>
              </w:rPr>
              <w:t>1</w:t>
            </w:r>
          </w:p>
        </w:tc>
        <w:tc>
          <w:tcPr>
            <w:tcW w:w="1052"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2</w:t>
            </w:r>
          </w:p>
        </w:tc>
        <w:tc>
          <w:tcPr>
            <w:tcW w:w="44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4</w:t>
            </w:r>
          </w:p>
        </w:tc>
        <w:tc>
          <w:tcPr>
            <w:tcW w:w="48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5</w:t>
            </w:r>
          </w:p>
        </w:tc>
        <w:tc>
          <w:tcPr>
            <w:tcW w:w="390"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7</w:t>
            </w:r>
          </w:p>
        </w:tc>
        <w:tc>
          <w:tcPr>
            <w:tcW w:w="177"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9</w:t>
            </w:r>
          </w:p>
        </w:tc>
        <w:tc>
          <w:tcPr>
            <w:tcW w:w="17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10</w:t>
            </w:r>
          </w:p>
        </w:tc>
        <w:tc>
          <w:tcPr>
            <w:tcW w:w="224"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11</w:t>
            </w:r>
          </w:p>
        </w:tc>
        <w:tc>
          <w:tcPr>
            <w:tcW w:w="177"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12</w:t>
            </w:r>
          </w:p>
        </w:tc>
        <w:tc>
          <w:tcPr>
            <w:tcW w:w="176"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13</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14</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15</w:t>
            </w:r>
          </w:p>
        </w:tc>
        <w:tc>
          <w:tcPr>
            <w:tcW w:w="177"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16</w:t>
            </w:r>
          </w:p>
        </w:tc>
        <w:tc>
          <w:tcPr>
            <w:tcW w:w="14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17</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2.4.</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 xml:space="preserve">Формирование и публикация на официальном сайте Администрации Любытинского муниципального района  в информационно-телекоммуникационной сети «Интернет» проекта бюджета муниципального района и годового отчета об исполнении бюджета муниципального района в доступной для граждан форме </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2.1 - 2.4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2.5.</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Подготовка проекта Постановления Администрации Любытинского муниципального района об установлении порядка проведения и критериев оценки эффективности реализации муниципальных программ Любытинского муниципального</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sz w:val="16"/>
                <w:szCs w:val="16"/>
              </w:rPr>
            </w:pPr>
            <w:r w:rsidRPr="00F46EF9">
              <w:rPr>
                <w:color w:val="000000"/>
                <w:sz w:val="16"/>
                <w:szCs w:val="16"/>
              </w:rPr>
              <w:t>комитет инвестиционной политики Администрации муниципального района</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года</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2.1 - 2.4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2.6.</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Проведение оценки эффективности  реализации муниципальных программ Любытинского муниципального района</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sz w:val="16"/>
                <w:szCs w:val="16"/>
              </w:rPr>
            </w:pPr>
            <w:r w:rsidRPr="00F46EF9">
              <w:rPr>
                <w:color w:val="000000"/>
                <w:sz w:val="16"/>
                <w:szCs w:val="16"/>
              </w:rPr>
              <w:t>комитет инвестиционной политики Администрации муниципального района</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2.1 - 2.4</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42" w:right="-109"/>
              <w:jc w:val="center"/>
              <w:rPr>
                <w:sz w:val="16"/>
                <w:szCs w:val="16"/>
              </w:rPr>
            </w:pPr>
          </w:p>
          <w:p w:rsidR="00F46EF9" w:rsidRPr="00F46EF9" w:rsidRDefault="00F46EF9" w:rsidP="00F46EF9">
            <w:pPr>
              <w:ind w:left="-142" w:right="-109"/>
              <w:jc w:val="center"/>
              <w:rPr>
                <w:sz w:val="16"/>
                <w:szCs w:val="16"/>
              </w:rPr>
            </w:pPr>
            <w:r w:rsidRPr="00F46EF9">
              <w:rPr>
                <w:sz w:val="16"/>
                <w:szCs w:val="16"/>
              </w:rPr>
              <w:t>2.7.</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Внесение изменений в Порядок принятия решений о разработке муниципальных программ Любытинского муниципального района , их формирования и реализации, в части определения порядка проведения публичных обсуждений проектов  муниципальных программ Любытинского района, планируемых к утверждению</w:t>
            </w:r>
          </w:p>
          <w:p w:rsidR="00F46EF9" w:rsidRPr="00F46EF9" w:rsidRDefault="00F46EF9" w:rsidP="00F46EF9">
            <w:pPr>
              <w:rPr>
                <w:sz w:val="16"/>
                <w:szCs w:val="16"/>
              </w:rPr>
            </w:pP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color w:val="000000"/>
                <w:sz w:val="16"/>
                <w:szCs w:val="16"/>
              </w:rPr>
            </w:pPr>
          </w:p>
          <w:p w:rsidR="00F46EF9" w:rsidRPr="00F46EF9" w:rsidRDefault="00F46EF9" w:rsidP="00F46EF9">
            <w:pPr>
              <w:ind w:left="-108" w:right="-107"/>
              <w:jc w:val="center"/>
              <w:rPr>
                <w:sz w:val="16"/>
                <w:szCs w:val="16"/>
              </w:rPr>
            </w:pPr>
            <w:r w:rsidRPr="00F46EF9">
              <w:rPr>
                <w:color w:val="000000"/>
                <w:sz w:val="16"/>
                <w:szCs w:val="16"/>
              </w:rPr>
              <w:t>комитет инвестиционной политики Администрации муниципального района</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2014-2024</w:t>
            </w:r>
          </w:p>
          <w:p w:rsidR="00F46EF9" w:rsidRPr="00F46EF9" w:rsidRDefault="00F46EF9" w:rsidP="00F46EF9">
            <w:pPr>
              <w:ind w:left="-108"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p>
          <w:p w:rsidR="00F46EF9" w:rsidRPr="00F46EF9" w:rsidRDefault="00F46EF9" w:rsidP="00F46EF9">
            <w:pPr>
              <w:ind w:left="-108" w:right="-107"/>
              <w:jc w:val="center"/>
              <w:rPr>
                <w:sz w:val="16"/>
                <w:szCs w:val="16"/>
              </w:rPr>
            </w:pPr>
            <w:r w:rsidRPr="00F46EF9">
              <w:rPr>
                <w:sz w:val="16"/>
                <w:szCs w:val="16"/>
              </w:rPr>
              <w:t>2.5</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8" w:right="-107"/>
              <w:jc w:val="center"/>
              <w:rPr>
                <w:sz w:val="16"/>
                <w:szCs w:val="16"/>
              </w:rPr>
            </w:pPr>
            <w:r w:rsidRPr="00F46EF9">
              <w:rPr>
                <w:sz w:val="16"/>
                <w:szCs w:val="16"/>
              </w:rPr>
              <w:t>-</w:t>
            </w:r>
          </w:p>
        </w:tc>
      </w:tr>
      <w:tr w:rsidR="00F46EF9" w:rsidRPr="00F46EF9" w:rsidTr="00197A84">
        <w:trPr>
          <w:cantSplit/>
          <w:trHeight w:val="20"/>
        </w:trPr>
        <w:tc>
          <w:tcPr>
            <w:tcW w:w="5000" w:type="pct"/>
            <w:gridSpan w:val="29"/>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108" w:right="-107"/>
              <w:jc w:val="center"/>
              <w:rPr>
                <w:sz w:val="16"/>
                <w:szCs w:val="16"/>
              </w:rPr>
            </w:pP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left="-284" w:right="-267"/>
              <w:jc w:val="center"/>
              <w:rPr>
                <w:sz w:val="16"/>
                <w:szCs w:val="16"/>
              </w:rPr>
            </w:pPr>
            <w:r w:rsidRPr="00F46EF9">
              <w:rPr>
                <w:sz w:val="16"/>
                <w:szCs w:val="16"/>
              </w:rPr>
              <w:t>1</w:t>
            </w:r>
          </w:p>
        </w:tc>
        <w:tc>
          <w:tcPr>
            <w:tcW w:w="1052"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2</w:t>
            </w:r>
          </w:p>
        </w:tc>
        <w:tc>
          <w:tcPr>
            <w:tcW w:w="446"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3</w:t>
            </w:r>
          </w:p>
        </w:tc>
        <w:tc>
          <w:tcPr>
            <w:tcW w:w="371"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510"/>
              <w:jc w:val="center"/>
              <w:rPr>
                <w:sz w:val="16"/>
                <w:szCs w:val="16"/>
              </w:rPr>
            </w:pPr>
            <w:r w:rsidRPr="00F46EF9">
              <w:rPr>
                <w:sz w:val="16"/>
                <w:szCs w:val="16"/>
              </w:rPr>
              <w:t>4</w:t>
            </w:r>
          </w:p>
        </w:tc>
        <w:tc>
          <w:tcPr>
            <w:tcW w:w="48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5</w:t>
            </w:r>
          </w:p>
        </w:tc>
        <w:tc>
          <w:tcPr>
            <w:tcW w:w="390"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6</w:t>
            </w:r>
          </w:p>
        </w:tc>
        <w:tc>
          <w:tcPr>
            <w:tcW w:w="177"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7</w:t>
            </w:r>
          </w:p>
        </w:tc>
        <w:tc>
          <w:tcPr>
            <w:tcW w:w="177"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8</w:t>
            </w:r>
          </w:p>
        </w:tc>
        <w:tc>
          <w:tcPr>
            <w:tcW w:w="225" w:type="pct"/>
            <w:tcBorders>
              <w:top w:val="single" w:sz="4" w:space="0" w:color="auto"/>
              <w:left w:val="single" w:sz="4" w:space="0" w:color="auto"/>
              <w:bottom w:val="single" w:sz="4" w:space="0" w:color="auto"/>
              <w:right w:val="single" w:sz="4" w:space="0" w:color="auto"/>
            </w:tcBorders>
            <w:vAlign w:val="center"/>
          </w:tcPr>
          <w:p w:rsidR="00F46EF9" w:rsidRPr="00F46EF9" w:rsidRDefault="00F46EF9" w:rsidP="00F46EF9">
            <w:pPr>
              <w:ind w:right="-83"/>
              <w:jc w:val="center"/>
              <w:rPr>
                <w:sz w:val="16"/>
                <w:szCs w:val="16"/>
              </w:rPr>
            </w:pPr>
            <w:r w:rsidRPr="00F46EF9">
              <w:rPr>
                <w:sz w:val="16"/>
                <w:szCs w:val="16"/>
              </w:rPr>
              <w:t>9</w:t>
            </w:r>
          </w:p>
        </w:tc>
        <w:tc>
          <w:tcPr>
            <w:tcW w:w="174"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10</w:t>
            </w:r>
          </w:p>
        </w:tc>
        <w:tc>
          <w:tcPr>
            <w:tcW w:w="224"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11</w:t>
            </w:r>
          </w:p>
        </w:tc>
        <w:tc>
          <w:tcPr>
            <w:tcW w:w="177"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12</w:t>
            </w:r>
          </w:p>
        </w:tc>
        <w:tc>
          <w:tcPr>
            <w:tcW w:w="176"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13</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14</w:t>
            </w:r>
          </w:p>
        </w:tc>
        <w:tc>
          <w:tcPr>
            <w:tcW w:w="221"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15</w:t>
            </w:r>
          </w:p>
        </w:tc>
        <w:tc>
          <w:tcPr>
            <w:tcW w:w="177" w:type="pct"/>
            <w:gridSpan w:val="3"/>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16</w:t>
            </w:r>
          </w:p>
        </w:tc>
        <w:tc>
          <w:tcPr>
            <w:tcW w:w="146"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right="-83"/>
              <w:jc w:val="center"/>
              <w:rPr>
                <w:sz w:val="16"/>
                <w:szCs w:val="16"/>
              </w:rPr>
            </w:pPr>
            <w:r w:rsidRPr="00F46EF9">
              <w:rPr>
                <w:sz w:val="16"/>
                <w:szCs w:val="16"/>
              </w:rPr>
              <w:t>17</w:t>
            </w:r>
          </w:p>
        </w:tc>
      </w:tr>
      <w:tr w:rsidR="00F46EF9" w:rsidRPr="00F46EF9" w:rsidTr="00197A84">
        <w:trPr>
          <w:cantSplit/>
          <w:trHeight w:val="332"/>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3.</w:t>
            </w:r>
          </w:p>
        </w:tc>
        <w:tc>
          <w:tcPr>
            <w:tcW w:w="4839" w:type="pct"/>
            <w:gridSpan w:val="28"/>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Задача 3. Развитие информационной системы управления муниципальными финансами</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3.1</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Приобретение технических средств для установки программного обеспечения</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2016-2024</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3.1</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p>
          <w:p w:rsidR="00F46EF9" w:rsidRPr="00F46EF9" w:rsidRDefault="00F46EF9" w:rsidP="00F46EF9">
            <w:pPr>
              <w:ind w:left="-62" w:right="-80"/>
              <w:jc w:val="center"/>
              <w:rPr>
                <w:sz w:val="16"/>
                <w:szCs w:val="16"/>
              </w:rPr>
            </w:pPr>
            <w:r w:rsidRPr="00F46EF9">
              <w:rPr>
                <w:sz w:val="16"/>
                <w:szCs w:val="16"/>
              </w:rPr>
              <w:t>бюджет муниципального района</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4.</w:t>
            </w:r>
          </w:p>
        </w:tc>
        <w:tc>
          <w:tcPr>
            <w:tcW w:w="4839" w:type="pct"/>
            <w:gridSpan w:val="28"/>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Задача 4. Повышение качества управления муниципальными финансами</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4.1</w:t>
            </w:r>
          </w:p>
        </w:tc>
        <w:tc>
          <w:tcPr>
            <w:tcW w:w="105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Внесение изменений в методику проведения мониторинга и оценки качества управления муниципальными финансами в части уточнения состава и методик расчета индикаторов, характеризующих качество управления муниципальными финансами</w:t>
            </w:r>
          </w:p>
        </w:tc>
        <w:tc>
          <w:tcPr>
            <w:tcW w:w="446"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комитет</w:t>
            </w:r>
          </w:p>
        </w:tc>
        <w:tc>
          <w:tcPr>
            <w:tcW w:w="371"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2014-2024</w:t>
            </w:r>
          </w:p>
          <w:p w:rsidR="00F46EF9" w:rsidRPr="00F46EF9" w:rsidRDefault="00F46EF9" w:rsidP="00F46EF9">
            <w:pPr>
              <w:ind w:left="-109" w:right="-107"/>
              <w:jc w:val="center"/>
              <w:rPr>
                <w:sz w:val="16"/>
                <w:szCs w:val="16"/>
              </w:rPr>
            </w:pPr>
            <w:r w:rsidRPr="00F46EF9">
              <w:rPr>
                <w:sz w:val="16"/>
                <w:szCs w:val="16"/>
              </w:rPr>
              <w:t>годы</w:t>
            </w:r>
          </w:p>
        </w:tc>
        <w:tc>
          <w:tcPr>
            <w:tcW w:w="48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4.1</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4"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4"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77"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c>
          <w:tcPr>
            <w:tcW w:w="146"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80"/>
              <w:jc w:val="center"/>
              <w:rPr>
                <w:sz w:val="16"/>
                <w:szCs w:val="16"/>
              </w:rPr>
            </w:pPr>
            <w:r w:rsidRPr="00F46EF9">
              <w:rPr>
                <w:sz w:val="16"/>
                <w:szCs w:val="16"/>
              </w:rPr>
              <w:t>-</w:t>
            </w:r>
          </w:p>
        </w:tc>
      </w:tr>
      <w:tr w:rsidR="00F46EF9" w:rsidRPr="00F46EF9" w:rsidTr="00197A84">
        <w:trPr>
          <w:cantSplit/>
          <w:trHeight w:val="20"/>
        </w:trPr>
        <w:tc>
          <w:tcPr>
            <w:tcW w:w="161"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5.</w:t>
            </w:r>
          </w:p>
        </w:tc>
        <w:tc>
          <w:tcPr>
            <w:tcW w:w="4839" w:type="pct"/>
            <w:gridSpan w:val="28"/>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Задача 5. Проведение профессиональной подготовки, переподготовки и повышение квалификации муниципальных служащих Любытинского муниципального района в сфере повышения эффективности бюджетных расходов</w:t>
            </w:r>
          </w:p>
        </w:tc>
      </w:tr>
      <w:tr w:rsidR="00F46EF9" w:rsidRPr="00F46EF9" w:rsidTr="00197A84">
        <w:trPr>
          <w:cantSplit/>
          <w:trHeight w:val="690"/>
        </w:trPr>
        <w:tc>
          <w:tcPr>
            <w:tcW w:w="161"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5.1.</w:t>
            </w:r>
          </w:p>
        </w:tc>
        <w:tc>
          <w:tcPr>
            <w:tcW w:w="1052"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rPr>
                <w:sz w:val="16"/>
                <w:szCs w:val="16"/>
              </w:rPr>
            </w:pPr>
          </w:p>
          <w:p w:rsidR="00F46EF9" w:rsidRPr="00F46EF9" w:rsidRDefault="00F46EF9" w:rsidP="00F46EF9">
            <w:pPr>
              <w:rPr>
                <w:sz w:val="16"/>
                <w:szCs w:val="16"/>
              </w:rPr>
            </w:pPr>
            <w:r w:rsidRPr="00F46EF9">
              <w:rPr>
                <w:sz w:val="16"/>
                <w:szCs w:val="16"/>
              </w:rPr>
              <w:t>Организация мероприятий по профессиональной подготовке, переподготовке и повышению квалификации муниципальных служащих в сфере повышения эффективности бюджетных расходов</w:t>
            </w:r>
          </w:p>
        </w:tc>
        <w:tc>
          <w:tcPr>
            <w:tcW w:w="446"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комитет</w:t>
            </w:r>
          </w:p>
        </w:tc>
        <w:tc>
          <w:tcPr>
            <w:tcW w:w="371"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2014-2024</w:t>
            </w:r>
          </w:p>
          <w:p w:rsidR="00F46EF9" w:rsidRPr="00F46EF9" w:rsidRDefault="00F46EF9" w:rsidP="00F46EF9">
            <w:pPr>
              <w:ind w:left="-109" w:right="-107"/>
              <w:jc w:val="center"/>
              <w:rPr>
                <w:sz w:val="16"/>
                <w:szCs w:val="16"/>
              </w:rPr>
            </w:pPr>
            <w:r w:rsidRPr="00F46EF9">
              <w:rPr>
                <w:sz w:val="16"/>
                <w:szCs w:val="16"/>
              </w:rPr>
              <w:t>годы</w:t>
            </w:r>
          </w:p>
        </w:tc>
        <w:tc>
          <w:tcPr>
            <w:tcW w:w="485" w:type="pct"/>
            <w:vMerge w:val="restar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109" w:right="-107"/>
              <w:jc w:val="center"/>
              <w:rPr>
                <w:sz w:val="16"/>
                <w:szCs w:val="16"/>
              </w:rPr>
            </w:pPr>
          </w:p>
          <w:p w:rsidR="00F46EF9" w:rsidRPr="00F46EF9" w:rsidRDefault="00F46EF9" w:rsidP="00F46EF9">
            <w:pPr>
              <w:ind w:left="-109" w:right="-107"/>
              <w:jc w:val="center"/>
              <w:rPr>
                <w:sz w:val="16"/>
                <w:szCs w:val="16"/>
              </w:rPr>
            </w:pPr>
            <w:r w:rsidRPr="00F46EF9">
              <w:rPr>
                <w:sz w:val="16"/>
                <w:szCs w:val="16"/>
              </w:rPr>
              <w:t>5.1</w:t>
            </w: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бюджет муниципального района</w:t>
            </w:r>
          </w:p>
        </w:tc>
        <w:tc>
          <w:tcPr>
            <w:tcW w:w="177"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62" w:right="-96" w:hanging="124"/>
              <w:jc w:val="center"/>
              <w:rPr>
                <w:sz w:val="16"/>
                <w:szCs w:val="16"/>
              </w:rPr>
            </w:pPr>
          </w:p>
          <w:p w:rsidR="00F46EF9" w:rsidRPr="00F46EF9" w:rsidRDefault="00F46EF9" w:rsidP="00F46EF9">
            <w:pPr>
              <w:ind w:left="-62" w:right="-96" w:hanging="124"/>
              <w:jc w:val="center"/>
              <w:rPr>
                <w:sz w:val="16"/>
                <w:szCs w:val="16"/>
              </w:rPr>
            </w:pPr>
            <w:r w:rsidRPr="00F46EF9">
              <w:rPr>
                <w:sz w:val="16"/>
                <w:szCs w:val="16"/>
              </w:rPr>
              <w:t>20,00</w:t>
            </w:r>
          </w:p>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p>
        </w:tc>
        <w:tc>
          <w:tcPr>
            <w:tcW w:w="177"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62" w:right="-96" w:hanging="109"/>
              <w:jc w:val="center"/>
              <w:rPr>
                <w:sz w:val="16"/>
                <w:szCs w:val="16"/>
              </w:rPr>
            </w:pPr>
          </w:p>
          <w:p w:rsidR="00F46EF9" w:rsidRPr="00F46EF9" w:rsidRDefault="00F46EF9" w:rsidP="00F46EF9">
            <w:pPr>
              <w:ind w:left="-62" w:right="-96" w:hanging="109"/>
              <w:jc w:val="center"/>
              <w:rPr>
                <w:sz w:val="16"/>
                <w:szCs w:val="16"/>
              </w:rPr>
            </w:pPr>
            <w:r w:rsidRPr="00F46EF9">
              <w:rPr>
                <w:sz w:val="16"/>
                <w:szCs w:val="16"/>
              </w:rPr>
              <w:t>20,00</w:t>
            </w:r>
          </w:p>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p>
        </w:tc>
        <w:tc>
          <w:tcPr>
            <w:tcW w:w="225"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p>
        </w:tc>
        <w:tc>
          <w:tcPr>
            <w:tcW w:w="172" w:type="pct"/>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35,00</w:t>
            </w:r>
          </w:p>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p>
        </w:tc>
        <w:tc>
          <w:tcPr>
            <w:tcW w:w="221" w:type="pct"/>
            <w:gridSpan w:val="2"/>
            <w:tcBorders>
              <w:top w:val="single" w:sz="4" w:space="0" w:color="auto"/>
              <w:left w:val="single" w:sz="4" w:space="0" w:color="auto"/>
              <w:bottom w:val="single" w:sz="4" w:space="0" w:color="auto"/>
              <w:right w:val="single" w:sz="4" w:space="0" w:color="auto"/>
            </w:tcBorders>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p w:rsidR="00F46EF9" w:rsidRPr="00F46EF9" w:rsidRDefault="00F46EF9" w:rsidP="00F46EF9">
            <w:pPr>
              <w:ind w:left="-62" w:right="-96"/>
              <w:jc w:val="center"/>
              <w:rPr>
                <w:sz w:val="16"/>
                <w:szCs w:val="16"/>
              </w:rPr>
            </w:pP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43,50</w:t>
            </w:r>
          </w:p>
        </w:tc>
        <w:tc>
          <w:tcPr>
            <w:tcW w:w="175"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153"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r>
      <w:tr w:rsidR="00F46EF9" w:rsidRPr="00F46EF9" w:rsidTr="00197A84">
        <w:trPr>
          <w:cantSplit/>
          <w:trHeight w:val="522"/>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1052"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F46EF9" w:rsidRPr="00F46EF9" w:rsidRDefault="00F46EF9" w:rsidP="00F46EF9">
            <w:pPr>
              <w:rPr>
                <w:sz w:val="16"/>
                <w:szCs w:val="16"/>
              </w:rPr>
            </w:pPr>
          </w:p>
        </w:tc>
        <w:tc>
          <w:tcPr>
            <w:tcW w:w="390"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областной бюджет</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hanging="124"/>
              <w:jc w:val="center"/>
              <w:rPr>
                <w:sz w:val="16"/>
                <w:szCs w:val="16"/>
              </w:rPr>
            </w:pPr>
          </w:p>
          <w:p w:rsidR="00F46EF9" w:rsidRPr="00F46EF9" w:rsidRDefault="00F46EF9" w:rsidP="00F46EF9">
            <w:pPr>
              <w:ind w:left="-62" w:right="-96" w:hanging="124"/>
              <w:jc w:val="center"/>
              <w:rPr>
                <w:sz w:val="16"/>
                <w:szCs w:val="16"/>
              </w:rPr>
            </w:pPr>
            <w:r w:rsidRPr="00F46EF9">
              <w:rPr>
                <w:sz w:val="16"/>
                <w:szCs w:val="16"/>
              </w:rPr>
              <w:t>15,00</w:t>
            </w:r>
          </w:p>
        </w:tc>
        <w:tc>
          <w:tcPr>
            <w:tcW w:w="177"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hanging="109"/>
              <w:jc w:val="center"/>
              <w:rPr>
                <w:sz w:val="16"/>
                <w:szCs w:val="16"/>
              </w:rPr>
            </w:pPr>
          </w:p>
          <w:p w:rsidR="00F46EF9" w:rsidRPr="00F46EF9" w:rsidRDefault="00F46EF9" w:rsidP="00F46EF9">
            <w:pPr>
              <w:ind w:left="-62" w:right="-96" w:hanging="109"/>
              <w:jc w:val="center"/>
              <w:rPr>
                <w:sz w:val="16"/>
                <w:szCs w:val="16"/>
              </w:rPr>
            </w:pPr>
            <w:r w:rsidRPr="00F46EF9">
              <w:rPr>
                <w:sz w:val="16"/>
                <w:szCs w:val="16"/>
              </w:rPr>
              <w:t>14,40</w:t>
            </w:r>
          </w:p>
        </w:tc>
        <w:tc>
          <w:tcPr>
            <w:tcW w:w="225"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hanging="65"/>
              <w:jc w:val="center"/>
              <w:rPr>
                <w:sz w:val="16"/>
                <w:szCs w:val="16"/>
              </w:rPr>
            </w:pPr>
          </w:p>
          <w:p w:rsidR="00F46EF9" w:rsidRPr="00F46EF9" w:rsidRDefault="00F46EF9" w:rsidP="00F46EF9">
            <w:pPr>
              <w:ind w:left="-62" w:right="-96" w:hanging="65"/>
              <w:jc w:val="center"/>
              <w:rPr>
                <w:sz w:val="16"/>
                <w:szCs w:val="16"/>
              </w:rPr>
            </w:pPr>
            <w:r w:rsidRPr="00F46EF9">
              <w:rPr>
                <w:sz w:val="16"/>
                <w:szCs w:val="16"/>
              </w:rPr>
              <w:t>15,00</w:t>
            </w:r>
          </w:p>
        </w:tc>
        <w:tc>
          <w:tcPr>
            <w:tcW w:w="172" w:type="pct"/>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hanging="8"/>
              <w:jc w:val="center"/>
              <w:rPr>
                <w:sz w:val="16"/>
                <w:szCs w:val="16"/>
              </w:rPr>
            </w:pPr>
          </w:p>
          <w:p w:rsidR="00F46EF9" w:rsidRPr="00F46EF9" w:rsidRDefault="00F46EF9" w:rsidP="00F46EF9">
            <w:pPr>
              <w:ind w:left="-62" w:right="-96" w:hanging="8"/>
              <w:jc w:val="center"/>
              <w:rPr>
                <w:sz w:val="16"/>
                <w:szCs w:val="16"/>
              </w:rPr>
            </w:pPr>
            <w:r w:rsidRPr="00F46EF9">
              <w:rPr>
                <w:sz w:val="16"/>
                <w:szCs w:val="16"/>
              </w:rPr>
              <w:t>14,50</w:t>
            </w:r>
          </w:p>
        </w:tc>
        <w:tc>
          <w:tcPr>
            <w:tcW w:w="221"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8,50</w:t>
            </w:r>
          </w:p>
        </w:tc>
        <w:tc>
          <w:tcPr>
            <w:tcW w:w="177" w:type="pct"/>
            <w:gridSpan w:val="2"/>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9,00</w:t>
            </w:r>
          </w:p>
        </w:tc>
        <w:tc>
          <w:tcPr>
            <w:tcW w:w="175"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221"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176"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c>
          <w:tcPr>
            <w:tcW w:w="153" w:type="pct"/>
            <w:gridSpan w:val="3"/>
            <w:tcBorders>
              <w:top w:val="single" w:sz="4" w:space="0" w:color="auto"/>
              <w:left w:val="single" w:sz="4" w:space="0" w:color="auto"/>
              <w:bottom w:val="single" w:sz="4" w:space="0" w:color="auto"/>
              <w:right w:val="single" w:sz="4" w:space="0" w:color="auto"/>
            </w:tcBorders>
            <w:hideMark/>
          </w:tcPr>
          <w:p w:rsidR="00F46EF9" w:rsidRPr="00F46EF9" w:rsidRDefault="00F46EF9" w:rsidP="00F46EF9">
            <w:pPr>
              <w:ind w:left="-62" w:right="-96"/>
              <w:jc w:val="center"/>
              <w:rPr>
                <w:sz w:val="16"/>
                <w:szCs w:val="16"/>
              </w:rPr>
            </w:pPr>
          </w:p>
          <w:p w:rsidR="00F46EF9" w:rsidRPr="00F46EF9" w:rsidRDefault="00F46EF9" w:rsidP="00F46EF9">
            <w:pPr>
              <w:ind w:left="-62" w:right="-96"/>
              <w:jc w:val="center"/>
              <w:rPr>
                <w:sz w:val="16"/>
                <w:szCs w:val="16"/>
              </w:rPr>
            </w:pPr>
            <w:r w:rsidRPr="00F46EF9">
              <w:rPr>
                <w:sz w:val="16"/>
                <w:szCs w:val="16"/>
              </w:rPr>
              <w:t>0</w:t>
            </w:r>
          </w:p>
        </w:tc>
      </w:tr>
    </w:tbl>
    <w:p w:rsidR="00F46EF9" w:rsidRPr="00F46EF9" w:rsidRDefault="00F46EF9" w:rsidP="00F46EF9">
      <w:pPr>
        <w:rPr>
          <w:sz w:val="16"/>
          <w:szCs w:val="16"/>
        </w:rPr>
        <w:sectPr w:rsidR="00F46EF9" w:rsidRPr="00F46EF9">
          <w:pgSz w:w="16840" w:h="11907" w:orient="landscape"/>
          <w:pgMar w:top="567" w:right="907" w:bottom="1985" w:left="567" w:header="709" w:footer="0" w:gutter="0"/>
          <w:pgNumType w:start="1"/>
          <w:cols w:space="720"/>
        </w:sectPr>
      </w:pPr>
    </w:p>
    <w:p w:rsidR="00F46EF9" w:rsidRPr="00F46EF9" w:rsidRDefault="00F46EF9" w:rsidP="00F46EF9">
      <w:pPr>
        <w:ind w:firstLine="720"/>
        <w:jc w:val="center"/>
        <w:rPr>
          <w:sz w:val="16"/>
          <w:szCs w:val="16"/>
        </w:rPr>
      </w:pPr>
    </w:p>
    <w:p w:rsidR="00F46EF9" w:rsidRPr="00F46EF9" w:rsidRDefault="00F46EF9" w:rsidP="00F46EF9">
      <w:pPr>
        <w:ind w:firstLine="720"/>
        <w:jc w:val="both"/>
        <w:rPr>
          <w:sz w:val="16"/>
          <w:szCs w:val="16"/>
        </w:rPr>
      </w:pPr>
      <w:r w:rsidRPr="00F46EF9">
        <w:rPr>
          <w:sz w:val="16"/>
          <w:szCs w:val="16"/>
        </w:rPr>
        <w:t>2. Опубликовать постановление в бюллетене «Официальный вестник» и  разместить на официальном сайте Администрации муниципального района  в информационно-телекоммуникационной сети «И</w:t>
      </w:r>
      <w:r>
        <w:rPr>
          <w:sz w:val="16"/>
          <w:szCs w:val="16"/>
        </w:rPr>
        <w:t>нтернет».</w:t>
      </w:r>
    </w:p>
    <w:p w:rsidR="00F46EF9" w:rsidRPr="00F46EF9" w:rsidRDefault="00F46EF9" w:rsidP="00F46EF9">
      <w:pPr>
        <w:ind w:right="-510"/>
        <w:rPr>
          <w:b/>
          <w:sz w:val="16"/>
          <w:szCs w:val="16"/>
        </w:rPr>
      </w:pPr>
      <w:r>
        <w:rPr>
          <w:b/>
          <w:sz w:val="16"/>
          <w:szCs w:val="16"/>
        </w:rPr>
        <w:t xml:space="preserve">Глава </w:t>
      </w:r>
      <w:r w:rsidRPr="00F46EF9">
        <w:rPr>
          <w:b/>
          <w:sz w:val="16"/>
          <w:szCs w:val="16"/>
        </w:rPr>
        <w:t>муниципального района                                                  А.А.Устинов</w:t>
      </w:r>
    </w:p>
    <w:p w:rsidR="00F46EF9" w:rsidRPr="00F46EF9" w:rsidRDefault="00F46EF9" w:rsidP="00F46EF9">
      <w:pPr>
        <w:ind w:right="-510"/>
        <w:jc w:val="center"/>
        <w:rPr>
          <w:b/>
          <w:bCs/>
          <w:sz w:val="16"/>
          <w:szCs w:val="16"/>
        </w:rPr>
      </w:pPr>
    </w:p>
    <w:p w:rsidR="00F46EF9" w:rsidRDefault="00F46EF9" w:rsidP="00F46EF9">
      <w:pPr>
        <w:ind w:right="-510"/>
        <w:jc w:val="center"/>
        <w:rPr>
          <w:sz w:val="16"/>
          <w:szCs w:val="16"/>
        </w:rPr>
      </w:pPr>
    </w:p>
    <w:p w:rsidR="00F46EF9" w:rsidRPr="00F46EF9" w:rsidRDefault="00F46EF9" w:rsidP="00F46EF9">
      <w:pPr>
        <w:pStyle w:val="8"/>
        <w:spacing w:before="0"/>
        <w:ind w:right="-58"/>
        <w:jc w:val="center"/>
        <w:rPr>
          <w:rFonts w:ascii="Times New Roman" w:hAnsi="Times New Roman"/>
          <w:color w:val="000000"/>
          <w:sz w:val="16"/>
          <w:szCs w:val="16"/>
        </w:rPr>
      </w:pPr>
      <w:r w:rsidRPr="00F46EF9">
        <w:rPr>
          <w:rFonts w:ascii="Times New Roman" w:hAnsi="Times New Roman"/>
          <w:color w:val="000000"/>
          <w:sz w:val="16"/>
          <w:szCs w:val="16"/>
        </w:rPr>
        <w:t>Администрация  Любытинского муниципального района</w:t>
      </w:r>
    </w:p>
    <w:p w:rsidR="00F46EF9" w:rsidRPr="00F46EF9" w:rsidRDefault="00F46EF9" w:rsidP="00F46EF9">
      <w:pPr>
        <w:ind w:right="-58"/>
        <w:jc w:val="center"/>
        <w:rPr>
          <w:b/>
          <w:color w:val="000000"/>
          <w:sz w:val="16"/>
          <w:szCs w:val="16"/>
        </w:rPr>
      </w:pPr>
      <w:r>
        <w:rPr>
          <w:b/>
          <w:color w:val="000000"/>
          <w:sz w:val="16"/>
          <w:szCs w:val="16"/>
        </w:rPr>
        <w:t>П О С Т А Н О В Л Е Н И Е</w:t>
      </w:r>
    </w:p>
    <w:p w:rsidR="00F46EF9" w:rsidRPr="00F46EF9" w:rsidRDefault="00F46EF9" w:rsidP="00F46EF9">
      <w:pPr>
        <w:ind w:right="-2"/>
        <w:jc w:val="center"/>
        <w:rPr>
          <w:color w:val="000000"/>
          <w:sz w:val="16"/>
          <w:szCs w:val="16"/>
        </w:rPr>
      </w:pPr>
      <w:r w:rsidRPr="00F46EF9">
        <w:rPr>
          <w:color w:val="000000"/>
          <w:sz w:val="16"/>
          <w:szCs w:val="16"/>
        </w:rPr>
        <w:t>от 07.11.2019 № 966</w:t>
      </w:r>
    </w:p>
    <w:p w:rsidR="00F46EF9" w:rsidRPr="00F46EF9" w:rsidRDefault="00F46EF9" w:rsidP="00F46EF9">
      <w:pPr>
        <w:ind w:right="-2"/>
        <w:jc w:val="center"/>
        <w:rPr>
          <w:color w:val="000000"/>
          <w:sz w:val="16"/>
          <w:szCs w:val="16"/>
        </w:rPr>
      </w:pPr>
      <w:r w:rsidRPr="00F46EF9">
        <w:rPr>
          <w:sz w:val="16"/>
          <w:szCs w:val="16"/>
        </w:rPr>
        <w:t>р.п.Любытино</w:t>
      </w:r>
    </w:p>
    <w:p w:rsidR="00F46EF9" w:rsidRPr="00F46EF9" w:rsidRDefault="00F46EF9" w:rsidP="00F46EF9">
      <w:pPr>
        <w:ind w:right="-2"/>
        <w:jc w:val="center"/>
        <w:rPr>
          <w:b/>
          <w:sz w:val="16"/>
          <w:szCs w:val="16"/>
        </w:rPr>
      </w:pPr>
      <w:r w:rsidRPr="00F46EF9">
        <w:rPr>
          <w:b/>
          <w:sz w:val="16"/>
          <w:szCs w:val="16"/>
        </w:rPr>
        <w:t xml:space="preserve">О создании межведомственной комиссии по рассмотрению вопросов </w:t>
      </w:r>
    </w:p>
    <w:p w:rsidR="00F46EF9" w:rsidRPr="00F46EF9" w:rsidRDefault="00F46EF9" w:rsidP="00F46EF9">
      <w:pPr>
        <w:ind w:right="-2"/>
        <w:jc w:val="center"/>
        <w:rPr>
          <w:b/>
          <w:sz w:val="16"/>
          <w:szCs w:val="16"/>
        </w:rPr>
      </w:pPr>
      <w:r w:rsidRPr="00F46EF9">
        <w:rPr>
          <w:b/>
          <w:sz w:val="16"/>
          <w:szCs w:val="16"/>
        </w:rPr>
        <w:t xml:space="preserve">оказания государственной социальной помощи на основании </w:t>
      </w:r>
    </w:p>
    <w:p w:rsidR="00F46EF9" w:rsidRPr="00F46EF9" w:rsidRDefault="00F46EF9" w:rsidP="00F46EF9">
      <w:pPr>
        <w:ind w:right="-2"/>
        <w:jc w:val="center"/>
        <w:rPr>
          <w:b/>
          <w:sz w:val="16"/>
          <w:szCs w:val="16"/>
        </w:rPr>
      </w:pPr>
      <w:r w:rsidRPr="00F46EF9">
        <w:rPr>
          <w:b/>
          <w:sz w:val="16"/>
          <w:szCs w:val="16"/>
        </w:rPr>
        <w:t>социального кон</w:t>
      </w:r>
      <w:r>
        <w:rPr>
          <w:b/>
          <w:sz w:val="16"/>
          <w:szCs w:val="16"/>
        </w:rPr>
        <w:t>тракта</w:t>
      </w:r>
    </w:p>
    <w:p w:rsidR="00F46EF9" w:rsidRPr="00F46EF9" w:rsidRDefault="00F46EF9" w:rsidP="00F46EF9">
      <w:pPr>
        <w:jc w:val="both"/>
        <w:rPr>
          <w:sz w:val="16"/>
          <w:szCs w:val="16"/>
        </w:rPr>
      </w:pPr>
      <w:r w:rsidRPr="00F46EF9">
        <w:rPr>
          <w:sz w:val="16"/>
          <w:szCs w:val="16"/>
        </w:rPr>
        <w:tab/>
        <w:t>В целях реализации приоритетного регионального проекта «Формула успеха моей семьи», направленного на достижение до 2024 года национальных целей социально-экономического развития по повышению реальных доходов граждан и снижению уровня бедности населения Новгородской области:</w:t>
      </w:r>
    </w:p>
    <w:p w:rsidR="00F46EF9" w:rsidRPr="00F46EF9" w:rsidRDefault="00F46EF9" w:rsidP="00F46EF9">
      <w:pPr>
        <w:pStyle w:val="a3"/>
        <w:ind w:left="0"/>
        <w:jc w:val="both"/>
        <w:rPr>
          <w:sz w:val="16"/>
          <w:szCs w:val="16"/>
        </w:rPr>
      </w:pPr>
      <w:r w:rsidRPr="00F46EF9">
        <w:rPr>
          <w:sz w:val="16"/>
          <w:szCs w:val="16"/>
        </w:rPr>
        <w:tab/>
        <w:t xml:space="preserve">1.Утвердить прилагаемые положение и состав межведомственной комиссии по рассмотрению вопросов оказания государственной социальной помощи на основании социального контракта. </w:t>
      </w:r>
    </w:p>
    <w:p w:rsidR="00F46EF9" w:rsidRPr="00F46EF9" w:rsidRDefault="00F46EF9" w:rsidP="00F46EF9">
      <w:pPr>
        <w:pStyle w:val="ab"/>
        <w:tabs>
          <w:tab w:val="clear" w:pos="8306"/>
        </w:tabs>
        <w:suppressAutoHyphens/>
        <w:jc w:val="both"/>
        <w:rPr>
          <w:b/>
          <w:bCs/>
          <w:sz w:val="16"/>
          <w:szCs w:val="16"/>
        </w:rPr>
      </w:pPr>
      <w:r w:rsidRPr="00F46EF9">
        <w:rPr>
          <w:sz w:val="16"/>
          <w:szCs w:val="16"/>
        </w:rPr>
        <w:tab/>
        <w:t>2. Настоящее постановление вступает в силу с 1 января 2020 года.</w:t>
      </w:r>
    </w:p>
    <w:p w:rsidR="00F46EF9" w:rsidRPr="00F46EF9" w:rsidRDefault="00F46EF9" w:rsidP="00F46EF9">
      <w:pPr>
        <w:jc w:val="both"/>
        <w:rPr>
          <w:sz w:val="16"/>
          <w:szCs w:val="16"/>
        </w:rPr>
      </w:pPr>
      <w:r w:rsidRPr="00F46EF9">
        <w:rPr>
          <w:sz w:val="16"/>
          <w:szCs w:val="16"/>
        </w:rPr>
        <w:tab/>
        <w:t>3. Контроль за выполнением распоряжения возложить на заместителя Главы администрации муниципального района Иванову О.А.</w:t>
      </w:r>
    </w:p>
    <w:p w:rsidR="00F46EF9" w:rsidRPr="00F46EF9" w:rsidRDefault="00F46EF9" w:rsidP="00F46EF9">
      <w:pPr>
        <w:pStyle w:val="a3"/>
        <w:ind w:left="0"/>
        <w:jc w:val="both"/>
        <w:rPr>
          <w:sz w:val="16"/>
          <w:szCs w:val="16"/>
        </w:rPr>
      </w:pPr>
      <w:r w:rsidRPr="00F46EF9">
        <w:rPr>
          <w:sz w:val="16"/>
          <w:szCs w:val="16"/>
        </w:rPr>
        <w:tab/>
        <w:t>4.Опубликовать постановление на официальном сайте администрации муниципального района в информационно-телекоммуникационной сети «Интернет»</w:t>
      </w:r>
      <w:r>
        <w:rPr>
          <w:sz w:val="16"/>
          <w:szCs w:val="16"/>
        </w:rPr>
        <w:t>.</w:t>
      </w:r>
    </w:p>
    <w:p w:rsidR="00F46EF9" w:rsidRPr="00F46EF9" w:rsidRDefault="00F46EF9" w:rsidP="00F46EF9">
      <w:pPr>
        <w:ind w:right="-510"/>
        <w:rPr>
          <w:b/>
          <w:sz w:val="16"/>
          <w:szCs w:val="16"/>
        </w:rPr>
      </w:pPr>
      <w:r>
        <w:rPr>
          <w:b/>
          <w:sz w:val="16"/>
          <w:szCs w:val="16"/>
        </w:rPr>
        <w:t xml:space="preserve">Глава </w:t>
      </w:r>
      <w:r w:rsidRPr="00F46EF9">
        <w:rPr>
          <w:b/>
          <w:sz w:val="16"/>
          <w:szCs w:val="16"/>
        </w:rPr>
        <w:t>муниципального района                                                  А.А.Устинов</w:t>
      </w:r>
    </w:p>
    <w:p w:rsidR="00F46EF9" w:rsidRPr="00F46EF9" w:rsidRDefault="00F46EF9" w:rsidP="00F46EF9">
      <w:pPr>
        <w:widowControl w:val="0"/>
        <w:autoSpaceDE w:val="0"/>
        <w:autoSpaceDN w:val="0"/>
        <w:adjustRightInd w:val="0"/>
        <w:outlineLvl w:val="0"/>
        <w:rPr>
          <w:sz w:val="16"/>
          <w:szCs w:val="16"/>
        </w:rPr>
      </w:pPr>
    </w:p>
    <w:p w:rsidR="00F46EF9" w:rsidRPr="00F46EF9" w:rsidRDefault="00F46EF9" w:rsidP="00F46EF9">
      <w:pPr>
        <w:widowControl w:val="0"/>
        <w:autoSpaceDE w:val="0"/>
        <w:autoSpaceDN w:val="0"/>
        <w:adjustRightInd w:val="0"/>
        <w:ind w:right="-2"/>
        <w:jc w:val="center"/>
        <w:outlineLvl w:val="0"/>
        <w:rPr>
          <w:sz w:val="16"/>
          <w:szCs w:val="16"/>
        </w:rPr>
      </w:pPr>
      <w:r w:rsidRPr="00F46EF9">
        <w:rPr>
          <w:sz w:val="16"/>
          <w:szCs w:val="16"/>
        </w:rPr>
        <w:t xml:space="preserve">                                                         </w:t>
      </w:r>
      <w:r>
        <w:rPr>
          <w:sz w:val="16"/>
          <w:szCs w:val="16"/>
        </w:rPr>
        <w:t xml:space="preserve">                                                                                         </w:t>
      </w:r>
      <w:r w:rsidRPr="00F46EF9">
        <w:rPr>
          <w:sz w:val="16"/>
          <w:szCs w:val="16"/>
        </w:rPr>
        <w:t xml:space="preserve">   Утверждено</w:t>
      </w:r>
    </w:p>
    <w:p w:rsidR="00F46EF9" w:rsidRPr="00F46EF9" w:rsidRDefault="00F46EF9" w:rsidP="00F46EF9">
      <w:pPr>
        <w:widowControl w:val="0"/>
        <w:autoSpaceDE w:val="0"/>
        <w:autoSpaceDN w:val="0"/>
        <w:adjustRightInd w:val="0"/>
        <w:ind w:right="-2"/>
        <w:jc w:val="center"/>
        <w:rPr>
          <w:sz w:val="16"/>
          <w:szCs w:val="16"/>
        </w:rPr>
      </w:pPr>
      <w:r w:rsidRPr="00F46EF9">
        <w:rPr>
          <w:sz w:val="16"/>
          <w:szCs w:val="16"/>
        </w:rPr>
        <w:t xml:space="preserve">                                                           </w:t>
      </w:r>
      <w:r>
        <w:rPr>
          <w:sz w:val="16"/>
          <w:szCs w:val="16"/>
        </w:rPr>
        <w:t xml:space="preserve">                                                                                </w:t>
      </w:r>
      <w:r w:rsidRPr="00F46EF9">
        <w:rPr>
          <w:sz w:val="16"/>
          <w:szCs w:val="16"/>
        </w:rPr>
        <w:t xml:space="preserve">   постановлением Администрации</w:t>
      </w:r>
    </w:p>
    <w:p w:rsidR="00F46EF9" w:rsidRPr="00F46EF9" w:rsidRDefault="00F46EF9" w:rsidP="00F46EF9">
      <w:pPr>
        <w:widowControl w:val="0"/>
        <w:autoSpaceDE w:val="0"/>
        <w:autoSpaceDN w:val="0"/>
        <w:adjustRightInd w:val="0"/>
        <w:ind w:right="-2"/>
        <w:jc w:val="center"/>
        <w:rPr>
          <w:sz w:val="16"/>
          <w:szCs w:val="16"/>
        </w:rPr>
      </w:pPr>
      <w:r w:rsidRPr="00F46EF9">
        <w:rPr>
          <w:sz w:val="16"/>
          <w:szCs w:val="16"/>
        </w:rPr>
        <w:t xml:space="preserve">                                                          </w:t>
      </w:r>
      <w:r>
        <w:rPr>
          <w:sz w:val="16"/>
          <w:szCs w:val="16"/>
        </w:rPr>
        <w:t xml:space="preserve">                                                                                 </w:t>
      </w:r>
      <w:r w:rsidRPr="00F46EF9">
        <w:rPr>
          <w:sz w:val="16"/>
          <w:szCs w:val="16"/>
        </w:rPr>
        <w:t>муниципального района</w:t>
      </w:r>
    </w:p>
    <w:p w:rsidR="00F46EF9" w:rsidRPr="00F46EF9" w:rsidRDefault="00F46EF9" w:rsidP="00F46EF9">
      <w:pPr>
        <w:widowControl w:val="0"/>
        <w:autoSpaceDE w:val="0"/>
        <w:autoSpaceDN w:val="0"/>
        <w:adjustRightInd w:val="0"/>
        <w:ind w:right="-2"/>
        <w:jc w:val="center"/>
        <w:rPr>
          <w:sz w:val="16"/>
          <w:szCs w:val="16"/>
        </w:rPr>
      </w:pPr>
      <w:r w:rsidRPr="00F46EF9">
        <w:rPr>
          <w:sz w:val="16"/>
          <w:szCs w:val="16"/>
        </w:rPr>
        <w:t xml:space="preserve">                                                       </w:t>
      </w:r>
      <w:r>
        <w:rPr>
          <w:sz w:val="16"/>
          <w:szCs w:val="16"/>
        </w:rPr>
        <w:t xml:space="preserve">                                                                                  </w:t>
      </w:r>
      <w:r w:rsidRPr="00F46EF9">
        <w:rPr>
          <w:sz w:val="16"/>
          <w:szCs w:val="16"/>
        </w:rPr>
        <w:t xml:space="preserve">   от 07.11.2019 № 966</w:t>
      </w:r>
    </w:p>
    <w:p w:rsidR="00F46EF9" w:rsidRPr="00F46EF9" w:rsidRDefault="00F46EF9" w:rsidP="00F46EF9">
      <w:pPr>
        <w:widowControl w:val="0"/>
        <w:autoSpaceDE w:val="0"/>
        <w:autoSpaceDN w:val="0"/>
        <w:adjustRightInd w:val="0"/>
        <w:ind w:firstLine="540"/>
        <w:jc w:val="both"/>
        <w:rPr>
          <w:rFonts w:ascii="Calibri" w:hAnsi="Calibri" w:cs="Calibri"/>
          <w:sz w:val="16"/>
          <w:szCs w:val="16"/>
        </w:rPr>
      </w:pPr>
    </w:p>
    <w:p w:rsidR="00F46EF9" w:rsidRPr="00F46EF9" w:rsidRDefault="00F46EF9" w:rsidP="00F46EF9">
      <w:pPr>
        <w:ind w:right="-2"/>
        <w:jc w:val="center"/>
        <w:rPr>
          <w:rFonts w:eastAsia="Calibri"/>
          <w:b/>
          <w:sz w:val="16"/>
          <w:szCs w:val="16"/>
        </w:rPr>
      </w:pPr>
      <w:bookmarkStart w:id="0" w:name="Par82"/>
      <w:bookmarkEnd w:id="0"/>
      <w:r w:rsidRPr="00F46EF9">
        <w:rPr>
          <w:b/>
          <w:sz w:val="16"/>
          <w:szCs w:val="16"/>
        </w:rPr>
        <w:t>ПОЛОЖЕНИЕ</w:t>
      </w:r>
    </w:p>
    <w:p w:rsidR="00F46EF9" w:rsidRPr="00F46EF9" w:rsidRDefault="00F46EF9" w:rsidP="00F46EF9">
      <w:pPr>
        <w:autoSpaceDE w:val="0"/>
        <w:ind w:right="-2"/>
        <w:jc w:val="center"/>
        <w:rPr>
          <w:rStyle w:val="blk"/>
          <w:b/>
          <w:sz w:val="16"/>
          <w:szCs w:val="16"/>
        </w:rPr>
      </w:pPr>
      <w:r w:rsidRPr="00F46EF9">
        <w:rPr>
          <w:rStyle w:val="blk"/>
          <w:b/>
          <w:sz w:val="16"/>
          <w:szCs w:val="16"/>
        </w:rPr>
        <w:t xml:space="preserve">о межведомственной комиссии по рассмотрению вопросов оказания </w:t>
      </w:r>
    </w:p>
    <w:p w:rsidR="00F46EF9" w:rsidRPr="00F46EF9" w:rsidRDefault="00F46EF9" w:rsidP="00F46EF9">
      <w:pPr>
        <w:autoSpaceDE w:val="0"/>
        <w:ind w:right="-2"/>
        <w:jc w:val="center"/>
        <w:rPr>
          <w:rStyle w:val="blk"/>
          <w:b/>
          <w:sz w:val="16"/>
          <w:szCs w:val="16"/>
        </w:rPr>
      </w:pPr>
      <w:r w:rsidRPr="00F46EF9">
        <w:rPr>
          <w:rStyle w:val="blk"/>
          <w:b/>
          <w:sz w:val="16"/>
          <w:szCs w:val="16"/>
        </w:rPr>
        <w:t xml:space="preserve">государственной социальной помощи на основании социального </w:t>
      </w:r>
    </w:p>
    <w:p w:rsidR="00F46EF9" w:rsidRPr="00F46EF9" w:rsidRDefault="00F46EF9" w:rsidP="00F46EF9">
      <w:pPr>
        <w:autoSpaceDE w:val="0"/>
        <w:ind w:right="-2"/>
        <w:jc w:val="center"/>
        <w:rPr>
          <w:sz w:val="16"/>
          <w:szCs w:val="16"/>
        </w:rPr>
      </w:pPr>
      <w:r w:rsidRPr="00F46EF9">
        <w:rPr>
          <w:rStyle w:val="blk"/>
          <w:b/>
          <w:sz w:val="16"/>
          <w:szCs w:val="16"/>
        </w:rPr>
        <w:t>контракта</w:t>
      </w:r>
    </w:p>
    <w:p w:rsidR="00F46EF9" w:rsidRPr="00F46EF9" w:rsidRDefault="00F46EF9" w:rsidP="00F46EF9">
      <w:pPr>
        <w:ind w:firstLine="709"/>
        <w:jc w:val="both"/>
        <w:rPr>
          <w:b/>
          <w:sz w:val="16"/>
          <w:szCs w:val="16"/>
        </w:rPr>
      </w:pPr>
      <w:r w:rsidRPr="00F46EF9">
        <w:rPr>
          <w:b/>
          <w:sz w:val="16"/>
          <w:szCs w:val="16"/>
        </w:rPr>
        <w:t>1. Общие положения</w:t>
      </w:r>
    </w:p>
    <w:p w:rsidR="00F46EF9" w:rsidRPr="00F46EF9" w:rsidRDefault="00F46EF9" w:rsidP="00F46EF9">
      <w:pPr>
        <w:tabs>
          <w:tab w:val="left" w:pos="-180"/>
        </w:tabs>
        <w:ind w:firstLine="709"/>
        <w:jc w:val="both"/>
        <w:rPr>
          <w:spacing w:val="-6"/>
          <w:sz w:val="16"/>
          <w:szCs w:val="16"/>
          <w:lang w:eastAsia="ar-SA"/>
        </w:rPr>
      </w:pPr>
      <w:r w:rsidRPr="00F46EF9">
        <w:rPr>
          <w:sz w:val="16"/>
          <w:szCs w:val="16"/>
        </w:rPr>
        <w:t xml:space="preserve">1.1. </w:t>
      </w:r>
      <w:r w:rsidRPr="00F46EF9">
        <w:rPr>
          <w:rStyle w:val="blk"/>
          <w:sz w:val="16"/>
          <w:szCs w:val="16"/>
        </w:rPr>
        <w:t xml:space="preserve">Межведомственная комиссия по рассмотрению вопросов оказания государственной социальной помощи на основании социального контракта </w:t>
      </w:r>
      <w:r w:rsidRPr="00F46EF9">
        <w:rPr>
          <w:sz w:val="16"/>
          <w:szCs w:val="16"/>
        </w:rPr>
        <w:t xml:space="preserve">(далее комиссия) является коллегиальным органом, образованным </w:t>
      </w:r>
      <w:r w:rsidRPr="00F46EF9">
        <w:rPr>
          <w:spacing w:val="-6"/>
          <w:sz w:val="16"/>
          <w:szCs w:val="16"/>
        </w:rPr>
        <w:t xml:space="preserve">для оказания содействия </w:t>
      </w:r>
      <w:r w:rsidRPr="00F46EF9">
        <w:rPr>
          <w:sz w:val="16"/>
          <w:szCs w:val="16"/>
        </w:rPr>
        <w:t>государственному областному казенному учреждению «Центр по организации социального обслуживания и предоставления социальных выплат» (далее уполномоченный орган) в составлении программ социальной адаптации в целях оказания малоимущим гражданам государственной социальной помощи на основании социального контракта.</w:t>
      </w:r>
    </w:p>
    <w:p w:rsidR="00F46EF9" w:rsidRPr="00F46EF9" w:rsidRDefault="00F46EF9" w:rsidP="00F46EF9">
      <w:pPr>
        <w:tabs>
          <w:tab w:val="left" w:pos="-180"/>
        </w:tabs>
        <w:ind w:firstLine="709"/>
        <w:jc w:val="both"/>
        <w:rPr>
          <w:sz w:val="16"/>
          <w:szCs w:val="16"/>
        </w:rPr>
      </w:pPr>
      <w:r w:rsidRPr="00F46EF9">
        <w:rPr>
          <w:sz w:val="16"/>
          <w:szCs w:val="16"/>
        </w:rPr>
        <w:t>1.2. Комиссия в своей деятельности руководствуется Конституцией Российской Федерации, законами и иными нормативными правовыми актами Российской Федерации и Новгородской области, а также настоящим Поло</w:t>
      </w:r>
      <w:r>
        <w:rPr>
          <w:sz w:val="16"/>
          <w:szCs w:val="16"/>
        </w:rPr>
        <w:t>жением.</w:t>
      </w:r>
    </w:p>
    <w:p w:rsidR="00F46EF9" w:rsidRPr="00F46EF9" w:rsidRDefault="00F46EF9" w:rsidP="00F46EF9">
      <w:pPr>
        <w:ind w:firstLine="709"/>
        <w:jc w:val="both"/>
        <w:rPr>
          <w:b/>
          <w:sz w:val="16"/>
          <w:szCs w:val="16"/>
        </w:rPr>
      </w:pPr>
      <w:r w:rsidRPr="00F46EF9">
        <w:rPr>
          <w:b/>
          <w:sz w:val="16"/>
          <w:szCs w:val="16"/>
        </w:rPr>
        <w:t>2. Порядок работы комиссии</w:t>
      </w:r>
    </w:p>
    <w:p w:rsidR="00F46EF9" w:rsidRPr="00F46EF9" w:rsidRDefault="00F46EF9" w:rsidP="00F46EF9">
      <w:pPr>
        <w:ind w:firstLine="709"/>
        <w:jc w:val="both"/>
        <w:rPr>
          <w:sz w:val="16"/>
          <w:szCs w:val="16"/>
        </w:rPr>
      </w:pPr>
      <w:r w:rsidRPr="00F46EF9">
        <w:rPr>
          <w:sz w:val="16"/>
          <w:szCs w:val="16"/>
        </w:rPr>
        <w:t xml:space="preserve">2.1. Комиссия осуществляет свою деятельность путем проведения заседаний и принятия решений в целях оказания содействия уполномоченному органу в составлении программ социальной адаптации, которые оформляются протоколом. </w:t>
      </w:r>
    </w:p>
    <w:p w:rsidR="00F46EF9" w:rsidRPr="00F46EF9" w:rsidRDefault="00F46EF9" w:rsidP="00F46EF9">
      <w:pPr>
        <w:ind w:firstLine="709"/>
        <w:jc w:val="both"/>
        <w:rPr>
          <w:sz w:val="16"/>
          <w:szCs w:val="16"/>
        </w:rPr>
      </w:pPr>
      <w:r w:rsidRPr="00F46EF9">
        <w:rPr>
          <w:sz w:val="16"/>
          <w:szCs w:val="16"/>
        </w:rPr>
        <w:t>2.2. Решения комиссии носят рекомендательный характер.</w:t>
      </w:r>
    </w:p>
    <w:p w:rsidR="00F46EF9" w:rsidRPr="00F46EF9" w:rsidRDefault="00F46EF9" w:rsidP="00F46EF9">
      <w:pPr>
        <w:ind w:firstLine="709"/>
        <w:jc w:val="both"/>
        <w:rPr>
          <w:sz w:val="16"/>
          <w:szCs w:val="16"/>
        </w:rPr>
      </w:pPr>
      <w:r w:rsidRPr="00F46EF9">
        <w:rPr>
          <w:sz w:val="16"/>
          <w:szCs w:val="16"/>
        </w:rPr>
        <w:t>2.3. Заседания комиссии проводятся по мере необходимости, но не рже одного раза в месяц.</w:t>
      </w:r>
    </w:p>
    <w:p w:rsidR="00F46EF9" w:rsidRPr="00F46EF9" w:rsidRDefault="00F46EF9" w:rsidP="00F46EF9">
      <w:pPr>
        <w:ind w:firstLine="709"/>
        <w:jc w:val="both"/>
        <w:rPr>
          <w:sz w:val="16"/>
          <w:szCs w:val="16"/>
        </w:rPr>
      </w:pPr>
      <w:r w:rsidRPr="00F46EF9">
        <w:rPr>
          <w:sz w:val="16"/>
          <w:szCs w:val="16"/>
        </w:rPr>
        <w:t>2.4. На заседания комиссии выносятся вопросы оказания государственной социальной помощи малоимущим гражданам на основании социального контракта, проекты программ социальной адаптации, составленные совместно гражданами, социальными менеджерами, специалистами уполномоченного органа.</w:t>
      </w:r>
    </w:p>
    <w:p w:rsidR="00F46EF9" w:rsidRPr="00F46EF9" w:rsidRDefault="00F46EF9" w:rsidP="00F46EF9">
      <w:pPr>
        <w:ind w:firstLine="709"/>
        <w:jc w:val="both"/>
        <w:rPr>
          <w:sz w:val="16"/>
          <w:szCs w:val="16"/>
        </w:rPr>
      </w:pPr>
      <w:r w:rsidRPr="00F46EF9">
        <w:rPr>
          <w:sz w:val="16"/>
          <w:szCs w:val="16"/>
        </w:rPr>
        <w:t xml:space="preserve">2.5. Заседания проводит председатель комиссии, в случае его отсутствия – заместитель председателя комиссии. </w:t>
      </w:r>
    </w:p>
    <w:p w:rsidR="00F46EF9" w:rsidRPr="00F46EF9" w:rsidRDefault="00F46EF9" w:rsidP="00F46EF9">
      <w:pPr>
        <w:autoSpaceDE w:val="0"/>
        <w:autoSpaceDN w:val="0"/>
        <w:adjustRightInd w:val="0"/>
        <w:ind w:firstLine="709"/>
        <w:jc w:val="both"/>
        <w:rPr>
          <w:sz w:val="16"/>
          <w:szCs w:val="16"/>
        </w:rPr>
      </w:pPr>
      <w:r w:rsidRPr="00F46EF9">
        <w:rPr>
          <w:sz w:val="16"/>
          <w:szCs w:val="16"/>
        </w:rPr>
        <w:t>2.6. Комиссия правомочна принимать решения, если в заседании участвует не менее половины членов комиссии. Решения принимаются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w:t>
      </w:r>
      <w:r>
        <w:rPr>
          <w:sz w:val="16"/>
          <w:szCs w:val="16"/>
        </w:rPr>
        <w:t xml:space="preserve">вующего на заседании комиссии. </w:t>
      </w:r>
    </w:p>
    <w:p w:rsidR="00F46EF9" w:rsidRPr="00F46EF9" w:rsidRDefault="00F46EF9" w:rsidP="00F46EF9">
      <w:pPr>
        <w:ind w:firstLine="709"/>
        <w:jc w:val="both"/>
        <w:rPr>
          <w:sz w:val="16"/>
          <w:szCs w:val="16"/>
        </w:rPr>
      </w:pPr>
      <w:r w:rsidRPr="00F46EF9">
        <w:rPr>
          <w:sz w:val="16"/>
          <w:szCs w:val="16"/>
        </w:rPr>
        <w:t>2.7. Секретарь комиссии готовит проект повестки дня заседания комиссии, комплектует материалы для всех членов комиссии и оповещает их о дате, времени и месте проведения заседания не позднее, чем за три рабочих дня до дня проведения заседания.</w:t>
      </w:r>
    </w:p>
    <w:p w:rsidR="00F46EF9" w:rsidRPr="00F46EF9" w:rsidRDefault="00F46EF9" w:rsidP="00F46EF9">
      <w:pPr>
        <w:tabs>
          <w:tab w:val="left" w:pos="-180"/>
        </w:tabs>
        <w:ind w:firstLine="709"/>
        <w:jc w:val="both"/>
        <w:rPr>
          <w:sz w:val="16"/>
          <w:szCs w:val="16"/>
        </w:rPr>
      </w:pPr>
      <w:r w:rsidRPr="00F46EF9">
        <w:rPr>
          <w:sz w:val="16"/>
          <w:szCs w:val="16"/>
        </w:rPr>
        <w:t>2.8. Протокол заседания комиссии ведет секретарь комиссии. Протокол подписывается председательствующим на заседании комиссии и секретарем комиссии в течение одного дня со дня проведения заседания комиссии.</w:t>
      </w:r>
    </w:p>
    <w:p w:rsidR="00F46EF9" w:rsidRPr="00F46EF9" w:rsidRDefault="00F46EF9" w:rsidP="00F46EF9">
      <w:pPr>
        <w:tabs>
          <w:tab w:val="left" w:pos="-180"/>
        </w:tabs>
        <w:ind w:firstLine="709"/>
        <w:jc w:val="both"/>
        <w:rPr>
          <w:sz w:val="16"/>
          <w:szCs w:val="16"/>
        </w:rPr>
      </w:pPr>
      <w:r w:rsidRPr="00F46EF9">
        <w:rPr>
          <w:sz w:val="16"/>
          <w:szCs w:val="16"/>
        </w:rPr>
        <w:t xml:space="preserve">2.9. В протоколе заседания комиссии указываются дата, время и место проведения заседания комиссии, утвержденная председательствующим повестка дня заседания комиссии, сведения об участвовавших в заседании членах комиссии и иных приглашенных лицах, принятые решения по вопросам повестки дня заседания комиссии. </w:t>
      </w:r>
    </w:p>
    <w:p w:rsidR="00F46EF9" w:rsidRPr="00F46EF9" w:rsidRDefault="00F46EF9" w:rsidP="00F46EF9">
      <w:pPr>
        <w:ind w:firstLine="709"/>
        <w:jc w:val="both"/>
        <w:rPr>
          <w:sz w:val="16"/>
          <w:szCs w:val="16"/>
        </w:rPr>
      </w:pPr>
      <w:r w:rsidRPr="00F46EF9">
        <w:rPr>
          <w:sz w:val="16"/>
          <w:szCs w:val="16"/>
        </w:rPr>
        <w:t>2.10. Протоколы заседаний комиссии хранятся у секретаря комиссии в течение 5 лет со дня проведения заседания комиссии.</w:t>
      </w:r>
    </w:p>
    <w:p w:rsidR="00F46EF9" w:rsidRPr="00F46EF9" w:rsidRDefault="00F46EF9" w:rsidP="00F46EF9">
      <w:pPr>
        <w:ind w:firstLine="709"/>
        <w:jc w:val="both"/>
        <w:rPr>
          <w:sz w:val="16"/>
          <w:szCs w:val="16"/>
        </w:rPr>
      </w:pPr>
      <w:r w:rsidRPr="00F46EF9">
        <w:rPr>
          <w:sz w:val="16"/>
          <w:szCs w:val="16"/>
        </w:rPr>
        <w:t xml:space="preserve">2.11. Протоколы заседаний комиссии или выписки из </w:t>
      </w:r>
      <w:r w:rsidRPr="00F46EF9">
        <w:rPr>
          <w:spacing w:val="-6"/>
          <w:sz w:val="16"/>
          <w:szCs w:val="16"/>
        </w:rPr>
        <w:t>них направляются секретарем комиссии членам комиссии</w:t>
      </w:r>
      <w:r w:rsidRPr="00F46EF9">
        <w:rPr>
          <w:sz w:val="16"/>
          <w:szCs w:val="16"/>
        </w:rPr>
        <w:t xml:space="preserve"> комитета в течение пяти рабочих дней со дня проведения заседания комиссии.</w:t>
      </w:r>
    </w:p>
    <w:p w:rsidR="00F46EF9" w:rsidRPr="00F46EF9" w:rsidRDefault="00F46EF9" w:rsidP="00F46EF9">
      <w:pPr>
        <w:ind w:firstLine="709"/>
        <w:jc w:val="both"/>
        <w:rPr>
          <w:sz w:val="16"/>
          <w:szCs w:val="16"/>
        </w:rPr>
      </w:pPr>
      <w:r w:rsidRPr="00F46EF9">
        <w:rPr>
          <w:sz w:val="16"/>
          <w:szCs w:val="16"/>
        </w:rPr>
        <w:t>2.12. Техническое обеспечение деятельности комиссии осу</w:t>
      </w:r>
      <w:r>
        <w:rPr>
          <w:sz w:val="16"/>
          <w:szCs w:val="16"/>
        </w:rPr>
        <w:t>ществляет уполномоченный орган.</w:t>
      </w:r>
    </w:p>
    <w:p w:rsidR="00F46EF9" w:rsidRPr="00F46EF9" w:rsidRDefault="00F46EF9" w:rsidP="00F46EF9">
      <w:pPr>
        <w:ind w:firstLine="709"/>
        <w:jc w:val="both"/>
        <w:rPr>
          <w:b/>
          <w:sz w:val="16"/>
          <w:szCs w:val="16"/>
        </w:rPr>
      </w:pPr>
      <w:r w:rsidRPr="00F46EF9">
        <w:rPr>
          <w:b/>
          <w:sz w:val="16"/>
          <w:szCs w:val="16"/>
        </w:rPr>
        <w:t>3. Права комиссии</w:t>
      </w:r>
    </w:p>
    <w:p w:rsidR="00F46EF9" w:rsidRPr="00F46EF9" w:rsidRDefault="00F46EF9" w:rsidP="00F46EF9">
      <w:pPr>
        <w:ind w:firstLine="709"/>
        <w:jc w:val="both"/>
        <w:rPr>
          <w:sz w:val="16"/>
          <w:szCs w:val="16"/>
        </w:rPr>
      </w:pPr>
      <w:r w:rsidRPr="00F46EF9">
        <w:rPr>
          <w:sz w:val="16"/>
          <w:szCs w:val="16"/>
        </w:rPr>
        <w:t>Комиссия вправе:</w:t>
      </w:r>
    </w:p>
    <w:p w:rsidR="00F46EF9" w:rsidRPr="00F46EF9" w:rsidRDefault="00F46EF9" w:rsidP="00F46EF9">
      <w:pPr>
        <w:ind w:firstLine="709"/>
        <w:jc w:val="both"/>
        <w:rPr>
          <w:sz w:val="16"/>
          <w:szCs w:val="16"/>
        </w:rPr>
      </w:pPr>
      <w:r w:rsidRPr="00F46EF9">
        <w:rPr>
          <w:sz w:val="16"/>
          <w:szCs w:val="16"/>
        </w:rPr>
        <w:t>3.1. На своих заседаниях вырабатывать предложения по вопросам оказания государственной социальной помощи малоимущим гражданам на основании социального контракта.</w:t>
      </w:r>
    </w:p>
    <w:p w:rsidR="00F46EF9" w:rsidRPr="00F46EF9" w:rsidRDefault="00F46EF9" w:rsidP="00F46EF9">
      <w:pPr>
        <w:tabs>
          <w:tab w:val="left" w:pos="5670"/>
          <w:tab w:val="left" w:pos="6237"/>
          <w:tab w:val="left" w:pos="7088"/>
        </w:tabs>
        <w:ind w:firstLine="709"/>
        <w:jc w:val="both"/>
        <w:rPr>
          <w:sz w:val="16"/>
          <w:szCs w:val="16"/>
        </w:rPr>
      </w:pPr>
      <w:r w:rsidRPr="00F46EF9">
        <w:rPr>
          <w:sz w:val="16"/>
          <w:szCs w:val="16"/>
        </w:rPr>
        <w:t>3.2. Заслушивать на своих заседаниях руководителей или представителей организаций, участвующих в реализации мероприятий, включенных в программы социальной адаптации.</w:t>
      </w:r>
    </w:p>
    <w:p w:rsidR="00F46EF9" w:rsidRPr="00F46EF9" w:rsidRDefault="00F46EF9" w:rsidP="00F46EF9">
      <w:pPr>
        <w:widowControl w:val="0"/>
        <w:autoSpaceDE w:val="0"/>
        <w:autoSpaceDN w:val="0"/>
        <w:adjustRightInd w:val="0"/>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jc w:val="right"/>
        <w:outlineLvl w:val="0"/>
        <w:rPr>
          <w:sz w:val="16"/>
          <w:szCs w:val="16"/>
        </w:rPr>
      </w:pPr>
    </w:p>
    <w:p w:rsidR="00F46EF9" w:rsidRPr="00F46EF9" w:rsidRDefault="00F46EF9" w:rsidP="00F46EF9">
      <w:pPr>
        <w:widowControl w:val="0"/>
        <w:autoSpaceDE w:val="0"/>
        <w:autoSpaceDN w:val="0"/>
        <w:adjustRightInd w:val="0"/>
        <w:ind w:right="-2"/>
        <w:jc w:val="right"/>
        <w:outlineLvl w:val="0"/>
        <w:rPr>
          <w:sz w:val="16"/>
          <w:szCs w:val="16"/>
        </w:rPr>
      </w:pPr>
    </w:p>
    <w:p w:rsidR="00F46EF9" w:rsidRPr="00F46EF9" w:rsidRDefault="00F46EF9" w:rsidP="00F46EF9">
      <w:pPr>
        <w:widowControl w:val="0"/>
        <w:autoSpaceDE w:val="0"/>
        <w:autoSpaceDN w:val="0"/>
        <w:adjustRightInd w:val="0"/>
        <w:ind w:right="-2"/>
        <w:jc w:val="center"/>
        <w:outlineLvl w:val="0"/>
        <w:rPr>
          <w:sz w:val="16"/>
          <w:szCs w:val="16"/>
        </w:rPr>
      </w:pPr>
      <w:r w:rsidRPr="00F46EF9">
        <w:rPr>
          <w:sz w:val="16"/>
          <w:szCs w:val="16"/>
        </w:rPr>
        <w:t xml:space="preserve">                                                              </w:t>
      </w:r>
      <w:r>
        <w:rPr>
          <w:sz w:val="16"/>
          <w:szCs w:val="16"/>
        </w:rPr>
        <w:t xml:space="preserve">                                                                           </w:t>
      </w:r>
      <w:r w:rsidRPr="00F46EF9">
        <w:rPr>
          <w:sz w:val="16"/>
          <w:szCs w:val="16"/>
        </w:rPr>
        <w:t xml:space="preserve">  Утвержден</w:t>
      </w:r>
    </w:p>
    <w:p w:rsidR="00F46EF9" w:rsidRPr="00F46EF9" w:rsidRDefault="00F46EF9" w:rsidP="00F46EF9">
      <w:pPr>
        <w:widowControl w:val="0"/>
        <w:autoSpaceDE w:val="0"/>
        <w:autoSpaceDN w:val="0"/>
        <w:adjustRightInd w:val="0"/>
        <w:ind w:right="-2"/>
        <w:jc w:val="center"/>
        <w:rPr>
          <w:sz w:val="16"/>
          <w:szCs w:val="16"/>
        </w:rPr>
      </w:pPr>
      <w:r w:rsidRPr="00F46EF9">
        <w:rPr>
          <w:sz w:val="16"/>
          <w:szCs w:val="16"/>
        </w:rPr>
        <w:t xml:space="preserve">                                                                 </w:t>
      </w:r>
      <w:r>
        <w:rPr>
          <w:sz w:val="16"/>
          <w:szCs w:val="16"/>
        </w:rPr>
        <w:t xml:space="preserve">                                                                 </w:t>
      </w:r>
      <w:r w:rsidRPr="00F46EF9">
        <w:rPr>
          <w:sz w:val="16"/>
          <w:szCs w:val="16"/>
        </w:rPr>
        <w:t xml:space="preserve">  постановлением Администрации</w:t>
      </w:r>
    </w:p>
    <w:p w:rsidR="00F46EF9" w:rsidRPr="00F46EF9" w:rsidRDefault="00F46EF9" w:rsidP="00F46EF9">
      <w:pPr>
        <w:widowControl w:val="0"/>
        <w:autoSpaceDE w:val="0"/>
        <w:autoSpaceDN w:val="0"/>
        <w:adjustRightInd w:val="0"/>
        <w:ind w:right="-2"/>
        <w:jc w:val="center"/>
        <w:rPr>
          <w:sz w:val="16"/>
          <w:szCs w:val="16"/>
        </w:rPr>
      </w:pPr>
      <w:r w:rsidRPr="00F46EF9">
        <w:rPr>
          <w:sz w:val="16"/>
          <w:szCs w:val="16"/>
        </w:rPr>
        <w:t xml:space="preserve">                                                                    </w:t>
      </w:r>
      <w:r>
        <w:rPr>
          <w:sz w:val="16"/>
          <w:szCs w:val="16"/>
        </w:rPr>
        <w:t xml:space="preserve">                                                                </w:t>
      </w:r>
      <w:r w:rsidRPr="00F46EF9">
        <w:rPr>
          <w:sz w:val="16"/>
          <w:szCs w:val="16"/>
        </w:rPr>
        <w:t>муниципального района</w:t>
      </w:r>
    </w:p>
    <w:p w:rsidR="00F46EF9" w:rsidRPr="00F46EF9" w:rsidRDefault="00F46EF9" w:rsidP="00F46EF9">
      <w:pPr>
        <w:widowControl w:val="0"/>
        <w:autoSpaceDE w:val="0"/>
        <w:autoSpaceDN w:val="0"/>
        <w:adjustRightInd w:val="0"/>
        <w:ind w:right="-2"/>
        <w:jc w:val="center"/>
        <w:rPr>
          <w:sz w:val="16"/>
          <w:szCs w:val="16"/>
        </w:rPr>
      </w:pPr>
      <w:r w:rsidRPr="00F46EF9">
        <w:rPr>
          <w:sz w:val="16"/>
          <w:szCs w:val="16"/>
        </w:rPr>
        <w:t xml:space="preserve">                                                                     </w:t>
      </w:r>
      <w:r>
        <w:rPr>
          <w:sz w:val="16"/>
          <w:szCs w:val="16"/>
        </w:rPr>
        <w:t xml:space="preserve">                                                               </w:t>
      </w:r>
      <w:r w:rsidRPr="00F46EF9">
        <w:rPr>
          <w:sz w:val="16"/>
          <w:szCs w:val="16"/>
        </w:rPr>
        <w:t>от 07.11.2019 № 966</w:t>
      </w:r>
    </w:p>
    <w:p w:rsidR="00F46EF9" w:rsidRPr="00F46EF9" w:rsidRDefault="00F46EF9" w:rsidP="00F46EF9">
      <w:pPr>
        <w:widowControl w:val="0"/>
        <w:autoSpaceDE w:val="0"/>
        <w:autoSpaceDN w:val="0"/>
        <w:adjustRightInd w:val="0"/>
        <w:ind w:right="-2" w:firstLine="540"/>
        <w:jc w:val="center"/>
        <w:rPr>
          <w:b/>
          <w:bCs/>
          <w:sz w:val="16"/>
          <w:szCs w:val="16"/>
        </w:rPr>
      </w:pPr>
    </w:p>
    <w:p w:rsidR="00F46EF9" w:rsidRPr="00F46EF9" w:rsidRDefault="00F46EF9" w:rsidP="00F46EF9">
      <w:pPr>
        <w:widowControl w:val="0"/>
        <w:autoSpaceDE w:val="0"/>
        <w:autoSpaceDN w:val="0"/>
        <w:adjustRightInd w:val="0"/>
        <w:ind w:right="-2" w:firstLine="540"/>
        <w:jc w:val="center"/>
        <w:rPr>
          <w:sz w:val="16"/>
          <w:szCs w:val="16"/>
        </w:rPr>
      </w:pPr>
      <w:r w:rsidRPr="00F46EF9">
        <w:rPr>
          <w:b/>
          <w:bCs/>
          <w:sz w:val="16"/>
          <w:szCs w:val="16"/>
        </w:rPr>
        <w:t>СОСТАВ</w:t>
      </w:r>
    </w:p>
    <w:p w:rsidR="00F46EF9" w:rsidRPr="00F46EF9" w:rsidRDefault="00F46EF9" w:rsidP="00F46EF9">
      <w:pPr>
        <w:widowControl w:val="0"/>
        <w:autoSpaceDE w:val="0"/>
        <w:autoSpaceDN w:val="0"/>
        <w:adjustRightInd w:val="0"/>
        <w:ind w:right="-2"/>
        <w:jc w:val="center"/>
        <w:rPr>
          <w:b/>
          <w:sz w:val="16"/>
          <w:szCs w:val="16"/>
        </w:rPr>
      </w:pPr>
      <w:bookmarkStart w:id="1" w:name="Par87"/>
      <w:bookmarkEnd w:id="1"/>
      <w:r w:rsidRPr="00F46EF9">
        <w:rPr>
          <w:b/>
          <w:bCs/>
          <w:sz w:val="16"/>
          <w:szCs w:val="16"/>
        </w:rPr>
        <w:t xml:space="preserve">межведомственной </w:t>
      </w:r>
      <w:r w:rsidRPr="00F46EF9">
        <w:rPr>
          <w:b/>
          <w:sz w:val="16"/>
          <w:szCs w:val="16"/>
        </w:rPr>
        <w:t xml:space="preserve">рабочей группе по координации работы по </w:t>
      </w:r>
    </w:p>
    <w:p w:rsidR="00F46EF9" w:rsidRPr="00F46EF9" w:rsidRDefault="00F46EF9" w:rsidP="00F46EF9">
      <w:pPr>
        <w:widowControl w:val="0"/>
        <w:autoSpaceDE w:val="0"/>
        <w:autoSpaceDN w:val="0"/>
        <w:adjustRightInd w:val="0"/>
        <w:ind w:right="-2"/>
        <w:jc w:val="center"/>
        <w:rPr>
          <w:b/>
          <w:sz w:val="16"/>
          <w:szCs w:val="16"/>
        </w:rPr>
      </w:pPr>
      <w:r w:rsidRPr="00F46EF9">
        <w:rPr>
          <w:b/>
          <w:sz w:val="16"/>
          <w:szCs w:val="16"/>
        </w:rPr>
        <w:t xml:space="preserve">социальному сопровождению семей с детьми на территории </w:t>
      </w:r>
    </w:p>
    <w:p w:rsidR="00F46EF9" w:rsidRPr="00F46EF9" w:rsidRDefault="00F46EF9" w:rsidP="00F46EF9">
      <w:pPr>
        <w:widowControl w:val="0"/>
        <w:autoSpaceDE w:val="0"/>
        <w:autoSpaceDN w:val="0"/>
        <w:adjustRightInd w:val="0"/>
        <w:ind w:right="-2"/>
        <w:jc w:val="center"/>
        <w:rPr>
          <w:b/>
          <w:sz w:val="16"/>
          <w:szCs w:val="16"/>
        </w:rPr>
      </w:pPr>
      <w:r w:rsidRPr="00F46EF9">
        <w:rPr>
          <w:b/>
          <w:sz w:val="16"/>
          <w:szCs w:val="16"/>
        </w:rPr>
        <w:t>Любытинского муниципального района</w:t>
      </w:r>
    </w:p>
    <w:p w:rsidR="00F46EF9" w:rsidRPr="00F46EF9" w:rsidRDefault="00F46EF9" w:rsidP="00F46EF9">
      <w:pPr>
        <w:widowControl w:val="0"/>
        <w:autoSpaceDE w:val="0"/>
        <w:autoSpaceDN w:val="0"/>
        <w:adjustRightInd w:val="0"/>
        <w:ind w:right="-2"/>
        <w:jc w:val="center"/>
        <w:rPr>
          <w:rFonts w:ascii="Calibri" w:hAnsi="Calibri" w:cs="Calibri"/>
          <w:sz w:val="16"/>
          <w:szCs w:val="16"/>
        </w:rPr>
      </w:pPr>
    </w:p>
    <w:tbl>
      <w:tblPr>
        <w:tblW w:w="0" w:type="auto"/>
        <w:tblLook w:val="04A0" w:firstRow="1" w:lastRow="0" w:firstColumn="1" w:lastColumn="0" w:noHBand="0" w:noVBand="1"/>
      </w:tblPr>
      <w:tblGrid>
        <w:gridCol w:w="3029"/>
        <w:gridCol w:w="6325"/>
      </w:tblGrid>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r w:rsidRPr="00F46EF9">
              <w:rPr>
                <w:sz w:val="16"/>
                <w:szCs w:val="16"/>
              </w:rPr>
              <w:t>Иванова О.А.</w:t>
            </w:r>
          </w:p>
        </w:tc>
        <w:tc>
          <w:tcPr>
            <w:tcW w:w="6485" w:type="dxa"/>
          </w:tcPr>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-заместитель Главы администрации  муниципально</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го района, председатель комиссии</w:t>
            </w:r>
          </w:p>
        </w:tc>
      </w:tr>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Соловьева С.В.</w:t>
            </w:r>
          </w:p>
        </w:tc>
        <w:tc>
          <w:tcPr>
            <w:tcW w:w="6485" w:type="dxa"/>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-начальник отдела социальной защиты Любытин-</w:t>
            </w:r>
          </w:p>
          <w:p w:rsidR="00F46EF9" w:rsidRPr="00F46EF9" w:rsidRDefault="00F46EF9" w:rsidP="00F46EF9">
            <w:pPr>
              <w:widowControl w:val="0"/>
              <w:autoSpaceDE w:val="0"/>
              <w:autoSpaceDN w:val="0"/>
              <w:adjustRightInd w:val="0"/>
              <w:ind w:left="-108"/>
              <w:jc w:val="both"/>
              <w:rPr>
                <w:color w:val="000000"/>
                <w:sz w:val="16"/>
                <w:szCs w:val="16"/>
                <w:shd w:val="clear" w:color="auto" w:fill="FFFFFF"/>
              </w:rPr>
            </w:pPr>
            <w:r w:rsidRPr="00F46EF9">
              <w:rPr>
                <w:sz w:val="16"/>
                <w:szCs w:val="16"/>
              </w:rPr>
              <w:t xml:space="preserve"> ского района ГОКУ </w:t>
            </w:r>
            <w:r w:rsidRPr="00F46EF9">
              <w:rPr>
                <w:color w:val="000000"/>
                <w:sz w:val="16"/>
                <w:szCs w:val="16"/>
                <w:shd w:val="clear" w:color="auto" w:fill="FFFFFF"/>
              </w:rPr>
              <w:t>«Центр по организации соци-</w:t>
            </w:r>
          </w:p>
          <w:p w:rsidR="00F46EF9" w:rsidRPr="00F46EF9" w:rsidRDefault="00F46EF9" w:rsidP="00F46EF9">
            <w:pPr>
              <w:widowControl w:val="0"/>
              <w:autoSpaceDE w:val="0"/>
              <w:autoSpaceDN w:val="0"/>
              <w:adjustRightInd w:val="0"/>
              <w:ind w:left="-108"/>
              <w:jc w:val="both"/>
              <w:rPr>
                <w:color w:val="000000"/>
                <w:sz w:val="16"/>
                <w:szCs w:val="16"/>
                <w:shd w:val="clear" w:color="auto" w:fill="FFFFFF"/>
              </w:rPr>
            </w:pPr>
            <w:r w:rsidRPr="00F46EF9">
              <w:rPr>
                <w:color w:val="000000"/>
                <w:sz w:val="16"/>
                <w:szCs w:val="16"/>
                <w:shd w:val="clear" w:color="auto" w:fill="FFFFFF"/>
              </w:rPr>
              <w:t xml:space="preserve"> ального обслуживания и предоставления социаль-</w:t>
            </w:r>
          </w:p>
          <w:p w:rsidR="00F46EF9" w:rsidRPr="00F46EF9" w:rsidRDefault="00F46EF9" w:rsidP="00F46EF9">
            <w:pPr>
              <w:widowControl w:val="0"/>
              <w:autoSpaceDE w:val="0"/>
              <w:autoSpaceDN w:val="0"/>
              <w:adjustRightInd w:val="0"/>
              <w:ind w:left="-108"/>
              <w:jc w:val="both"/>
              <w:rPr>
                <w:color w:val="000000"/>
                <w:sz w:val="16"/>
                <w:szCs w:val="16"/>
                <w:shd w:val="clear" w:color="auto" w:fill="FFFFFF"/>
              </w:rPr>
            </w:pPr>
            <w:r w:rsidRPr="00F46EF9">
              <w:rPr>
                <w:color w:val="000000"/>
                <w:sz w:val="16"/>
                <w:szCs w:val="16"/>
                <w:shd w:val="clear" w:color="auto" w:fill="FFFFFF"/>
              </w:rPr>
              <w:t xml:space="preserve"> ных выплат», заместитель председателя комиссии </w:t>
            </w:r>
          </w:p>
          <w:p w:rsidR="00F46EF9" w:rsidRPr="00F46EF9" w:rsidRDefault="00F46EF9" w:rsidP="00F46EF9">
            <w:pPr>
              <w:widowControl w:val="0"/>
              <w:autoSpaceDE w:val="0"/>
              <w:autoSpaceDN w:val="0"/>
              <w:adjustRightInd w:val="0"/>
              <w:ind w:left="-108"/>
              <w:jc w:val="both"/>
              <w:rPr>
                <w:sz w:val="16"/>
                <w:szCs w:val="16"/>
              </w:rPr>
            </w:pPr>
            <w:r w:rsidRPr="00F46EF9">
              <w:rPr>
                <w:color w:val="000000"/>
                <w:sz w:val="16"/>
                <w:szCs w:val="16"/>
                <w:shd w:val="clear" w:color="auto" w:fill="FFFFFF"/>
              </w:rPr>
              <w:t xml:space="preserve"> (по согласованию)</w:t>
            </w:r>
          </w:p>
        </w:tc>
      </w:tr>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Васильева О.В.</w:t>
            </w:r>
          </w:p>
        </w:tc>
        <w:tc>
          <w:tcPr>
            <w:tcW w:w="6485" w:type="dxa"/>
            <w:hideMark/>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-заместитель директора ОБУСО «Любытинский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комплексный центр социального обслуживания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населения»,  секретарь комиссии (по согласованию)</w:t>
            </w:r>
          </w:p>
        </w:tc>
      </w:tr>
      <w:tr w:rsidR="00F46EF9" w:rsidRPr="00F46EF9" w:rsidTr="00197A84">
        <w:tc>
          <w:tcPr>
            <w:tcW w:w="9570" w:type="dxa"/>
            <w:gridSpan w:val="2"/>
            <w:hideMark/>
          </w:tcPr>
          <w:p w:rsidR="00F46EF9" w:rsidRPr="00F46EF9" w:rsidRDefault="00F46EF9" w:rsidP="00F46EF9">
            <w:pPr>
              <w:widowControl w:val="0"/>
              <w:autoSpaceDE w:val="0"/>
              <w:autoSpaceDN w:val="0"/>
              <w:adjustRightInd w:val="0"/>
              <w:jc w:val="both"/>
              <w:rPr>
                <w:b/>
                <w:sz w:val="16"/>
                <w:szCs w:val="16"/>
              </w:rPr>
            </w:pPr>
          </w:p>
          <w:p w:rsidR="00F46EF9" w:rsidRPr="00F46EF9" w:rsidRDefault="00F46EF9" w:rsidP="00F46EF9">
            <w:pPr>
              <w:widowControl w:val="0"/>
              <w:autoSpaceDE w:val="0"/>
              <w:autoSpaceDN w:val="0"/>
              <w:adjustRightInd w:val="0"/>
              <w:jc w:val="both"/>
              <w:rPr>
                <w:b/>
                <w:sz w:val="16"/>
                <w:szCs w:val="16"/>
              </w:rPr>
            </w:pPr>
            <w:r w:rsidRPr="00F46EF9">
              <w:rPr>
                <w:b/>
                <w:sz w:val="16"/>
                <w:szCs w:val="16"/>
              </w:rPr>
              <w:t xml:space="preserve">                    Члены комиссии:</w:t>
            </w:r>
          </w:p>
        </w:tc>
      </w:tr>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Александров Ю.В.</w:t>
            </w:r>
          </w:p>
        </w:tc>
        <w:tc>
          <w:tcPr>
            <w:tcW w:w="6485" w:type="dxa"/>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-начальник отдела занятости Любытинского района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ГОКУ «Центр занятости населения Любытинского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района» (по согласованию)</w:t>
            </w:r>
          </w:p>
        </w:tc>
      </w:tr>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Анишина Л.Е.</w:t>
            </w:r>
          </w:p>
        </w:tc>
        <w:tc>
          <w:tcPr>
            <w:tcW w:w="6485" w:type="dxa"/>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-председатель комитета образования Администра-</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ции муниципального района</w:t>
            </w:r>
          </w:p>
        </w:tc>
      </w:tr>
      <w:tr w:rsidR="00F46EF9" w:rsidRPr="00F46EF9" w:rsidTr="00197A84">
        <w:tc>
          <w:tcPr>
            <w:tcW w:w="3085" w:type="dxa"/>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Кармазинова К.В.</w:t>
            </w:r>
          </w:p>
        </w:tc>
        <w:tc>
          <w:tcPr>
            <w:tcW w:w="6485" w:type="dxa"/>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-председатель комитета культуры, спорта и туризма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Администрации муниципального района</w:t>
            </w:r>
          </w:p>
        </w:tc>
      </w:tr>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Курбанисмаилов А.М.</w:t>
            </w:r>
          </w:p>
        </w:tc>
        <w:tc>
          <w:tcPr>
            <w:tcW w:w="6485" w:type="dxa"/>
            <w:hideMark/>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-главный врач ГОБУЗ «Зарубинская центральная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районная больница» (по согласованию)</w:t>
            </w:r>
          </w:p>
        </w:tc>
      </w:tr>
      <w:tr w:rsidR="00F46EF9" w:rsidRPr="00F46EF9" w:rsidTr="00197A84">
        <w:tc>
          <w:tcPr>
            <w:tcW w:w="3085" w:type="dxa"/>
            <w:hideMark/>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Огородник Н.Г.</w:t>
            </w:r>
          </w:p>
        </w:tc>
        <w:tc>
          <w:tcPr>
            <w:tcW w:w="6485" w:type="dxa"/>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-начальник отдела экономики, потребительского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рынка и сельского хозяйства комитета инвестици-</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онной политики Администрации муниципального </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района</w:t>
            </w:r>
          </w:p>
        </w:tc>
      </w:tr>
      <w:tr w:rsidR="00F46EF9" w:rsidRPr="00F46EF9" w:rsidTr="00197A84">
        <w:tc>
          <w:tcPr>
            <w:tcW w:w="3085" w:type="dxa"/>
          </w:tcPr>
          <w:p w:rsidR="00F46EF9" w:rsidRPr="00F46EF9" w:rsidRDefault="00F46EF9" w:rsidP="00F46EF9">
            <w:pPr>
              <w:widowControl w:val="0"/>
              <w:autoSpaceDE w:val="0"/>
              <w:autoSpaceDN w:val="0"/>
              <w:adjustRightInd w:val="0"/>
              <w:jc w:val="both"/>
              <w:rPr>
                <w:sz w:val="16"/>
                <w:szCs w:val="16"/>
              </w:rPr>
            </w:pPr>
          </w:p>
          <w:p w:rsidR="00F46EF9" w:rsidRPr="00F46EF9" w:rsidRDefault="00F46EF9" w:rsidP="00F46EF9">
            <w:pPr>
              <w:widowControl w:val="0"/>
              <w:autoSpaceDE w:val="0"/>
              <w:autoSpaceDN w:val="0"/>
              <w:adjustRightInd w:val="0"/>
              <w:jc w:val="both"/>
              <w:rPr>
                <w:sz w:val="16"/>
                <w:szCs w:val="16"/>
              </w:rPr>
            </w:pPr>
            <w:r w:rsidRPr="00F46EF9">
              <w:rPr>
                <w:sz w:val="16"/>
                <w:szCs w:val="16"/>
              </w:rPr>
              <w:t>Серебрякова Н.А.</w:t>
            </w:r>
          </w:p>
          <w:p w:rsidR="00F46EF9" w:rsidRPr="00F46EF9" w:rsidRDefault="00F46EF9" w:rsidP="00F46EF9">
            <w:pPr>
              <w:widowControl w:val="0"/>
              <w:autoSpaceDE w:val="0"/>
              <w:autoSpaceDN w:val="0"/>
              <w:adjustRightInd w:val="0"/>
              <w:jc w:val="both"/>
              <w:rPr>
                <w:sz w:val="16"/>
                <w:szCs w:val="16"/>
              </w:rPr>
            </w:pPr>
          </w:p>
        </w:tc>
        <w:tc>
          <w:tcPr>
            <w:tcW w:w="6485" w:type="dxa"/>
            <w:hideMark/>
          </w:tcPr>
          <w:p w:rsidR="00F46EF9" w:rsidRPr="00F46EF9" w:rsidRDefault="00F46EF9" w:rsidP="00F46EF9">
            <w:pPr>
              <w:widowControl w:val="0"/>
              <w:autoSpaceDE w:val="0"/>
              <w:autoSpaceDN w:val="0"/>
              <w:adjustRightInd w:val="0"/>
              <w:ind w:left="-108"/>
              <w:jc w:val="both"/>
              <w:rPr>
                <w:sz w:val="16"/>
                <w:szCs w:val="16"/>
              </w:rPr>
            </w:pP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-заведующая отделением по профилактике безнад-</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зорности несовершеннолетних ОБУСО «Любытин-</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ский комплексный центр социального обслужива-</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ния населения», социальный менеджер (по согласо-</w:t>
            </w:r>
          </w:p>
          <w:p w:rsidR="00F46EF9" w:rsidRPr="00F46EF9" w:rsidRDefault="00F46EF9" w:rsidP="00F46EF9">
            <w:pPr>
              <w:widowControl w:val="0"/>
              <w:autoSpaceDE w:val="0"/>
              <w:autoSpaceDN w:val="0"/>
              <w:adjustRightInd w:val="0"/>
              <w:ind w:left="-108"/>
              <w:jc w:val="both"/>
              <w:rPr>
                <w:sz w:val="16"/>
                <w:szCs w:val="16"/>
              </w:rPr>
            </w:pPr>
            <w:r w:rsidRPr="00F46EF9">
              <w:rPr>
                <w:sz w:val="16"/>
                <w:szCs w:val="16"/>
              </w:rPr>
              <w:t xml:space="preserve"> ванию)</w:t>
            </w:r>
          </w:p>
        </w:tc>
      </w:tr>
    </w:tbl>
    <w:p w:rsidR="00F46EF9" w:rsidRPr="00F46EF9" w:rsidRDefault="00F46EF9" w:rsidP="00F46EF9">
      <w:pPr>
        <w:widowControl w:val="0"/>
        <w:autoSpaceDE w:val="0"/>
        <w:autoSpaceDN w:val="0"/>
        <w:adjustRightInd w:val="0"/>
        <w:ind w:firstLine="540"/>
        <w:jc w:val="both"/>
        <w:rPr>
          <w:rFonts w:ascii="Calibri" w:hAnsi="Calibri" w:cs="Calibri"/>
          <w:sz w:val="16"/>
          <w:szCs w:val="16"/>
        </w:rPr>
      </w:pPr>
    </w:p>
    <w:p w:rsidR="00E81D0F" w:rsidRPr="007412E1" w:rsidRDefault="00E81D0F" w:rsidP="007412E1">
      <w:pPr>
        <w:widowControl w:val="0"/>
        <w:autoSpaceDE w:val="0"/>
        <w:autoSpaceDN w:val="0"/>
        <w:adjustRightInd w:val="0"/>
        <w:ind w:right="-1"/>
        <w:rPr>
          <w:b/>
          <w:sz w:val="16"/>
          <w:szCs w:val="16"/>
        </w:rPr>
      </w:pPr>
    </w:p>
    <w:p w:rsidR="00E81D0F" w:rsidRDefault="00E81D0F" w:rsidP="00767696">
      <w:pPr>
        <w:pStyle w:val="8"/>
        <w:ind w:right="-58"/>
        <w:jc w:val="center"/>
        <w:rPr>
          <w:rFonts w:ascii="Times New Roman" w:hAnsi="Times New Roman"/>
          <w:color w:val="000000"/>
        </w:rPr>
      </w:pPr>
    </w:p>
    <w:p w:rsidR="00E81D0F" w:rsidRDefault="00E81D0F" w:rsidP="00767696">
      <w:pPr>
        <w:pStyle w:val="8"/>
        <w:ind w:right="-58"/>
        <w:jc w:val="center"/>
        <w:rPr>
          <w:rFonts w:ascii="Times New Roman" w:hAnsi="Times New Roman"/>
          <w:color w:val="000000"/>
        </w:rPr>
      </w:pPr>
    </w:p>
    <w:p w:rsidR="00E81D0F" w:rsidRDefault="00E81D0F" w:rsidP="00767696">
      <w:pPr>
        <w:pStyle w:val="8"/>
        <w:ind w:right="-58"/>
        <w:jc w:val="center"/>
        <w:rPr>
          <w:rFonts w:ascii="Times New Roman" w:hAnsi="Times New Roman"/>
          <w:color w:val="000000"/>
        </w:rPr>
      </w:pPr>
    </w:p>
    <w:p w:rsidR="00E81D0F" w:rsidRDefault="00E81D0F" w:rsidP="00767696">
      <w:pPr>
        <w:pStyle w:val="8"/>
        <w:ind w:right="-58"/>
        <w:jc w:val="center"/>
        <w:rPr>
          <w:rFonts w:ascii="Times New Roman" w:hAnsi="Times New Roman"/>
          <w:color w:val="000000"/>
        </w:rPr>
      </w:pPr>
    </w:p>
    <w:p w:rsidR="00E81D0F" w:rsidRDefault="00E81D0F" w:rsidP="00767696">
      <w:pPr>
        <w:pStyle w:val="8"/>
        <w:ind w:right="-58"/>
        <w:jc w:val="center"/>
        <w:rPr>
          <w:rFonts w:ascii="Times New Roman" w:hAnsi="Times New Roman"/>
          <w:color w:val="000000"/>
        </w:rPr>
      </w:pPr>
    </w:p>
    <w:p w:rsidR="008E4CA0" w:rsidRDefault="008E4CA0" w:rsidP="008E4CA0">
      <w:pPr>
        <w:pStyle w:val="23"/>
        <w:tabs>
          <w:tab w:val="left" w:pos="6255"/>
          <w:tab w:val="right" w:pos="15139"/>
        </w:tabs>
        <w:rPr>
          <w:rFonts w:eastAsiaTheme="majorEastAsia" w:cstheme="majorBidi"/>
          <w:color w:val="000000"/>
          <w:sz w:val="20"/>
        </w:rPr>
      </w:pPr>
    </w:p>
    <w:p w:rsidR="0039595F" w:rsidRDefault="0039595F" w:rsidP="008E4CA0">
      <w:pPr>
        <w:pStyle w:val="23"/>
        <w:tabs>
          <w:tab w:val="left" w:pos="6255"/>
          <w:tab w:val="right" w:pos="15139"/>
        </w:tabs>
        <w:rPr>
          <w:rFonts w:eastAsiaTheme="majorEastAsia" w:cstheme="majorBidi"/>
          <w:color w:val="000000"/>
          <w:sz w:val="20"/>
        </w:rPr>
      </w:pPr>
    </w:p>
    <w:p w:rsidR="0039595F" w:rsidRDefault="0039595F" w:rsidP="008E4CA0">
      <w:pPr>
        <w:pStyle w:val="23"/>
        <w:tabs>
          <w:tab w:val="left" w:pos="6255"/>
          <w:tab w:val="right" w:pos="15139"/>
        </w:tabs>
        <w:rPr>
          <w:rFonts w:eastAsiaTheme="majorEastAsia" w:cstheme="majorBidi"/>
          <w:color w:val="000000"/>
          <w:sz w:val="20"/>
        </w:rPr>
      </w:pPr>
    </w:p>
    <w:p w:rsidR="0039595F" w:rsidRDefault="0039595F" w:rsidP="008E4CA0">
      <w:pPr>
        <w:pStyle w:val="23"/>
        <w:tabs>
          <w:tab w:val="left" w:pos="6255"/>
          <w:tab w:val="right" w:pos="15139"/>
        </w:tabs>
        <w:rPr>
          <w:rFonts w:eastAsiaTheme="majorEastAsia" w:cstheme="majorBidi"/>
          <w:color w:val="000000"/>
          <w:sz w:val="20"/>
        </w:rPr>
      </w:pPr>
    </w:p>
    <w:p w:rsidR="0039595F" w:rsidRDefault="0039595F" w:rsidP="008E4CA0">
      <w:pPr>
        <w:pStyle w:val="23"/>
        <w:tabs>
          <w:tab w:val="left" w:pos="6255"/>
          <w:tab w:val="right" w:pos="15139"/>
        </w:tabs>
        <w:rPr>
          <w:rFonts w:eastAsiaTheme="majorEastAsia" w:cstheme="majorBidi"/>
          <w:color w:val="000000"/>
          <w:sz w:val="20"/>
        </w:rPr>
      </w:pPr>
    </w:p>
    <w:p w:rsidR="0039595F" w:rsidRDefault="0039595F" w:rsidP="008E4CA0">
      <w:pPr>
        <w:pStyle w:val="23"/>
        <w:tabs>
          <w:tab w:val="left" w:pos="6255"/>
          <w:tab w:val="right" w:pos="15139"/>
        </w:tabs>
        <w:rPr>
          <w:sz w:val="16"/>
          <w:szCs w:val="16"/>
        </w:rPr>
      </w:pPr>
    </w:p>
    <w:p w:rsidR="008E4CA0" w:rsidRPr="00E67FF5" w:rsidRDefault="008E4CA0" w:rsidP="008E4CA0">
      <w:pPr>
        <w:pStyle w:val="23"/>
        <w:tabs>
          <w:tab w:val="left" w:pos="6255"/>
          <w:tab w:val="right" w:pos="15139"/>
        </w:tabs>
        <w:rPr>
          <w:sz w:val="16"/>
          <w:szCs w:val="16"/>
        </w:rPr>
      </w:pPr>
    </w:p>
    <w:p w:rsidR="001E109B" w:rsidRPr="00E67FF5" w:rsidRDefault="001E109B" w:rsidP="001E109B">
      <w:pPr>
        <w:pStyle w:val="23"/>
        <w:tabs>
          <w:tab w:val="left" w:pos="6255"/>
          <w:tab w:val="right" w:pos="15139"/>
        </w:tabs>
        <w:ind w:left="4320" w:firstLine="720"/>
        <w:jc w:val="right"/>
        <w:rPr>
          <w:sz w:val="16"/>
          <w:szCs w:val="16"/>
        </w:rPr>
      </w:pPr>
    </w:p>
    <w:p w:rsidR="001E109B" w:rsidRPr="0055184B" w:rsidRDefault="001E109B" w:rsidP="001E109B">
      <w:pPr>
        <w:rPr>
          <w:sz w:val="16"/>
          <w:szCs w:val="16"/>
        </w:rPr>
      </w:pPr>
      <w:r w:rsidRPr="0055184B">
        <w:rPr>
          <w:sz w:val="16"/>
          <w:szCs w:val="16"/>
        </w:rPr>
        <w:t xml:space="preserve">Официальный вестник     </w:t>
      </w:r>
    </w:p>
    <w:p w:rsidR="001E109B" w:rsidRPr="0055184B" w:rsidRDefault="001E109B" w:rsidP="001E109B">
      <w:pPr>
        <w:rPr>
          <w:sz w:val="16"/>
          <w:szCs w:val="16"/>
        </w:rPr>
      </w:pPr>
      <w:r w:rsidRPr="0055184B">
        <w:rPr>
          <w:sz w:val="16"/>
          <w:szCs w:val="16"/>
        </w:rPr>
        <w:t xml:space="preserve"> Учредитель,издатель: Администрация Любытинского муниципального района  </w:t>
      </w:r>
    </w:p>
    <w:p w:rsidR="001E109B" w:rsidRPr="0055184B" w:rsidRDefault="001E109B" w:rsidP="001E109B">
      <w:pPr>
        <w:rPr>
          <w:sz w:val="16"/>
          <w:szCs w:val="16"/>
        </w:rPr>
      </w:pPr>
      <w:r w:rsidRPr="0055184B">
        <w:rPr>
          <w:sz w:val="16"/>
          <w:szCs w:val="16"/>
        </w:rPr>
        <w:t xml:space="preserve"> Главный редактор: А.А.Устинов    </w:t>
      </w:r>
    </w:p>
    <w:p w:rsidR="001E109B" w:rsidRPr="0055184B" w:rsidRDefault="001E109B" w:rsidP="001E109B">
      <w:pPr>
        <w:rPr>
          <w:sz w:val="16"/>
          <w:szCs w:val="16"/>
        </w:rPr>
      </w:pPr>
      <w:r w:rsidRPr="0055184B">
        <w:rPr>
          <w:sz w:val="16"/>
          <w:szCs w:val="16"/>
        </w:rPr>
        <w:t xml:space="preserve"> Распространяется бесплатно </w:t>
      </w:r>
    </w:p>
    <w:p w:rsidR="001E109B" w:rsidRPr="0055184B" w:rsidRDefault="001E109B" w:rsidP="001E109B">
      <w:pPr>
        <w:pStyle w:val="Style3"/>
        <w:widowControl/>
        <w:spacing w:before="72"/>
        <w:ind w:right="564"/>
        <w:rPr>
          <w:sz w:val="16"/>
          <w:szCs w:val="16"/>
        </w:rPr>
      </w:pPr>
      <w:r w:rsidRPr="0055184B">
        <w:rPr>
          <w:sz w:val="16"/>
          <w:szCs w:val="16"/>
        </w:rPr>
        <w:t xml:space="preserve"> Адрес издателя: 174760, Новгородская область, п.Любытино, ул.Советов,д.29   Телефон: (881668) 6-23-11, 6-23-11                 </w:t>
      </w:r>
    </w:p>
    <w:p w:rsidR="00E67FF5" w:rsidRPr="00E67FF5" w:rsidRDefault="00EE4E7A" w:rsidP="008E4CA0">
      <w:pPr>
        <w:pStyle w:val="Style3"/>
        <w:widowControl/>
        <w:spacing w:before="72"/>
        <w:ind w:right="564"/>
        <w:rPr>
          <w:sz w:val="16"/>
          <w:szCs w:val="16"/>
        </w:rPr>
        <w:sectPr w:rsidR="00E67FF5" w:rsidRPr="00E67FF5" w:rsidSect="004C66AE">
          <w:pgSz w:w="11906" w:h="16838"/>
          <w:pgMar w:top="567" w:right="567" w:bottom="1077" w:left="1985" w:header="709" w:footer="709" w:gutter="0"/>
          <w:cols w:space="708"/>
          <w:docGrid w:linePitch="360"/>
        </w:sectPr>
      </w:pPr>
      <w:r>
        <w:rPr>
          <w:sz w:val="16"/>
          <w:szCs w:val="16"/>
        </w:rPr>
        <w:t xml:space="preserve"> Подписано в печать 11.11</w:t>
      </w:r>
      <w:bookmarkStart w:id="2" w:name="_GoBack"/>
      <w:bookmarkEnd w:id="2"/>
      <w:r w:rsidR="008E4CA0">
        <w:rPr>
          <w:sz w:val="16"/>
          <w:szCs w:val="16"/>
        </w:rPr>
        <w:t>.2019</w:t>
      </w:r>
    </w:p>
    <w:p w:rsidR="00967DF8" w:rsidRPr="0055184B" w:rsidRDefault="00967DF8" w:rsidP="008E4CA0">
      <w:pPr>
        <w:pStyle w:val="23"/>
        <w:tabs>
          <w:tab w:val="left" w:pos="6255"/>
          <w:tab w:val="right" w:pos="15139"/>
        </w:tabs>
        <w:rPr>
          <w:rStyle w:val="FontStyle12"/>
          <w:sz w:val="16"/>
          <w:szCs w:val="16"/>
        </w:rPr>
      </w:pPr>
    </w:p>
    <w:sectPr w:rsidR="00967DF8" w:rsidRPr="0055184B" w:rsidSect="001E109B">
      <w:pgSz w:w="16839" w:h="23814" w:code="8"/>
      <w:pgMar w:top="1134" w:right="709" w:bottom="1134" w:left="567"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D0F" w:rsidRDefault="00E81D0F" w:rsidP="004C66AE">
      <w:r>
        <w:separator/>
      </w:r>
    </w:p>
  </w:endnote>
  <w:endnote w:type="continuationSeparator" w:id="0">
    <w:p w:rsidR="00E81D0F" w:rsidRDefault="00E81D0F" w:rsidP="004C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D0F" w:rsidRDefault="00E81D0F" w:rsidP="004C66AE">
      <w:r>
        <w:separator/>
      </w:r>
    </w:p>
  </w:footnote>
  <w:footnote w:type="continuationSeparator" w:id="0">
    <w:p w:rsidR="00E81D0F" w:rsidRDefault="00E81D0F" w:rsidP="004C6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7A020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1" o:spid="_x0000_i1026" type="#_x0000_t75" alt="https://www.garant.ru/files/9/9/1221399/pict66-56662964.png" style="width:23.25pt;height:18pt;visibility:visible" o:bullet="t">
        <v:imagedata r:id="rId1" o:title="pict66-5666296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15:restartNumberingAfterBreak="0">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15:restartNumberingAfterBreak="0">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15:restartNumberingAfterBreak="0">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15:restartNumberingAfterBreak="0">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01776044"/>
    <w:multiLevelType w:val="hybridMultilevel"/>
    <w:tmpl w:val="922C2AB0"/>
    <w:lvl w:ilvl="0" w:tplc="B3122D94">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383DFF"/>
    <w:multiLevelType w:val="hybridMultilevel"/>
    <w:tmpl w:val="C0121A70"/>
    <w:lvl w:ilvl="0" w:tplc="EBBAC37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15:restartNumberingAfterBreak="0">
    <w:nsid w:val="03A91CAB"/>
    <w:multiLevelType w:val="hybridMultilevel"/>
    <w:tmpl w:val="1BCE31FC"/>
    <w:lvl w:ilvl="0" w:tplc="396A1D36">
      <w:start w:val="6"/>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654726E"/>
    <w:multiLevelType w:val="hybridMultilevel"/>
    <w:tmpl w:val="50E4CE78"/>
    <w:lvl w:ilvl="0" w:tplc="04190001">
      <w:start w:val="201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924623B"/>
    <w:multiLevelType w:val="hybridMultilevel"/>
    <w:tmpl w:val="F38009BA"/>
    <w:lvl w:ilvl="0" w:tplc="053E9BAE">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13A563B0"/>
    <w:multiLevelType w:val="singleLevel"/>
    <w:tmpl w:val="548CE622"/>
    <w:lvl w:ilvl="0">
      <w:numFmt w:val="bullet"/>
      <w:lvlText w:val="-"/>
      <w:lvlJc w:val="left"/>
      <w:pPr>
        <w:tabs>
          <w:tab w:val="num" w:pos="1069"/>
        </w:tabs>
        <w:ind w:left="1069" w:hanging="360"/>
      </w:pPr>
      <w:rPr>
        <w:rFonts w:hint="default"/>
      </w:rPr>
    </w:lvl>
  </w:abstractNum>
  <w:abstractNum w:abstractNumId="13" w15:restartNumberingAfterBreak="0">
    <w:nsid w:val="150356BE"/>
    <w:multiLevelType w:val="hybridMultilevel"/>
    <w:tmpl w:val="F07662F8"/>
    <w:lvl w:ilvl="0" w:tplc="D076D514">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6805411"/>
    <w:multiLevelType w:val="singleLevel"/>
    <w:tmpl w:val="9F865AE2"/>
    <w:lvl w:ilvl="0">
      <w:start w:val="20"/>
      <w:numFmt w:val="bullet"/>
      <w:lvlText w:val="-"/>
      <w:lvlJc w:val="left"/>
      <w:pPr>
        <w:tabs>
          <w:tab w:val="num" w:pos="1068"/>
        </w:tabs>
        <w:ind w:left="1068" w:hanging="360"/>
      </w:pPr>
      <w:rPr>
        <w:rFonts w:hint="default"/>
      </w:rPr>
    </w:lvl>
  </w:abstractNum>
  <w:abstractNum w:abstractNumId="15" w15:restartNumberingAfterBreak="0">
    <w:nsid w:val="19075BC7"/>
    <w:multiLevelType w:val="hybridMultilevel"/>
    <w:tmpl w:val="3524F980"/>
    <w:lvl w:ilvl="0" w:tplc="528AE660">
      <w:start w:val="1"/>
      <w:numFmt w:val="bullet"/>
      <w:lvlText w:val=""/>
      <w:lvlPicBulletId w:val="0"/>
      <w:lvlJc w:val="left"/>
      <w:pPr>
        <w:tabs>
          <w:tab w:val="num" w:pos="720"/>
        </w:tabs>
        <w:ind w:left="720" w:hanging="360"/>
      </w:pPr>
      <w:rPr>
        <w:rFonts w:ascii="Symbol" w:hAnsi="Symbol" w:hint="default"/>
      </w:rPr>
    </w:lvl>
    <w:lvl w:ilvl="1" w:tplc="78E8CD40" w:tentative="1">
      <w:start w:val="1"/>
      <w:numFmt w:val="bullet"/>
      <w:lvlText w:val=""/>
      <w:lvlJc w:val="left"/>
      <w:pPr>
        <w:tabs>
          <w:tab w:val="num" w:pos="1440"/>
        </w:tabs>
        <w:ind w:left="1440" w:hanging="360"/>
      </w:pPr>
      <w:rPr>
        <w:rFonts w:ascii="Symbol" w:hAnsi="Symbol" w:hint="default"/>
      </w:rPr>
    </w:lvl>
    <w:lvl w:ilvl="2" w:tplc="B1D846D6" w:tentative="1">
      <w:start w:val="1"/>
      <w:numFmt w:val="bullet"/>
      <w:lvlText w:val=""/>
      <w:lvlJc w:val="left"/>
      <w:pPr>
        <w:tabs>
          <w:tab w:val="num" w:pos="2160"/>
        </w:tabs>
        <w:ind w:left="2160" w:hanging="360"/>
      </w:pPr>
      <w:rPr>
        <w:rFonts w:ascii="Symbol" w:hAnsi="Symbol" w:hint="default"/>
      </w:rPr>
    </w:lvl>
    <w:lvl w:ilvl="3" w:tplc="DB725A4C" w:tentative="1">
      <w:start w:val="1"/>
      <w:numFmt w:val="bullet"/>
      <w:lvlText w:val=""/>
      <w:lvlJc w:val="left"/>
      <w:pPr>
        <w:tabs>
          <w:tab w:val="num" w:pos="2880"/>
        </w:tabs>
        <w:ind w:left="2880" w:hanging="360"/>
      </w:pPr>
      <w:rPr>
        <w:rFonts w:ascii="Symbol" w:hAnsi="Symbol" w:hint="default"/>
      </w:rPr>
    </w:lvl>
    <w:lvl w:ilvl="4" w:tplc="6A3CDFDC" w:tentative="1">
      <w:start w:val="1"/>
      <w:numFmt w:val="bullet"/>
      <w:lvlText w:val=""/>
      <w:lvlJc w:val="left"/>
      <w:pPr>
        <w:tabs>
          <w:tab w:val="num" w:pos="3600"/>
        </w:tabs>
        <w:ind w:left="3600" w:hanging="360"/>
      </w:pPr>
      <w:rPr>
        <w:rFonts w:ascii="Symbol" w:hAnsi="Symbol" w:hint="default"/>
      </w:rPr>
    </w:lvl>
    <w:lvl w:ilvl="5" w:tplc="B3D4733A" w:tentative="1">
      <w:start w:val="1"/>
      <w:numFmt w:val="bullet"/>
      <w:lvlText w:val=""/>
      <w:lvlJc w:val="left"/>
      <w:pPr>
        <w:tabs>
          <w:tab w:val="num" w:pos="4320"/>
        </w:tabs>
        <w:ind w:left="4320" w:hanging="360"/>
      </w:pPr>
      <w:rPr>
        <w:rFonts w:ascii="Symbol" w:hAnsi="Symbol" w:hint="default"/>
      </w:rPr>
    </w:lvl>
    <w:lvl w:ilvl="6" w:tplc="F946ABF4" w:tentative="1">
      <w:start w:val="1"/>
      <w:numFmt w:val="bullet"/>
      <w:lvlText w:val=""/>
      <w:lvlJc w:val="left"/>
      <w:pPr>
        <w:tabs>
          <w:tab w:val="num" w:pos="5040"/>
        </w:tabs>
        <w:ind w:left="5040" w:hanging="360"/>
      </w:pPr>
      <w:rPr>
        <w:rFonts w:ascii="Symbol" w:hAnsi="Symbol" w:hint="default"/>
      </w:rPr>
    </w:lvl>
    <w:lvl w:ilvl="7" w:tplc="35683D0C" w:tentative="1">
      <w:start w:val="1"/>
      <w:numFmt w:val="bullet"/>
      <w:lvlText w:val=""/>
      <w:lvlJc w:val="left"/>
      <w:pPr>
        <w:tabs>
          <w:tab w:val="num" w:pos="5760"/>
        </w:tabs>
        <w:ind w:left="5760" w:hanging="360"/>
      </w:pPr>
      <w:rPr>
        <w:rFonts w:ascii="Symbol" w:hAnsi="Symbol" w:hint="default"/>
      </w:rPr>
    </w:lvl>
    <w:lvl w:ilvl="8" w:tplc="560C684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C3B3FFE"/>
    <w:multiLevelType w:val="singleLevel"/>
    <w:tmpl w:val="663681B4"/>
    <w:lvl w:ilvl="0">
      <w:numFmt w:val="bullet"/>
      <w:lvlText w:val="-"/>
      <w:lvlJc w:val="left"/>
      <w:pPr>
        <w:tabs>
          <w:tab w:val="num" w:pos="360"/>
        </w:tabs>
        <w:ind w:left="360" w:hanging="360"/>
      </w:pPr>
      <w:rPr>
        <w:rFonts w:hint="default"/>
      </w:rPr>
    </w:lvl>
  </w:abstractNum>
  <w:abstractNum w:abstractNumId="17" w15:restartNumberingAfterBreak="0">
    <w:nsid w:val="28CD704E"/>
    <w:multiLevelType w:val="hybridMultilevel"/>
    <w:tmpl w:val="7CF2DFEA"/>
    <w:lvl w:ilvl="0" w:tplc="C868E676">
      <w:start w:val="1"/>
      <w:numFmt w:val="upperRoman"/>
      <w:lvlText w:val="%1."/>
      <w:lvlJc w:val="left"/>
      <w:pPr>
        <w:ind w:left="32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87ED1"/>
    <w:multiLevelType w:val="hybridMultilevel"/>
    <w:tmpl w:val="FC54D8C6"/>
    <w:lvl w:ilvl="0" w:tplc="D57CB472">
      <w:numFmt w:val="bullet"/>
      <w:lvlText w:val="-"/>
      <w:lvlJc w:val="left"/>
      <w:pPr>
        <w:tabs>
          <w:tab w:val="num" w:pos="1068"/>
        </w:tabs>
        <w:ind w:left="1068"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2ABB014D"/>
    <w:multiLevelType w:val="hybridMultilevel"/>
    <w:tmpl w:val="F7E24090"/>
    <w:lvl w:ilvl="0" w:tplc="DD5CA24E">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B437031"/>
    <w:multiLevelType w:val="singleLevel"/>
    <w:tmpl w:val="A67C63F6"/>
    <w:lvl w:ilvl="0">
      <w:start w:val="1"/>
      <w:numFmt w:val="decimal"/>
      <w:lvlText w:val="%1."/>
      <w:lvlJc w:val="left"/>
      <w:pPr>
        <w:tabs>
          <w:tab w:val="num" w:pos="1065"/>
        </w:tabs>
        <w:ind w:left="1065" w:hanging="360"/>
      </w:pPr>
      <w:rPr>
        <w:rFonts w:hint="default"/>
      </w:rPr>
    </w:lvl>
  </w:abstractNum>
  <w:abstractNum w:abstractNumId="21" w15:restartNumberingAfterBreak="0">
    <w:nsid w:val="2DCE610A"/>
    <w:multiLevelType w:val="singleLevel"/>
    <w:tmpl w:val="099CFC82"/>
    <w:lvl w:ilvl="0">
      <w:start w:val="1"/>
      <w:numFmt w:val="bullet"/>
      <w:lvlText w:val="-"/>
      <w:lvlJc w:val="left"/>
      <w:pPr>
        <w:tabs>
          <w:tab w:val="num" w:pos="1068"/>
        </w:tabs>
        <w:ind w:left="1068" w:hanging="360"/>
      </w:pPr>
      <w:rPr>
        <w:rFonts w:hint="default"/>
      </w:rPr>
    </w:lvl>
  </w:abstractNum>
  <w:abstractNum w:abstractNumId="22" w15:restartNumberingAfterBreak="0">
    <w:nsid w:val="309806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2931C0"/>
    <w:multiLevelType w:val="singleLevel"/>
    <w:tmpl w:val="AD9CEA2A"/>
    <w:lvl w:ilvl="0">
      <w:numFmt w:val="bullet"/>
      <w:lvlText w:val="-"/>
      <w:lvlJc w:val="left"/>
      <w:pPr>
        <w:tabs>
          <w:tab w:val="num" w:pos="1080"/>
        </w:tabs>
        <w:ind w:left="1080" w:hanging="360"/>
      </w:pPr>
      <w:rPr>
        <w:rFonts w:hint="default"/>
      </w:rPr>
    </w:lvl>
  </w:abstractNum>
  <w:abstractNum w:abstractNumId="24" w15:restartNumberingAfterBreak="0">
    <w:nsid w:val="36715416"/>
    <w:multiLevelType w:val="hybridMultilevel"/>
    <w:tmpl w:val="E97CE70E"/>
    <w:lvl w:ilvl="0" w:tplc="41327D0E">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875F7A"/>
    <w:multiLevelType w:val="singleLevel"/>
    <w:tmpl w:val="1DA6C93E"/>
    <w:lvl w:ilvl="0">
      <w:numFmt w:val="bullet"/>
      <w:lvlText w:val="-"/>
      <w:lvlJc w:val="left"/>
      <w:pPr>
        <w:tabs>
          <w:tab w:val="num" w:pos="360"/>
        </w:tabs>
        <w:ind w:left="360" w:hanging="360"/>
      </w:pPr>
      <w:rPr>
        <w:rFonts w:hint="default"/>
      </w:rPr>
    </w:lvl>
  </w:abstractNum>
  <w:abstractNum w:abstractNumId="26" w15:restartNumberingAfterBreak="0">
    <w:nsid w:val="3DE12460"/>
    <w:multiLevelType w:val="singleLevel"/>
    <w:tmpl w:val="4474924A"/>
    <w:lvl w:ilvl="0">
      <w:numFmt w:val="bullet"/>
      <w:lvlText w:val="-"/>
      <w:lvlJc w:val="left"/>
      <w:pPr>
        <w:tabs>
          <w:tab w:val="num" w:pos="930"/>
        </w:tabs>
        <w:ind w:left="930" w:hanging="360"/>
      </w:pPr>
      <w:rPr>
        <w:rFonts w:hint="default"/>
      </w:rPr>
    </w:lvl>
  </w:abstractNum>
  <w:abstractNum w:abstractNumId="27" w15:restartNumberingAfterBreak="0">
    <w:nsid w:val="40233FDB"/>
    <w:multiLevelType w:val="hybridMultilevel"/>
    <w:tmpl w:val="493CEC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02A3C24"/>
    <w:multiLevelType w:val="hybridMultilevel"/>
    <w:tmpl w:val="108065CE"/>
    <w:lvl w:ilvl="0" w:tplc="FC4A34C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42B02383"/>
    <w:multiLevelType w:val="hybridMultilevel"/>
    <w:tmpl w:val="859661D2"/>
    <w:lvl w:ilvl="0" w:tplc="32B221E4">
      <w:start w:val="2"/>
      <w:numFmt w:val="upperRoman"/>
      <w:lvlText w:val="%1."/>
      <w:lvlJc w:val="left"/>
      <w:pPr>
        <w:ind w:left="1770" w:hanging="7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0" w15:restartNumberingAfterBreak="0">
    <w:nsid w:val="46AC758B"/>
    <w:multiLevelType w:val="singleLevel"/>
    <w:tmpl w:val="4E9893C4"/>
    <w:lvl w:ilvl="0">
      <w:numFmt w:val="bullet"/>
      <w:lvlText w:val="-"/>
      <w:lvlJc w:val="left"/>
      <w:pPr>
        <w:tabs>
          <w:tab w:val="num" w:pos="930"/>
        </w:tabs>
        <w:ind w:left="930" w:hanging="360"/>
      </w:pPr>
      <w:rPr>
        <w:rFonts w:hint="default"/>
      </w:rPr>
    </w:lvl>
  </w:abstractNum>
  <w:abstractNum w:abstractNumId="31" w15:restartNumberingAfterBreak="0">
    <w:nsid w:val="48995383"/>
    <w:multiLevelType w:val="singleLevel"/>
    <w:tmpl w:val="2AD49072"/>
    <w:lvl w:ilvl="0">
      <w:start w:val="62"/>
      <w:numFmt w:val="bullet"/>
      <w:lvlText w:val="-"/>
      <w:lvlJc w:val="left"/>
      <w:pPr>
        <w:tabs>
          <w:tab w:val="num" w:pos="1068"/>
        </w:tabs>
        <w:ind w:left="1068" w:hanging="360"/>
      </w:pPr>
      <w:rPr>
        <w:rFonts w:hint="default"/>
      </w:rPr>
    </w:lvl>
  </w:abstractNum>
  <w:abstractNum w:abstractNumId="32" w15:restartNumberingAfterBreak="0">
    <w:nsid w:val="4AB95620"/>
    <w:multiLevelType w:val="hybridMultilevel"/>
    <w:tmpl w:val="90185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332C45"/>
    <w:multiLevelType w:val="hybridMultilevel"/>
    <w:tmpl w:val="CC8A5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2EB39B1"/>
    <w:multiLevelType w:val="hybridMultilevel"/>
    <w:tmpl w:val="922C2AB0"/>
    <w:lvl w:ilvl="0" w:tplc="B3122D94">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5974BA"/>
    <w:multiLevelType w:val="hybridMultilevel"/>
    <w:tmpl w:val="AEF6A18E"/>
    <w:lvl w:ilvl="0" w:tplc="3E04AAF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15:restartNumberingAfterBreak="0">
    <w:nsid w:val="5B1A3435"/>
    <w:multiLevelType w:val="hybridMultilevel"/>
    <w:tmpl w:val="ABB23C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5E6C1E04"/>
    <w:multiLevelType w:val="hybridMultilevel"/>
    <w:tmpl w:val="6C3812F4"/>
    <w:lvl w:ilvl="0" w:tplc="045EF6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516C03"/>
    <w:multiLevelType w:val="singleLevel"/>
    <w:tmpl w:val="DB64080A"/>
    <w:lvl w:ilvl="0">
      <w:numFmt w:val="bullet"/>
      <w:lvlText w:val="-"/>
      <w:lvlJc w:val="left"/>
      <w:pPr>
        <w:tabs>
          <w:tab w:val="num" w:pos="360"/>
        </w:tabs>
        <w:ind w:left="360" w:hanging="360"/>
      </w:pPr>
      <w:rPr>
        <w:rFonts w:hint="default"/>
      </w:rPr>
    </w:lvl>
  </w:abstractNum>
  <w:abstractNum w:abstractNumId="39" w15:restartNumberingAfterBreak="0">
    <w:nsid w:val="6B0C039F"/>
    <w:multiLevelType w:val="singleLevel"/>
    <w:tmpl w:val="524C979E"/>
    <w:lvl w:ilvl="0">
      <w:numFmt w:val="bullet"/>
      <w:lvlText w:val="-"/>
      <w:lvlJc w:val="left"/>
      <w:pPr>
        <w:tabs>
          <w:tab w:val="num" w:pos="360"/>
        </w:tabs>
        <w:ind w:left="360" w:hanging="360"/>
      </w:pPr>
      <w:rPr>
        <w:rFonts w:hint="default"/>
      </w:rPr>
    </w:lvl>
  </w:abstractNum>
  <w:abstractNum w:abstractNumId="40" w15:restartNumberingAfterBreak="0">
    <w:nsid w:val="6B6A0344"/>
    <w:multiLevelType w:val="hybridMultilevel"/>
    <w:tmpl w:val="6F00BC38"/>
    <w:lvl w:ilvl="0" w:tplc="FFFFFFFF">
      <w:start w:val="22"/>
      <w:numFmt w:val="bullet"/>
      <w:lvlText w:val="-"/>
      <w:lvlJc w:val="left"/>
      <w:pPr>
        <w:tabs>
          <w:tab w:val="num" w:pos="1068"/>
        </w:tabs>
        <w:ind w:left="1068" w:hanging="360"/>
      </w:pPr>
      <w:rPr>
        <w:rFonts w:ascii="Times New Roman" w:eastAsia="Times New Roman" w:hAnsi="Times New Roman" w:cs="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6C984C26"/>
    <w:multiLevelType w:val="hybridMultilevel"/>
    <w:tmpl w:val="75A84122"/>
    <w:lvl w:ilvl="0" w:tplc="7CA8A8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D0234FD"/>
    <w:multiLevelType w:val="hybridMultilevel"/>
    <w:tmpl w:val="698CA0B6"/>
    <w:lvl w:ilvl="0" w:tplc="22C2C9CE">
      <w:numFmt w:val="bullet"/>
      <w:lvlText w:val="-"/>
      <w:lvlJc w:val="left"/>
      <w:pPr>
        <w:tabs>
          <w:tab w:val="num" w:pos="3960"/>
        </w:tabs>
        <w:ind w:left="3960" w:hanging="360"/>
      </w:pPr>
      <w:rPr>
        <w:rFonts w:ascii="Times New Roman" w:eastAsia="Times New Roman" w:hAnsi="Times New Roman" w:cs="Times New Roman" w:hint="default"/>
      </w:rPr>
    </w:lvl>
    <w:lvl w:ilvl="1" w:tplc="04190003" w:tentative="1">
      <w:start w:val="1"/>
      <w:numFmt w:val="bullet"/>
      <w:lvlText w:val="o"/>
      <w:lvlJc w:val="left"/>
      <w:pPr>
        <w:tabs>
          <w:tab w:val="num" w:pos="4680"/>
        </w:tabs>
        <w:ind w:left="4680" w:hanging="360"/>
      </w:pPr>
      <w:rPr>
        <w:rFonts w:ascii="Courier New" w:hAnsi="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43" w15:restartNumberingAfterBreak="0">
    <w:nsid w:val="6E7F457C"/>
    <w:multiLevelType w:val="hybridMultilevel"/>
    <w:tmpl w:val="65AAC488"/>
    <w:lvl w:ilvl="0" w:tplc="DE3E783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5" w15:restartNumberingAfterBreak="0">
    <w:nsid w:val="776F2F99"/>
    <w:multiLevelType w:val="hybridMultilevel"/>
    <w:tmpl w:val="BAE2E034"/>
    <w:lvl w:ilvl="0" w:tplc="D8D4CB3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EA72ECB"/>
    <w:multiLevelType w:val="hybridMultilevel"/>
    <w:tmpl w:val="611A801A"/>
    <w:lvl w:ilvl="0" w:tplc="13C25CE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34"/>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32"/>
  </w:num>
  <w:num w:numId="10">
    <w:abstractNumId w:val="17"/>
  </w:num>
  <w:num w:numId="11">
    <w:abstractNumId w:val="6"/>
  </w:num>
  <w:num w:numId="12">
    <w:abstractNumId w:val="7"/>
  </w:num>
  <w:num w:numId="13">
    <w:abstractNumId w:val="15"/>
  </w:num>
  <w:num w:numId="14">
    <w:abstractNumId w:val="37"/>
  </w:num>
  <w:num w:numId="15">
    <w:abstractNumId w:val="27"/>
  </w:num>
  <w:num w:numId="16">
    <w:abstractNumId w:val="36"/>
  </w:num>
  <w:num w:numId="17">
    <w:abstractNumId w:val="35"/>
  </w:num>
  <w:num w:numId="18">
    <w:abstractNumId w:val="28"/>
  </w:num>
  <w:num w:numId="19">
    <w:abstractNumId w:val="13"/>
  </w:num>
  <w:num w:numId="20">
    <w:abstractNumId w:val="4"/>
  </w:num>
  <w:num w:numId="21">
    <w:abstractNumId w:val="1"/>
  </w:num>
  <w:num w:numId="22">
    <w:abstractNumId w:val="2"/>
  </w:num>
  <w:num w:numId="23">
    <w:abstractNumId w:val="41"/>
  </w:num>
  <w:num w:numId="24">
    <w:abstractNumId w:val="43"/>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num>
  <w:num w:numId="29">
    <w:abstractNumId w:val="10"/>
  </w:num>
  <w:num w:numId="30">
    <w:abstractNumId w:val="9"/>
  </w:num>
  <w:num w:numId="31">
    <w:abstractNumId w:val="23"/>
  </w:num>
  <w:num w:numId="3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u w:val="none"/>
        </w:rPr>
      </w:lvl>
    </w:lvlOverride>
  </w:num>
  <w:num w:numId="33">
    <w:abstractNumId w:val="39"/>
  </w:num>
  <w:num w:numId="34">
    <w:abstractNumId w:val="38"/>
  </w:num>
  <w:num w:numId="35">
    <w:abstractNumId w:val="16"/>
  </w:num>
  <w:num w:numId="36">
    <w:abstractNumId w:val="26"/>
  </w:num>
  <w:num w:numId="37">
    <w:abstractNumId w:val="30"/>
  </w:num>
  <w:num w:numId="38">
    <w:abstractNumId w:val="25"/>
  </w:num>
  <w:num w:numId="39">
    <w:abstractNumId w:val="31"/>
  </w:num>
  <w:num w:numId="40">
    <w:abstractNumId w:val="20"/>
  </w:num>
  <w:num w:numId="41">
    <w:abstractNumId w:val="14"/>
  </w:num>
  <w:num w:numId="42">
    <w:abstractNumId w:val="22"/>
  </w:num>
  <w:num w:numId="43">
    <w:abstractNumId w:val="21"/>
  </w:num>
  <w:num w:numId="44">
    <w:abstractNumId w:val="40"/>
  </w:num>
  <w:num w:numId="45">
    <w:abstractNumId w:val="12"/>
  </w:num>
  <w:num w:numId="46">
    <w:abstractNumId w:val="18"/>
  </w:num>
  <w:num w:numId="47">
    <w:abstractNumId w:val="0"/>
    <w:lvlOverride w:ilvl="0">
      <w:lvl w:ilvl="0">
        <w:numFmt w:val="bullet"/>
        <w:lvlText w:val="-"/>
        <w:legacy w:legacy="1" w:legacySpace="120" w:legacyIndent="360"/>
        <w:lvlJc w:val="left"/>
        <w:pPr>
          <w:ind w:left="1080" w:hanging="360"/>
        </w:pPr>
      </w:lvl>
    </w:lvlOverride>
  </w:num>
  <w:num w:numId="48">
    <w:abstractNumId w:val="42"/>
  </w:num>
  <w:num w:numId="49">
    <w:abstractNumId w:val="11"/>
  </w:num>
  <w:num w:numId="50">
    <w:abstractNumId w:val="4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29"/>
    <w:rsid w:val="00002A70"/>
    <w:rsid w:val="000046CB"/>
    <w:rsid w:val="00015C84"/>
    <w:rsid w:val="0002436F"/>
    <w:rsid w:val="00044D1A"/>
    <w:rsid w:val="00052303"/>
    <w:rsid w:val="00080853"/>
    <w:rsid w:val="00096867"/>
    <w:rsid w:val="000A5189"/>
    <w:rsid w:val="000E21AF"/>
    <w:rsid w:val="000E3DCF"/>
    <w:rsid w:val="001010AE"/>
    <w:rsid w:val="00112D44"/>
    <w:rsid w:val="0011625B"/>
    <w:rsid w:val="001172B7"/>
    <w:rsid w:val="0012131A"/>
    <w:rsid w:val="00123486"/>
    <w:rsid w:val="00141816"/>
    <w:rsid w:val="00142EFF"/>
    <w:rsid w:val="0016085C"/>
    <w:rsid w:val="0017102E"/>
    <w:rsid w:val="00172AED"/>
    <w:rsid w:val="00172E24"/>
    <w:rsid w:val="00175CB7"/>
    <w:rsid w:val="00193C4C"/>
    <w:rsid w:val="001950C8"/>
    <w:rsid w:val="001A67F8"/>
    <w:rsid w:val="001B122F"/>
    <w:rsid w:val="001C0550"/>
    <w:rsid w:val="001D34FE"/>
    <w:rsid w:val="001D3D45"/>
    <w:rsid w:val="001D49FB"/>
    <w:rsid w:val="001E109B"/>
    <w:rsid w:val="001E1C7C"/>
    <w:rsid w:val="001E624C"/>
    <w:rsid w:val="001F0307"/>
    <w:rsid w:val="00205C98"/>
    <w:rsid w:val="00207655"/>
    <w:rsid w:val="00230B26"/>
    <w:rsid w:val="002337E8"/>
    <w:rsid w:val="00236DBC"/>
    <w:rsid w:val="0024698D"/>
    <w:rsid w:val="00251306"/>
    <w:rsid w:val="00251D26"/>
    <w:rsid w:val="0025205A"/>
    <w:rsid w:val="00256BDA"/>
    <w:rsid w:val="002708D1"/>
    <w:rsid w:val="002728FC"/>
    <w:rsid w:val="002772EB"/>
    <w:rsid w:val="00283355"/>
    <w:rsid w:val="00285E92"/>
    <w:rsid w:val="00290604"/>
    <w:rsid w:val="00294746"/>
    <w:rsid w:val="002A12B9"/>
    <w:rsid w:val="002B4EA7"/>
    <w:rsid w:val="002B6CC4"/>
    <w:rsid w:val="002E0654"/>
    <w:rsid w:val="002E0A2B"/>
    <w:rsid w:val="002E23D8"/>
    <w:rsid w:val="002E320F"/>
    <w:rsid w:val="002F4180"/>
    <w:rsid w:val="002F49AC"/>
    <w:rsid w:val="002F6F13"/>
    <w:rsid w:val="00301F29"/>
    <w:rsid w:val="00303279"/>
    <w:rsid w:val="00304970"/>
    <w:rsid w:val="00312826"/>
    <w:rsid w:val="00314CC3"/>
    <w:rsid w:val="003212B7"/>
    <w:rsid w:val="00324377"/>
    <w:rsid w:val="00343ADB"/>
    <w:rsid w:val="00352236"/>
    <w:rsid w:val="00371011"/>
    <w:rsid w:val="003749C4"/>
    <w:rsid w:val="003827C1"/>
    <w:rsid w:val="0039595F"/>
    <w:rsid w:val="003A0CC5"/>
    <w:rsid w:val="003A36A7"/>
    <w:rsid w:val="003A594C"/>
    <w:rsid w:val="003A7AA5"/>
    <w:rsid w:val="003C39AF"/>
    <w:rsid w:val="003C49F4"/>
    <w:rsid w:val="003D5D92"/>
    <w:rsid w:val="003D6453"/>
    <w:rsid w:val="003E001E"/>
    <w:rsid w:val="003E60B7"/>
    <w:rsid w:val="003E6788"/>
    <w:rsid w:val="003F1F6A"/>
    <w:rsid w:val="00400C72"/>
    <w:rsid w:val="00403C51"/>
    <w:rsid w:val="00406D0A"/>
    <w:rsid w:val="00407829"/>
    <w:rsid w:val="00410B12"/>
    <w:rsid w:val="00425A83"/>
    <w:rsid w:val="00441A64"/>
    <w:rsid w:val="00442AD6"/>
    <w:rsid w:val="00447AB3"/>
    <w:rsid w:val="00450C5B"/>
    <w:rsid w:val="00462107"/>
    <w:rsid w:val="00462C62"/>
    <w:rsid w:val="00462F80"/>
    <w:rsid w:val="004705AD"/>
    <w:rsid w:val="00472216"/>
    <w:rsid w:val="00474BF3"/>
    <w:rsid w:val="004867E6"/>
    <w:rsid w:val="0048733D"/>
    <w:rsid w:val="00491304"/>
    <w:rsid w:val="0049205E"/>
    <w:rsid w:val="004951E9"/>
    <w:rsid w:val="004962BC"/>
    <w:rsid w:val="004A2EC9"/>
    <w:rsid w:val="004C085E"/>
    <w:rsid w:val="004C66AE"/>
    <w:rsid w:val="004D0987"/>
    <w:rsid w:val="004D5F7A"/>
    <w:rsid w:val="004F74BF"/>
    <w:rsid w:val="0050617D"/>
    <w:rsid w:val="00511FBC"/>
    <w:rsid w:val="0051697A"/>
    <w:rsid w:val="00520BA8"/>
    <w:rsid w:val="00526930"/>
    <w:rsid w:val="00526B10"/>
    <w:rsid w:val="00533456"/>
    <w:rsid w:val="00543AA2"/>
    <w:rsid w:val="0055184B"/>
    <w:rsid w:val="00561B32"/>
    <w:rsid w:val="00575016"/>
    <w:rsid w:val="005807D6"/>
    <w:rsid w:val="00593327"/>
    <w:rsid w:val="005C3F12"/>
    <w:rsid w:val="005D5E06"/>
    <w:rsid w:val="005E2132"/>
    <w:rsid w:val="005F263D"/>
    <w:rsid w:val="005F7789"/>
    <w:rsid w:val="00602C21"/>
    <w:rsid w:val="00620131"/>
    <w:rsid w:val="0062562B"/>
    <w:rsid w:val="00633B24"/>
    <w:rsid w:val="006521F8"/>
    <w:rsid w:val="00683D38"/>
    <w:rsid w:val="00691261"/>
    <w:rsid w:val="006A6AFC"/>
    <w:rsid w:val="006A7367"/>
    <w:rsid w:val="006B2C75"/>
    <w:rsid w:val="006C669F"/>
    <w:rsid w:val="006C6E89"/>
    <w:rsid w:val="006D0382"/>
    <w:rsid w:val="006D1777"/>
    <w:rsid w:val="006D4F2F"/>
    <w:rsid w:val="006D5109"/>
    <w:rsid w:val="006D5FF1"/>
    <w:rsid w:val="006F1C3A"/>
    <w:rsid w:val="007009E1"/>
    <w:rsid w:val="00705578"/>
    <w:rsid w:val="007158EF"/>
    <w:rsid w:val="00722F7C"/>
    <w:rsid w:val="007248E7"/>
    <w:rsid w:val="007412E1"/>
    <w:rsid w:val="007464CE"/>
    <w:rsid w:val="0075238A"/>
    <w:rsid w:val="00760A9A"/>
    <w:rsid w:val="00761553"/>
    <w:rsid w:val="00767696"/>
    <w:rsid w:val="007770A4"/>
    <w:rsid w:val="00777725"/>
    <w:rsid w:val="00786E8D"/>
    <w:rsid w:val="00790AC1"/>
    <w:rsid w:val="007A2B62"/>
    <w:rsid w:val="007B6F2B"/>
    <w:rsid w:val="007C4011"/>
    <w:rsid w:val="007D2B57"/>
    <w:rsid w:val="00803F59"/>
    <w:rsid w:val="008041BA"/>
    <w:rsid w:val="00805E98"/>
    <w:rsid w:val="008079F1"/>
    <w:rsid w:val="00807BEB"/>
    <w:rsid w:val="00820394"/>
    <w:rsid w:val="00832320"/>
    <w:rsid w:val="00855118"/>
    <w:rsid w:val="008555C6"/>
    <w:rsid w:val="00857121"/>
    <w:rsid w:val="00857E77"/>
    <w:rsid w:val="00861AA0"/>
    <w:rsid w:val="00861B48"/>
    <w:rsid w:val="00870E05"/>
    <w:rsid w:val="00870F47"/>
    <w:rsid w:val="0087293A"/>
    <w:rsid w:val="00880ACD"/>
    <w:rsid w:val="008924AC"/>
    <w:rsid w:val="008A1522"/>
    <w:rsid w:val="008C2B6D"/>
    <w:rsid w:val="008D6A98"/>
    <w:rsid w:val="008E4CA0"/>
    <w:rsid w:val="008E7AE3"/>
    <w:rsid w:val="008F50B2"/>
    <w:rsid w:val="009108B6"/>
    <w:rsid w:val="00914EBF"/>
    <w:rsid w:val="009354C3"/>
    <w:rsid w:val="009542F4"/>
    <w:rsid w:val="00967DF8"/>
    <w:rsid w:val="009710A2"/>
    <w:rsid w:val="00972239"/>
    <w:rsid w:val="00975D47"/>
    <w:rsid w:val="00982E24"/>
    <w:rsid w:val="00987385"/>
    <w:rsid w:val="009952D4"/>
    <w:rsid w:val="00997AE6"/>
    <w:rsid w:val="009C476B"/>
    <w:rsid w:val="009D1A49"/>
    <w:rsid w:val="009E1D42"/>
    <w:rsid w:val="009E6E8B"/>
    <w:rsid w:val="009E763D"/>
    <w:rsid w:val="009F11C1"/>
    <w:rsid w:val="009F6F5D"/>
    <w:rsid w:val="00A036B4"/>
    <w:rsid w:val="00A06459"/>
    <w:rsid w:val="00A232C1"/>
    <w:rsid w:val="00A3276A"/>
    <w:rsid w:val="00A33336"/>
    <w:rsid w:val="00A507D4"/>
    <w:rsid w:val="00A60E76"/>
    <w:rsid w:val="00A670F8"/>
    <w:rsid w:val="00A754A6"/>
    <w:rsid w:val="00A76E54"/>
    <w:rsid w:val="00A83722"/>
    <w:rsid w:val="00A96007"/>
    <w:rsid w:val="00AA0F86"/>
    <w:rsid w:val="00AA6E8D"/>
    <w:rsid w:val="00AB11D0"/>
    <w:rsid w:val="00AB2FC0"/>
    <w:rsid w:val="00AB3054"/>
    <w:rsid w:val="00AB5088"/>
    <w:rsid w:val="00AC13A8"/>
    <w:rsid w:val="00AC17BF"/>
    <w:rsid w:val="00AC229A"/>
    <w:rsid w:val="00AE4E9D"/>
    <w:rsid w:val="00B033AF"/>
    <w:rsid w:val="00B07321"/>
    <w:rsid w:val="00B0757D"/>
    <w:rsid w:val="00B22530"/>
    <w:rsid w:val="00B2613B"/>
    <w:rsid w:val="00B34DA5"/>
    <w:rsid w:val="00B35665"/>
    <w:rsid w:val="00B44020"/>
    <w:rsid w:val="00B5340A"/>
    <w:rsid w:val="00B54744"/>
    <w:rsid w:val="00B658BA"/>
    <w:rsid w:val="00B729DA"/>
    <w:rsid w:val="00B91AB7"/>
    <w:rsid w:val="00B92999"/>
    <w:rsid w:val="00B93055"/>
    <w:rsid w:val="00B94307"/>
    <w:rsid w:val="00B95DCA"/>
    <w:rsid w:val="00BA11BF"/>
    <w:rsid w:val="00BA3BF1"/>
    <w:rsid w:val="00BA634A"/>
    <w:rsid w:val="00BA7FEF"/>
    <w:rsid w:val="00BC2288"/>
    <w:rsid w:val="00BD27A3"/>
    <w:rsid w:val="00BD55B2"/>
    <w:rsid w:val="00BD6F8F"/>
    <w:rsid w:val="00BE7648"/>
    <w:rsid w:val="00BE7E26"/>
    <w:rsid w:val="00BF549D"/>
    <w:rsid w:val="00C03310"/>
    <w:rsid w:val="00C05FA7"/>
    <w:rsid w:val="00C112A7"/>
    <w:rsid w:val="00C133D2"/>
    <w:rsid w:val="00C20CC0"/>
    <w:rsid w:val="00C23D1D"/>
    <w:rsid w:val="00C3318C"/>
    <w:rsid w:val="00C4150A"/>
    <w:rsid w:val="00C41EF1"/>
    <w:rsid w:val="00C5290B"/>
    <w:rsid w:val="00C55492"/>
    <w:rsid w:val="00C57D8C"/>
    <w:rsid w:val="00C61445"/>
    <w:rsid w:val="00C6787D"/>
    <w:rsid w:val="00C74060"/>
    <w:rsid w:val="00C748FD"/>
    <w:rsid w:val="00CA47C4"/>
    <w:rsid w:val="00CC0D3F"/>
    <w:rsid w:val="00CE08AA"/>
    <w:rsid w:val="00CE0B5F"/>
    <w:rsid w:val="00CF00C6"/>
    <w:rsid w:val="00D07D11"/>
    <w:rsid w:val="00D229D9"/>
    <w:rsid w:val="00D31485"/>
    <w:rsid w:val="00D35A20"/>
    <w:rsid w:val="00D47997"/>
    <w:rsid w:val="00D57C71"/>
    <w:rsid w:val="00D61BC2"/>
    <w:rsid w:val="00D641B2"/>
    <w:rsid w:val="00D64AB4"/>
    <w:rsid w:val="00D8400C"/>
    <w:rsid w:val="00D84C4B"/>
    <w:rsid w:val="00D87172"/>
    <w:rsid w:val="00D87B3E"/>
    <w:rsid w:val="00D90AC9"/>
    <w:rsid w:val="00D9138C"/>
    <w:rsid w:val="00D960FD"/>
    <w:rsid w:val="00DD0050"/>
    <w:rsid w:val="00DD39A7"/>
    <w:rsid w:val="00DE1BFB"/>
    <w:rsid w:val="00DE4437"/>
    <w:rsid w:val="00DE545B"/>
    <w:rsid w:val="00DF0F71"/>
    <w:rsid w:val="00E03034"/>
    <w:rsid w:val="00E13B3E"/>
    <w:rsid w:val="00E1422E"/>
    <w:rsid w:val="00E20C98"/>
    <w:rsid w:val="00E214B9"/>
    <w:rsid w:val="00E437F9"/>
    <w:rsid w:val="00E46B88"/>
    <w:rsid w:val="00E509F2"/>
    <w:rsid w:val="00E510B1"/>
    <w:rsid w:val="00E52A77"/>
    <w:rsid w:val="00E6088F"/>
    <w:rsid w:val="00E661F2"/>
    <w:rsid w:val="00E67FF5"/>
    <w:rsid w:val="00E77C68"/>
    <w:rsid w:val="00E81D0F"/>
    <w:rsid w:val="00E84213"/>
    <w:rsid w:val="00E97FEA"/>
    <w:rsid w:val="00EA7F6F"/>
    <w:rsid w:val="00EB108D"/>
    <w:rsid w:val="00EB49D9"/>
    <w:rsid w:val="00EB4A04"/>
    <w:rsid w:val="00ED104F"/>
    <w:rsid w:val="00EE3B86"/>
    <w:rsid w:val="00EE4369"/>
    <w:rsid w:val="00EE4E7A"/>
    <w:rsid w:val="00F1705F"/>
    <w:rsid w:val="00F319A4"/>
    <w:rsid w:val="00F446F2"/>
    <w:rsid w:val="00F46EF9"/>
    <w:rsid w:val="00F52497"/>
    <w:rsid w:val="00F57C8A"/>
    <w:rsid w:val="00F61208"/>
    <w:rsid w:val="00F81E88"/>
    <w:rsid w:val="00F86602"/>
    <w:rsid w:val="00F870D4"/>
    <w:rsid w:val="00FB14AF"/>
    <w:rsid w:val="00FD6807"/>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AE9AF88-5371-47A2-AEAE-722875EE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BC2"/>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982E24"/>
    <w:pPr>
      <w:spacing w:after="120" w:line="480" w:lineRule="auto"/>
      <w:ind w:left="283"/>
    </w:pPr>
  </w:style>
  <w:style w:type="character" w:customStyle="1" w:styleId="22">
    <w:name w:val="Основной текст с отступом 2 Знак"/>
    <w:basedOn w:val="a0"/>
    <w:link w:val="21"/>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qFormat/>
    <w:rsid w:val="00A3276A"/>
    <w:pPr>
      <w:spacing w:after="0" w:line="240" w:lineRule="auto"/>
    </w:pPr>
    <w:rPr>
      <w:rFonts w:ascii="Calibri" w:eastAsia="Times New Roman" w:hAnsi="Calibri" w:cs="Times New Roman"/>
      <w:lang w:eastAsia="ru-RU"/>
    </w:rPr>
  </w:style>
  <w:style w:type="paragraph" w:customStyle="1" w:styleId="ConsPlusCell">
    <w:name w:val="ConsPlusCell"/>
    <w:uiPriority w:val="99"/>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3">
    <w:name w:val="Body Text 2"/>
    <w:basedOn w:val="a"/>
    <w:link w:val="24"/>
    <w:rsid w:val="006C669F"/>
    <w:pPr>
      <w:jc w:val="both"/>
    </w:pPr>
    <w:rPr>
      <w:sz w:val="28"/>
    </w:rPr>
  </w:style>
  <w:style w:type="character" w:customStyle="1" w:styleId="24">
    <w:name w:val="Основной текст 2 Знак"/>
    <w:basedOn w:val="a0"/>
    <w:link w:val="23"/>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aliases w:val="Нумерованный список !!,Надин стиль,Основной текст 1"/>
    <w:basedOn w:val="a"/>
    <w:link w:val="af0"/>
    <w:rsid w:val="006C669F"/>
    <w:pPr>
      <w:spacing w:after="120"/>
      <w:ind w:left="283"/>
    </w:pPr>
  </w:style>
  <w:style w:type="character" w:customStyle="1" w:styleId="af0">
    <w:name w:val="Основной текст с отступом Знак"/>
    <w:aliases w:val="Нумерованный список !! Знак,Надин стиль Знак,Основной текст 1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uiPriority w:val="59"/>
    <w:rsid w:val="006C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paragraph" w:customStyle="1" w:styleId="affffb">
    <w:name w:val="Знак Знак Знак Знак"/>
    <w:basedOn w:val="a"/>
    <w:rsid w:val="00E67FF5"/>
    <w:pPr>
      <w:spacing w:before="100" w:beforeAutospacing="1" w:after="100" w:afterAutospacing="1"/>
    </w:pPr>
    <w:rPr>
      <w:rFonts w:ascii="Tahoma" w:hAnsi="Tahoma"/>
      <w:lang w:val="en-US" w:eastAsia="en-US"/>
    </w:rPr>
  </w:style>
  <w:style w:type="paragraph" w:customStyle="1" w:styleId="82">
    <w:name w:val="Обычный8"/>
    <w:rsid w:val="00E67FF5"/>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c">
    <w:name w:val="Знак"/>
    <w:basedOn w:val="a"/>
    <w:rsid w:val="00E67FF5"/>
    <w:pPr>
      <w:spacing w:before="100" w:beforeAutospacing="1" w:after="100" w:afterAutospacing="1"/>
    </w:pPr>
    <w:rPr>
      <w:rFonts w:ascii="Tahoma" w:hAnsi="Tahoma"/>
      <w:lang w:val="en-US" w:eastAsia="en-US"/>
    </w:rPr>
  </w:style>
  <w:style w:type="paragraph" w:customStyle="1" w:styleId="83">
    <w:name w:val="Абзац списка8"/>
    <w:basedOn w:val="a"/>
    <w:rsid w:val="00E67FF5"/>
    <w:pPr>
      <w:ind w:left="720"/>
      <w:contextualSpacing/>
    </w:pPr>
    <w:rPr>
      <w:rFonts w:eastAsia="Calibri"/>
    </w:rPr>
  </w:style>
  <w:style w:type="character" w:customStyle="1" w:styleId="2fe">
    <w:name w:val="Знак Знак2"/>
    <w:rsid w:val="00E67FF5"/>
    <w:rPr>
      <w:sz w:val="28"/>
    </w:rPr>
  </w:style>
  <w:style w:type="character" w:customStyle="1" w:styleId="s2">
    <w:name w:val="s2"/>
    <w:rsid w:val="00E67FF5"/>
  </w:style>
  <w:style w:type="paragraph" w:customStyle="1" w:styleId="affffd">
    <w:name w:val="Знак Знак Знак Знак"/>
    <w:basedOn w:val="a"/>
    <w:rsid w:val="00F46EF9"/>
    <w:pPr>
      <w:spacing w:before="100" w:beforeAutospacing="1" w:after="100" w:afterAutospacing="1"/>
    </w:pPr>
    <w:rPr>
      <w:rFonts w:ascii="Tahoma" w:hAnsi="Tahoma"/>
      <w:lang w:val="en-US" w:eastAsia="en-US"/>
    </w:rPr>
  </w:style>
  <w:style w:type="paragraph" w:customStyle="1" w:styleId="92">
    <w:name w:val="Обычный9"/>
    <w:rsid w:val="00F46EF9"/>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e">
    <w:name w:val="Знак"/>
    <w:basedOn w:val="a"/>
    <w:rsid w:val="00F46EF9"/>
    <w:pPr>
      <w:spacing w:before="100" w:beforeAutospacing="1" w:after="100" w:afterAutospacing="1"/>
    </w:pPr>
    <w:rPr>
      <w:rFonts w:ascii="Tahoma" w:hAnsi="Tahoma"/>
      <w:lang w:val="en-US" w:eastAsia="en-US"/>
    </w:rPr>
  </w:style>
  <w:style w:type="paragraph" w:customStyle="1" w:styleId="93">
    <w:name w:val="Абзац списка9"/>
    <w:basedOn w:val="a"/>
    <w:rsid w:val="00F46EF9"/>
    <w:pPr>
      <w:ind w:left="720"/>
      <w:contextualSpacing/>
    </w:pPr>
    <w:rPr>
      <w:rFonts w:eastAsia="Calibri"/>
    </w:rPr>
  </w:style>
  <w:style w:type="character" w:customStyle="1" w:styleId="2ff">
    <w:name w:val="Знак Знак2"/>
    <w:rsid w:val="00F46EF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0F54BE1B94CF8CEE608564F54FE6F1BC34F4D1118AA1891CCDB75X7E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5305909" TargetMode="External"/><Relationship Id="rId5" Type="http://schemas.openxmlformats.org/officeDocument/2006/relationships/webSettings" Target="webSettings.xml"/><Relationship Id="rId10" Type="http://schemas.openxmlformats.org/officeDocument/2006/relationships/hyperlink" Target="http://docs.cntd.ru/document/9009935"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A2DBF-9C63-4F6E-8F57-54627B8AB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19</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 Е.А.</dc:creator>
  <cp:keywords/>
  <dc:description/>
  <cp:lastModifiedBy>Попов Д.А.</cp:lastModifiedBy>
  <cp:revision>76</cp:revision>
  <cp:lastPrinted>2019-04-24T09:00:00Z</cp:lastPrinted>
  <dcterms:created xsi:type="dcterms:W3CDTF">2019-03-01T11:48:00Z</dcterms:created>
  <dcterms:modified xsi:type="dcterms:W3CDTF">2019-12-05T11:33:00Z</dcterms:modified>
</cp:coreProperties>
</file>